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FCC" w:rsidRPr="005D630A" w:rsidRDefault="00CB1115" w:rsidP="00CB1115">
      <w:pPr>
        <w:jc w:val="center"/>
        <w:rPr>
          <w:b/>
        </w:rPr>
      </w:pPr>
      <w:r w:rsidRPr="005D630A">
        <w:rPr>
          <w:b/>
        </w:rPr>
        <w:t>MODELO SOSTENIBILIDAD PARA PROYECTOS DE ENERGÍA ELÉCTRICA – ESQUEMA GENERAL DE PRESENTACIÓN</w:t>
      </w:r>
    </w:p>
    <w:p w:rsidR="00470E37" w:rsidRPr="00470E37" w:rsidRDefault="00470E37" w:rsidP="00470E37">
      <w:pPr>
        <w:jc w:val="center"/>
        <w:rPr>
          <w:i/>
          <w:color w:val="44546A" w:themeColor="text2"/>
        </w:rPr>
      </w:pPr>
      <w:r w:rsidRPr="00470E37">
        <w:rPr>
          <w:i/>
          <w:color w:val="44546A" w:themeColor="text2"/>
        </w:rPr>
        <w:t>Este documento se debe entend</w:t>
      </w:r>
      <w:r w:rsidR="00A77D4C">
        <w:rPr>
          <w:i/>
          <w:color w:val="44546A" w:themeColor="text2"/>
        </w:rPr>
        <w:t xml:space="preserve">er como la guía de presentación, </w:t>
      </w:r>
      <w:r w:rsidRPr="00470E37">
        <w:rPr>
          <w:i/>
          <w:color w:val="44546A" w:themeColor="text2"/>
        </w:rPr>
        <w:t xml:space="preserve"> el contenido mínimo </w:t>
      </w:r>
      <w:r w:rsidR="00A77D4C">
        <w:rPr>
          <w:i/>
          <w:color w:val="44546A" w:themeColor="text2"/>
        </w:rPr>
        <w:t xml:space="preserve">y las indicaciones generales para la realización y presentación </w:t>
      </w:r>
      <w:r w:rsidRPr="00470E37">
        <w:rPr>
          <w:i/>
          <w:color w:val="44546A" w:themeColor="text2"/>
        </w:rPr>
        <w:t>de los modelos de sostenibilidad</w:t>
      </w:r>
      <w:r w:rsidR="008821BC">
        <w:rPr>
          <w:i/>
          <w:color w:val="44546A" w:themeColor="text2"/>
        </w:rPr>
        <w:t xml:space="preserve"> ambiental, social, técnica y financiera, </w:t>
      </w:r>
      <w:r w:rsidRPr="00470E37">
        <w:rPr>
          <w:i/>
          <w:color w:val="44546A" w:themeColor="text2"/>
        </w:rPr>
        <w:t xml:space="preserve"> requeridos para proyectos de energía eléctrica, cuya generación se realice con fuentes no convencionales de energía y se presenten </w:t>
      </w:r>
      <w:r w:rsidR="002F2D07">
        <w:rPr>
          <w:i/>
          <w:color w:val="44546A" w:themeColor="text2"/>
        </w:rPr>
        <w:t>en</w:t>
      </w:r>
      <w:r w:rsidRPr="00470E37">
        <w:rPr>
          <w:i/>
          <w:color w:val="44546A" w:themeColor="text2"/>
        </w:rPr>
        <w:t xml:space="preserve"> la solicitud de viabilidad técnica y financiera a la oficina de Gestión de </w:t>
      </w:r>
      <w:r w:rsidR="002F2D07">
        <w:rPr>
          <w:i/>
          <w:color w:val="44546A" w:themeColor="text2"/>
        </w:rPr>
        <w:t xml:space="preserve">Proyectos de </w:t>
      </w:r>
      <w:r w:rsidRPr="00470E37">
        <w:rPr>
          <w:i/>
          <w:color w:val="44546A" w:themeColor="text2"/>
        </w:rPr>
        <w:t>Fondos de la UPME.  El documento no limita al formulador del proyecto en cuanto a los indicadores financieros, la estrategia social o ambiental y en general en cuanto a la metodología formulada para garantizar la sostenibilidad de un proyecto</w:t>
      </w:r>
      <w:r w:rsidR="007A38F6">
        <w:rPr>
          <w:i/>
          <w:color w:val="44546A" w:themeColor="text2"/>
        </w:rPr>
        <w:t xml:space="preserve"> y se cubran los objetivos finales en cuanto a  garantizar la inversión realizada, que el proyecto perdure en el tiempo y que se preste el servicio de energía durante por lo menos 20 años.    Se podrán agregar campos, </w:t>
      </w:r>
      <w:r w:rsidRPr="00470E37">
        <w:rPr>
          <w:i/>
          <w:color w:val="44546A" w:themeColor="text2"/>
        </w:rPr>
        <w:t xml:space="preserve">subtítulos </w:t>
      </w:r>
      <w:r w:rsidR="007A38F6">
        <w:rPr>
          <w:i/>
          <w:color w:val="44546A" w:themeColor="text2"/>
        </w:rPr>
        <w:t>o explicaciones adicionales, cuando se</w:t>
      </w:r>
      <w:r w:rsidRPr="00470E37">
        <w:rPr>
          <w:i/>
          <w:color w:val="44546A" w:themeColor="text2"/>
        </w:rPr>
        <w:t xml:space="preserve"> considere necesario.  Los textos en letra cursiva azul, deben ser eliminados en la presentación del texto final, pues tienen un objetivo netamente explicativo.</w:t>
      </w:r>
    </w:p>
    <w:p w:rsidR="00CB1115" w:rsidRPr="00CA4A67" w:rsidRDefault="005D630A" w:rsidP="00CA4A67">
      <w:pPr>
        <w:pStyle w:val="Ttulo1"/>
        <w:numPr>
          <w:ilvl w:val="0"/>
          <w:numId w:val="5"/>
        </w:numPr>
        <w:ind w:left="567" w:hanging="567"/>
        <w:rPr>
          <w:szCs w:val="22"/>
        </w:rPr>
      </w:pPr>
      <w:r w:rsidRPr="00CA4A67">
        <w:rPr>
          <w:szCs w:val="22"/>
        </w:rPr>
        <w:t>Identificación del proyecto</w:t>
      </w:r>
    </w:p>
    <w:p w:rsidR="009C3D92" w:rsidRDefault="009C3D92" w:rsidP="009C3D92">
      <w:pPr>
        <w:pStyle w:val="Prrafodelista"/>
      </w:pPr>
    </w:p>
    <w:p w:rsidR="009C3D92" w:rsidRPr="00CD6520" w:rsidRDefault="009C3D92" w:rsidP="009C3D92">
      <w:pPr>
        <w:pStyle w:val="Prrafodelista"/>
        <w:rPr>
          <w:b/>
        </w:rPr>
      </w:pPr>
      <w:r w:rsidRPr="00CD6520">
        <w:rPr>
          <w:b/>
        </w:rPr>
        <w:t>Nombre del proyecto:</w:t>
      </w:r>
    </w:p>
    <w:p w:rsidR="009C3D92" w:rsidRDefault="009C3D92" w:rsidP="009C3D92">
      <w:pPr>
        <w:pStyle w:val="Prrafodelista"/>
        <w:rPr>
          <w:i/>
          <w:color w:val="44546A" w:themeColor="text2"/>
        </w:rPr>
      </w:pPr>
      <w:bookmarkStart w:id="0" w:name="_GoBack"/>
      <w:bookmarkEnd w:id="0"/>
      <w:r>
        <w:rPr>
          <w:b/>
        </w:rPr>
        <w:t xml:space="preserve">Ubicación: </w:t>
      </w:r>
      <w:r w:rsidRPr="00833DE4">
        <w:rPr>
          <w:i/>
          <w:color w:val="44546A" w:themeColor="text2"/>
        </w:rPr>
        <w:t xml:space="preserve">Departamento, Municipio, </w:t>
      </w:r>
      <w:r w:rsidR="00331CDB">
        <w:rPr>
          <w:i/>
          <w:color w:val="44546A" w:themeColor="text2"/>
        </w:rPr>
        <w:t xml:space="preserve">Corregimiento, </w:t>
      </w:r>
      <w:r w:rsidRPr="00833DE4">
        <w:rPr>
          <w:i/>
          <w:color w:val="44546A" w:themeColor="text2"/>
        </w:rPr>
        <w:t>Vereda</w:t>
      </w:r>
    </w:p>
    <w:p w:rsidR="00D51B80" w:rsidRPr="00833DE4" w:rsidRDefault="00D51B80" w:rsidP="009C3D92">
      <w:pPr>
        <w:pStyle w:val="Prrafodelista"/>
        <w:rPr>
          <w:i/>
          <w:color w:val="44546A" w:themeColor="text2"/>
        </w:rPr>
      </w:pPr>
      <w:r>
        <w:rPr>
          <w:b/>
        </w:rPr>
        <w:t>Fecha de realización del modelo de sostenibilidad:</w:t>
      </w:r>
    </w:p>
    <w:p w:rsidR="009C3D92" w:rsidRDefault="009C3D92" w:rsidP="009C3D92">
      <w:pPr>
        <w:pStyle w:val="Prrafodelista"/>
        <w:rPr>
          <w:b/>
        </w:rPr>
      </w:pPr>
      <w:r>
        <w:rPr>
          <w:b/>
        </w:rPr>
        <w:t>Número de usuarios a beneficiar:</w:t>
      </w:r>
    </w:p>
    <w:p w:rsidR="005C716D" w:rsidRDefault="008821BC" w:rsidP="005C716D">
      <w:pPr>
        <w:pStyle w:val="Prrafodelista"/>
        <w:rPr>
          <w:b/>
        </w:rPr>
      </w:pPr>
      <w:r>
        <w:rPr>
          <w:b/>
        </w:rPr>
        <w:t xml:space="preserve">Nombre y datos de contacto de la empresa </w:t>
      </w:r>
      <w:r w:rsidR="005C716D">
        <w:rPr>
          <w:b/>
        </w:rPr>
        <w:t>que otorga el aval técnico y financiero:</w:t>
      </w:r>
    </w:p>
    <w:p w:rsidR="000A5F43" w:rsidRDefault="000A5F43" w:rsidP="005C716D">
      <w:pPr>
        <w:pStyle w:val="Prrafodelista"/>
        <w:rPr>
          <w:b/>
        </w:rPr>
      </w:pPr>
      <w:r>
        <w:rPr>
          <w:b/>
        </w:rPr>
        <w:t>Nombre del fondo al cual se presenta el proyecto:</w:t>
      </w:r>
    </w:p>
    <w:p w:rsidR="00470E37" w:rsidRDefault="00470E37" w:rsidP="00470E37">
      <w:pPr>
        <w:pStyle w:val="Prrafodelista"/>
        <w:rPr>
          <w:b/>
        </w:rPr>
      </w:pPr>
    </w:p>
    <w:p w:rsidR="00A77D4C" w:rsidRDefault="00A77D4C" w:rsidP="00CA4A67">
      <w:pPr>
        <w:pStyle w:val="Ttulo1"/>
        <w:numPr>
          <w:ilvl w:val="0"/>
          <w:numId w:val="5"/>
        </w:numPr>
        <w:ind w:left="567" w:hanging="567"/>
      </w:pPr>
      <w:r w:rsidRPr="00CA4A67">
        <w:rPr>
          <w:szCs w:val="22"/>
        </w:rPr>
        <w:t>Sostenibilidad</w:t>
      </w:r>
      <w:r w:rsidRPr="00CA4A67">
        <w:t xml:space="preserve"> ambiental</w:t>
      </w:r>
      <w:r w:rsidR="00CA4A67">
        <w:t>:</w:t>
      </w:r>
    </w:p>
    <w:p w:rsidR="00CA4A67" w:rsidRPr="00CA4A67" w:rsidRDefault="00CA4A67" w:rsidP="00CA4A67"/>
    <w:p w:rsidR="00A77D4C" w:rsidRDefault="00A77D4C" w:rsidP="00CA4A67">
      <w:pPr>
        <w:pStyle w:val="Prrafodelista"/>
        <w:jc w:val="both"/>
        <w:rPr>
          <w:i/>
          <w:color w:val="44546A" w:themeColor="text2"/>
        </w:rPr>
      </w:pPr>
      <w:r w:rsidRPr="00A77D4C">
        <w:rPr>
          <w:i/>
          <w:color w:val="44546A" w:themeColor="text2"/>
        </w:rPr>
        <w:t>Este capítulo contempla los criterios ambientales que tengan que ver con el proyecto, desde su construcción hasta su administración operación y mantenimiento. Como mínimo se requieren aclarar los siguientes ítems</w:t>
      </w:r>
      <w:r>
        <w:rPr>
          <w:i/>
          <w:color w:val="44546A" w:themeColor="text2"/>
        </w:rPr>
        <w:t>.</w:t>
      </w:r>
    </w:p>
    <w:p w:rsidR="00A77D4C" w:rsidRDefault="00A77D4C" w:rsidP="00A77D4C">
      <w:pPr>
        <w:pStyle w:val="Prrafodelista"/>
        <w:rPr>
          <w:i/>
          <w:color w:val="44546A" w:themeColor="text2"/>
        </w:rPr>
      </w:pPr>
    </w:p>
    <w:p w:rsidR="00CA4A67" w:rsidRDefault="00A77D4C" w:rsidP="00CA4A67">
      <w:pPr>
        <w:pStyle w:val="Ttulo2"/>
        <w:numPr>
          <w:ilvl w:val="1"/>
          <w:numId w:val="5"/>
        </w:numPr>
        <w:ind w:hanging="720"/>
        <w:rPr>
          <w:rFonts w:eastAsiaTheme="minorHAnsi" w:cstheme="minorBidi"/>
          <w:b/>
          <w:szCs w:val="22"/>
        </w:rPr>
      </w:pPr>
      <w:r w:rsidRPr="00CA4A67">
        <w:rPr>
          <w:b/>
          <w:color w:val="000000" w:themeColor="text1"/>
        </w:rPr>
        <w:t>Li</w:t>
      </w:r>
      <w:r w:rsidRPr="00CA4A67">
        <w:rPr>
          <w:rFonts w:eastAsiaTheme="minorHAnsi" w:cstheme="minorBidi"/>
          <w:b/>
          <w:szCs w:val="22"/>
        </w:rPr>
        <w:t>cencia ambiental</w:t>
      </w:r>
      <w:r w:rsidR="00CA4A67" w:rsidRPr="00CA4A67">
        <w:rPr>
          <w:rFonts w:eastAsiaTheme="minorHAnsi" w:cstheme="minorBidi"/>
          <w:b/>
          <w:szCs w:val="22"/>
        </w:rPr>
        <w:t xml:space="preserve">: </w:t>
      </w:r>
    </w:p>
    <w:p w:rsidR="006E2429" w:rsidRPr="006E2429" w:rsidRDefault="006E2429" w:rsidP="006E2429"/>
    <w:p w:rsidR="00A77D4C" w:rsidRDefault="00CA4A67" w:rsidP="00247096">
      <w:pPr>
        <w:pStyle w:val="Prrafodelista"/>
        <w:jc w:val="both"/>
        <w:rPr>
          <w:i/>
          <w:color w:val="44546A" w:themeColor="text2"/>
        </w:rPr>
      </w:pPr>
      <w:r w:rsidRPr="00CA4A67">
        <w:rPr>
          <w:i/>
          <w:color w:val="44546A" w:themeColor="text2"/>
        </w:rPr>
        <w:t>Aclarar</w:t>
      </w:r>
      <w:r w:rsidR="00A77D4C" w:rsidRPr="00CA4A67">
        <w:rPr>
          <w:i/>
          <w:color w:val="44546A" w:themeColor="text2"/>
        </w:rPr>
        <w:t xml:space="preserve"> a qué entidad o corporación se solicitó la licencia ambiental</w:t>
      </w:r>
      <w:r w:rsidR="009B7B03">
        <w:rPr>
          <w:i/>
          <w:color w:val="44546A" w:themeColor="text2"/>
        </w:rPr>
        <w:t xml:space="preserve">, en caso de requerirse, </w:t>
      </w:r>
      <w:r w:rsidR="00A77D4C" w:rsidRPr="00CA4A67">
        <w:rPr>
          <w:i/>
          <w:color w:val="44546A" w:themeColor="text2"/>
        </w:rPr>
        <w:t xml:space="preserve"> así como el estado de esta solicitud.  Para los casos de proyectos que se presentan al mecanismo de Obras por Impuestos, esta aclaración debe estar</w:t>
      </w:r>
      <w:r w:rsidRPr="00CA4A67">
        <w:rPr>
          <w:i/>
          <w:color w:val="44546A" w:themeColor="text2"/>
        </w:rPr>
        <w:t xml:space="preserve"> acorde al documento exigido dentro de los requisitos para dicho </w:t>
      </w:r>
      <w:r w:rsidR="002F2D07">
        <w:rPr>
          <w:i/>
          <w:color w:val="44546A" w:themeColor="text2"/>
        </w:rPr>
        <w:t>mecanismo</w:t>
      </w:r>
      <w:r w:rsidRPr="00CA4A67">
        <w:rPr>
          <w:i/>
          <w:color w:val="44546A" w:themeColor="text2"/>
        </w:rPr>
        <w:t>.  .</w:t>
      </w:r>
    </w:p>
    <w:p w:rsidR="00CA4A67" w:rsidRDefault="00CA4A67" w:rsidP="00CA4A67">
      <w:pPr>
        <w:pStyle w:val="Prrafodelista"/>
        <w:rPr>
          <w:i/>
          <w:color w:val="44546A" w:themeColor="text2"/>
        </w:rPr>
      </w:pPr>
    </w:p>
    <w:p w:rsidR="00CA4A67" w:rsidRDefault="00247096" w:rsidP="00CA4A67">
      <w:pPr>
        <w:pStyle w:val="Ttulo2"/>
        <w:numPr>
          <w:ilvl w:val="1"/>
          <w:numId w:val="5"/>
        </w:numPr>
        <w:ind w:hanging="720"/>
        <w:rPr>
          <w:rFonts w:eastAsiaTheme="minorHAnsi" w:cstheme="minorBidi"/>
          <w:b/>
          <w:szCs w:val="22"/>
        </w:rPr>
      </w:pPr>
      <w:r>
        <w:rPr>
          <w:rFonts w:eastAsiaTheme="minorHAnsi" w:cstheme="minorBidi"/>
          <w:b/>
          <w:szCs w:val="22"/>
        </w:rPr>
        <w:lastRenderedPageBreak/>
        <w:t xml:space="preserve">Afectaciones a </w:t>
      </w:r>
      <w:r w:rsidR="00CA4A67" w:rsidRPr="00CA4A67">
        <w:rPr>
          <w:rFonts w:eastAsiaTheme="minorHAnsi" w:cstheme="minorBidi"/>
          <w:b/>
          <w:szCs w:val="22"/>
        </w:rPr>
        <w:t xml:space="preserve"> predios</w:t>
      </w:r>
      <w:r>
        <w:rPr>
          <w:rFonts w:eastAsiaTheme="minorHAnsi" w:cstheme="minorBidi"/>
          <w:b/>
          <w:szCs w:val="22"/>
        </w:rPr>
        <w:t xml:space="preserve"> o fuentes hídricas</w:t>
      </w:r>
    </w:p>
    <w:p w:rsidR="00CA4A67" w:rsidRDefault="00CA4A67" w:rsidP="00247096">
      <w:pPr>
        <w:ind w:left="708"/>
        <w:jc w:val="both"/>
        <w:rPr>
          <w:i/>
          <w:color w:val="44546A" w:themeColor="text2"/>
        </w:rPr>
      </w:pPr>
      <w:r>
        <w:rPr>
          <w:i/>
          <w:color w:val="44546A" w:themeColor="text2"/>
        </w:rPr>
        <w:t>Indicar si se utilizaron predios o lotes y la afe</w:t>
      </w:r>
      <w:r w:rsidR="00247096">
        <w:rPr>
          <w:i/>
          <w:color w:val="44546A" w:themeColor="text2"/>
        </w:rPr>
        <w:t xml:space="preserve">ctación ambiental a estos o </w:t>
      </w:r>
      <w:r w:rsidR="002F2D07">
        <w:rPr>
          <w:i/>
          <w:color w:val="44546A" w:themeColor="text2"/>
        </w:rPr>
        <w:t>a</w:t>
      </w:r>
      <w:r w:rsidR="00247096">
        <w:rPr>
          <w:i/>
          <w:color w:val="44546A" w:themeColor="text2"/>
        </w:rPr>
        <w:t xml:space="preserve"> fuentes hídricas.</w:t>
      </w:r>
      <w:r>
        <w:rPr>
          <w:i/>
          <w:color w:val="44546A" w:themeColor="text2"/>
        </w:rPr>
        <w:t xml:space="preserve">  Esto aplica para  casos donde se usan predios para la instalación de plantas solares o de generación </w:t>
      </w:r>
      <w:r w:rsidR="003A4FB0">
        <w:rPr>
          <w:i/>
          <w:color w:val="44546A" w:themeColor="text2"/>
        </w:rPr>
        <w:t>D</w:t>
      </w:r>
      <w:r>
        <w:rPr>
          <w:i/>
          <w:color w:val="44546A" w:themeColor="text2"/>
        </w:rPr>
        <w:t>iésel</w:t>
      </w:r>
      <w:r w:rsidR="00247096">
        <w:rPr>
          <w:i/>
          <w:color w:val="44546A" w:themeColor="text2"/>
        </w:rPr>
        <w:t xml:space="preserve"> </w:t>
      </w:r>
      <w:r>
        <w:rPr>
          <w:i/>
          <w:color w:val="44546A" w:themeColor="text2"/>
        </w:rPr>
        <w:t xml:space="preserve">o para predios </w:t>
      </w:r>
      <w:r w:rsidR="00247096">
        <w:rPr>
          <w:i/>
          <w:color w:val="44546A" w:themeColor="text2"/>
        </w:rPr>
        <w:t>o fuentes afectadas en</w:t>
      </w:r>
      <w:r>
        <w:rPr>
          <w:i/>
          <w:color w:val="44546A" w:themeColor="text2"/>
        </w:rPr>
        <w:t xml:space="preserve"> la construcción de pequeñas centrales hidráulicas. </w:t>
      </w:r>
      <w:r w:rsidR="00B63143">
        <w:rPr>
          <w:i/>
          <w:color w:val="44546A" w:themeColor="text2"/>
        </w:rPr>
        <w:t xml:space="preserve">  En caso de presentarse afectaciones, se debe indicar la medida de mitigación ambiental a aplicar.</w:t>
      </w:r>
    </w:p>
    <w:p w:rsidR="00247096" w:rsidRPr="00314F61" w:rsidRDefault="00EE1369" w:rsidP="00314F61">
      <w:pPr>
        <w:pStyle w:val="Ttulo2"/>
        <w:numPr>
          <w:ilvl w:val="1"/>
          <w:numId w:val="5"/>
        </w:numPr>
        <w:ind w:hanging="720"/>
        <w:rPr>
          <w:b/>
          <w:color w:val="000000" w:themeColor="text1"/>
        </w:rPr>
      </w:pPr>
      <w:r>
        <w:rPr>
          <w:b/>
          <w:color w:val="000000" w:themeColor="text1"/>
        </w:rPr>
        <w:t>Disposición final</w:t>
      </w:r>
      <w:r w:rsidR="00314F61" w:rsidRPr="00314F61">
        <w:rPr>
          <w:b/>
          <w:color w:val="000000" w:themeColor="text1"/>
        </w:rPr>
        <w:t xml:space="preserve"> de baterías, equipos y materiales.</w:t>
      </w:r>
    </w:p>
    <w:p w:rsidR="00314F61" w:rsidRPr="00314F61" w:rsidRDefault="00314F61" w:rsidP="002F2D07">
      <w:pPr>
        <w:ind w:left="708"/>
        <w:jc w:val="both"/>
        <w:rPr>
          <w:i/>
          <w:color w:val="44546A" w:themeColor="text2"/>
        </w:rPr>
      </w:pPr>
      <w:r>
        <w:rPr>
          <w:i/>
          <w:color w:val="44546A" w:themeColor="text2"/>
        </w:rPr>
        <w:t xml:space="preserve">Para el caso de proyectos fotovoltaicos que involucren baterías, indicar el procedimiento de </w:t>
      </w:r>
      <w:r w:rsidR="00B63143">
        <w:rPr>
          <w:i/>
          <w:color w:val="44546A" w:themeColor="text2"/>
        </w:rPr>
        <w:t>desecho o disposición final  de estas</w:t>
      </w:r>
      <w:r>
        <w:rPr>
          <w:i/>
          <w:color w:val="44546A" w:themeColor="text2"/>
        </w:rPr>
        <w:t xml:space="preserve"> y de cualquier otro equipo que se reemplace después de su vida útil o deterioro.</w:t>
      </w:r>
      <w:r w:rsidR="002F2D07">
        <w:rPr>
          <w:i/>
          <w:color w:val="44546A" w:themeColor="text2"/>
        </w:rPr>
        <w:t xml:space="preserve"> Igualmente este procedimiento será aplicable para cualquier equipo que se utilice para la generación de energía.</w:t>
      </w:r>
    </w:p>
    <w:p w:rsidR="00314F61" w:rsidRPr="00314F61" w:rsidRDefault="00314F61" w:rsidP="00314F61">
      <w:pPr>
        <w:pStyle w:val="Ttulo2"/>
        <w:numPr>
          <w:ilvl w:val="1"/>
          <w:numId w:val="5"/>
        </w:numPr>
        <w:ind w:hanging="720"/>
        <w:rPr>
          <w:b/>
          <w:color w:val="000000" w:themeColor="text1"/>
        </w:rPr>
      </w:pPr>
      <w:r w:rsidRPr="00314F61">
        <w:rPr>
          <w:b/>
          <w:color w:val="000000" w:themeColor="text1"/>
        </w:rPr>
        <w:t xml:space="preserve">Contaminación del aire por generación con plantas </w:t>
      </w:r>
      <w:r w:rsidR="003A4FB0">
        <w:rPr>
          <w:b/>
          <w:color w:val="000000" w:themeColor="text1"/>
        </w:rPr>
        <w:t>Dié</w:t>
      </w:r>
      <w:r w:rsidR="003A4FB0" w:rsidRPr="00314F61">
        <w:rPr>
          <w:b/>
          <w:color w:val="000000" w:themeColor="text1"/>
        </w:rPr>
        <w:t>sel</w:t>
      </w:r>
    </w:p>
    <w:p w:rsidR="00CA4A67" w:rsidRDefault="00314F61" w:rsidP="00314F61">
      <w:pPr>
        <w:ind w:left="708"/>
        <w:jc w:val="both"/>
        <w:rPr>
          <w:i/>
          <w:color w:val="44546A" w:themeColor="text2"/>
        </w:rPr>
      </w:pPr>
      <w:r w:rsidRPr="00314F61">
        <w:rPr>
          <w:i/>
          <w:color w:val="44546A" w:themeColor="text2"/>
        </w:rPr>
        <w:t xml:space="preserve">Ya sea que el proyecto involucre la implementación de plantas </w:t>
      </w:r>
      <w:r w:rsidR="003A4FB0">
        <w:rPr>
          <w:i/>
          <w:color w:val="44546A" w:themeColor="text2"/>
        </w:rPr>
        <w:t>D</w:t>
      </w:r>
      <w:r w:rsidRPr="00314F61">
        <w:rPr>
          <w:i/>
          <w:color w:val="44546A" w:themeColor="text2"/>
        </w:rPr>
        <w:t xml:space="preserve">iésel </w:t>
      </w:r>
      <w:r>
        <w:rPr>
          <w:i/>
          <w:color w:val="44546A" w:themeColor="text2"/>
        </w:rPr>
        <w:t xml:space="preserve">o similares, </w:t>
      </w:r>
      <w:r w:rsidRPr="00314F61">
        <w:rPr>
          <w:i/>
          <w:color w:val="44546A" w:themeColor="text2"/>
        </w:rPr>
        <w:t xml:space="preserve">o </w:t>
      </w:r>
      <w:r w:rsidR="00B63143">
        <w:rPr>
          <w:i/>
          <w:color w:val="44546A" w:themeColor="text2"/>
        </w:rPr>
        <w:t>por el contrario, el reemplazo de</w:t>
      </w:r>
      <w:r w:rsidRPr="00314F61">
        <w:rPr>
          <w:i/>
          <w:color w:val="44546A" w:themeColor="text2"/>
        </w:rPr>
        <w:t xml:space="preserve"> estas por fuentes limpias, es necesario aclarar el impacto so</w:t>
      </w:r>
      <w:r>
        <w:rPr>
          <w:i/>
          <w:color w:val="44546A" w:themeColor="text2"/>
        </w:rPr>
        <w:t>bre las emisiones a la atmósfera y la conta</w:t>
      </w:r>
      <w:r w:rsidR="00B63143">
        <w:rPr>
          <w:i/>
          <w:color w:val="44546A" w:themeColor="text2"/>
        </w:rPr>
        <w:t>minación que se genera o evita</w:t>
      </w:r>
      <w:r>
        <w:rPr>
          <w:i/>
          <w:color w:val="44546A" w:themeColor="text2"/>
        </w:rPr>
        <w:t xml:space="preserve"> al aire.</w:t>
      </w:r>
    </w:p>
    <w:p w:rsidR="00B63143" w:rsidRDefault="00B63143" w:rsidP="00B63143">
      <w:pPr>
        <w:pStyle w:val="Ttulo1"/>
        <w:numPr>
          <w:ilvl w:val="0"/>
          <w:numId w:val="5"/>
        </w:numPr>
        <w:ind w:left="567" w:hanging="567"/>
      </w:pPr>
      <w:r w:rsidRPr="00CA4A67">
        <w:rPr>
          <w:szCs w:val="22"/>
        </w:rPr>
        <w:t>Sostenibilidad</w:t>
      </w:r>
      <w:r>
        <w:t xml:space="preserve"> Social.</w:t>
      </w:r>
    </w:p>
    <w:p w:rsidR="00B63143" w:rsidRDefault="00B63143" w:rsidP="00314F61">
      <w:pPr>
        <w:ind w:left="708"/>
        <w:jc w:val="both"/>
        <w:rPr>
          <w:i/>
          <w:color w:val="44546A" w:themeColor="text2"/>
        </w:rPr>
      </w:pPr>
    </w:p>
    <w:p w:rsidR="00532458" w:rsidRDefault="00532458" w:rsidP="00532458">
      <w:pPr>
        <w:pStyle w:val="Ttulo2"/>
        <w:numPr>
          <w:ilvl w:val="1"/>
          <w:numId w:val="5"/>
        </w:numPr>
        <w:ind w:hanging="720"/>
        <w:rPr>
          <w:b/>
          <w:color w:val="000000" w:themeColor="text1"/>
        </w:rPr>
      </w:pPr>
      <w:r w:rsidRPr="00532458">
        <w:rPr>
          <w:b/>
          <w:color w:val="000000" w:themeColor="text1"/>
        </w:rPr>
        <w:t>Beneficios socio</w:t>
      </w:r>
      <w:r>
        <w:rPr>
          <w:b/>
          <w:color w:val="000000" w:themeColor="text1"/>
        </w:rPr>
        <w:t>-</w:t>
      </w:r>
      <w:r w:rsidRPr="00532458">
        <w:rPr>
          <w:b/>
          <w:color w:val="000000" w:themeColor="text1"/>
        </w:rPr>
        <w:t xml:space="preserve">económicos.  </w:t>
      </w:r>
    </w:p>
    <w:p w:rsidR="00532458" w:rsidRPr="00532458" w:rsidRDefault="00532458" w:rsidP="00532458"/>
    <w:p w:rsidR="00532458" w:rsidRDefault="00D51B80" w:rsidP="00314F61">
      <w:pPr>
        <w:ind w:left="708"/>
        <w:jc w:val="both"/>
        <w:rPr>
          <w:i/>
          <w:color w:val="44546A" w:themeColor="text2"/>
        </w:rPr>
      </w:pPr>
      <w:r>
        <w:rPr>
          <w:i/>
          <w:color w:val="44546A" w:themeColor="text2"/>
        </w:rPr>
        <w:t xml:space="preserve">Se debe presentar, de manera concisa,  </w:t>
      </w:r>
      <w:r w:rsidR="003C652A">
        <w:rPr>
          <w:i/>
          <w:color w:val="44546A" w:themeColor="text2"/>
        </w:rPr>
        <w:t>la ubicación en un mapa y l</w:t>
      </w:r>
      <w:r>
        <w:rPr>
          <w:i/>
          <w:color w:val="44546A" w:themeColor="text2"/>
        </w:rPr>
        <w:t>a descripción de  la comuni</w:t>
      </w:r>
      <w:r w:rsidR="005220FF">
        <w:rPr>
          <w:i/>
          <w:color w:val="44546A" w:themeColor="text2"/>
        </w:rPr>
        <w:t>dad beneficiada con el proyecto</w:t>
      </w:r>
      <w:r w:rsidR="003C652A">
        <w:rPr>
          <w:i/>
          <w:color w:val="44546A" w:themeColor="text2"/>
        </w:rPr>
        <w:t>, así como</w:t>
      </w:r>
      <w:r>
        <w:rPr>
          <w:i/>
          <w:color w:val="44546A" w:themeColor="text2"/>
        </w:rPr>
        <w:t xml:space="preserve"> la justificación e importancia para esta de la implementación del proyecto. </w:t>
      </w:r>
      <w:r w:rsidR="00532458">
        <w:rPr>
          <w:i/>
          <w:color w:val="44546A" w:themeColor="text2"/>
        </w:rPr>
        <w:t>Indicar los beneficios socioeconómico</w:t>
      </w:r>
      <w:r w:rsidR="005220FF">
        <w:rPr>
          <w:i/>
          <w:color w:val="44546A" w:themeColor="text2"/>
        </w:rPr>
        <w:t>s a la</w:t>
      </w:r>
      <w:r w:rsidR="00532458">
        <w:rPr>
          <w:i/>
          <w:color w:val="44546A" w:themeColor="text2"/>
        </w:rPr>
        <w:t xml:space="preserve"> comunidad, </w:t>
      </w:r>
      <w:r w:rsidR="005220FF">
        <w:rPr>
          <w:i/>
          <w:color w:val="44546A" w:themeColor="text2"/>
        </w:rPr>
        <w:t>EJ:</w:t>
      </w:r>
      <w:r w:rsidR="00F72723">
        <w:rPr>
          <w:i/>
          <w:color w:val="44546A" w:themeColor="text2"/>
        </w:rPr>
        <w:t xml:space="preserve"> </w:t>
      </w:r>
      <w:r w:rsidR="00532458">
        <w:rPr>
          <w:i/>
          <w:color w:val="44546A" w:themeColor="text2"/>
        </w:rPr>
        <w:t xml:space="preserve">disminución de desplazamientos, mejoramiento de calidad de vida, </w:t>
      </w:r>
      <w:r>
        <w:rPr>
          <w:i/>
          <w:color w:val="44546A" w:themeColor="text2"/>
        </w:rPr>
        <w:t>aumento</w:t>
      </w:r>
      <w:r w:rsidR="00532458">
        <w:rPr>
          <w:i/>
          <w:color w:val="44546A" w:themeColor="text2"/>
        </w:rPr>
        <w:t xml:space="preserve"> del acceso a la educación</w:t>
      </w:r>
      <w:r>
        <w:rPr>
          <w:i/>
          <w:color w:val="44546A" w:themeColor="text2"/>
        </w:rPr>
        <w:t xml:space="preserve"> y </w:t>
      </w:r>
      <w:proofErr w:type="spellStart"/>
      <w:r>
        <w:rPr>
          <w:i/>
          <w:color w:val="44546A" w:themeColor="text2"/>
        </w:rPr>
        <w:t>TICs</w:t>
      </w:r>
      <w:proofErr w:type="spellEnd"/>
      <w:r>
        <w:rPr>
          <w:i/>
          <w:color w:val="44546A" w:themeColor="text2"/>
        </w:rPr>
        <w:t>, mejoramiento del orden público</w:t>
      </w:r>
      <w:r w:rsidR="00532458">
        <w:rPr>
          <w:i/>
          <w:color w:val="44546A" w:themeColor="text2"/>
        </w:rPr>
        <w:t>, etc.  Explicar si el proye</w:t>
      </w:r>
      <w:r w:rsidR="00B03C56">
        <w:rPr>
          <w:i/>
          <w:color w:val="44546A" w:themeColor="text2"/>
        </w:rPr>
        <w:t>cto trae beneficios productivos</w:t>
      </w:r>
      <w:r w:rsidR="00532458">
        <w:rPr>
          <w:i/>
          <w:color w:val="44546A" w:themeColor="text2"/>
        </w:rPr>
        <w:t xml:space="preserve"> o está enfocado únicamente a suministrar energía con uso doméstico.  </w:t>
      </w:r>
      <w:r w:rsidR="001F6651">
        <w:rPr>
          <w:i/>
          <w:color w:val="44546A" w:themeColor="text2"/>
        </w:rPr>
        <w:t>S</w:t>
      </w:r>
      <w:r w:rsidR="00532458">
        <w:rPr>
          <w:i/>
          <w:color w:val="44546A" w:themeColor="text2"/>
        </w:rPr>
        <w:t>e deben sustentar y referenciar los indicadores o cifras que se presenten y que hayan sido validadas, ya sea</w:t>
      </w:r>
      <w:r w:rsidR="001F6651">
        <w:rPr>
          <w:i/>
          <w:color w:val="44546A" w:themeColor="text2"/>
        </w:rPr>
        <w:t xml:space="preserve"> a través</w:t>
      </w:r>
      <w:r w:rsidR="00532458">
        <w:rPr>
          <w:i/>
          <w:color w:val="44546A" w:themeColor="text2"/>
        </w:rPr>
        <w:t xml:space="preserve"> de encuestas, o estudios previamente realizados por las entidades territoriales o similares.</w:t>
      </w:r>
    </w:p>
    <w:p w:rsidR="00532458" w:rsidRDefault="00532458" w:rsidP="00314F61">
      <w:pPr>
        <w:ind w:left="708"/>
        <w:jc w:val="both"/>
        <w:rPr>
          <w:i/>
          <w:color w:val="44546A" w:themeColor="text2"/>
        </w:rPr>
      </w:pPr>
    </w:p>
    <w:p w:rsidR="00532458" w:rsidRPr="00532458" w:rsidRDefault="00532458" w:rsidP="00532458">
      <w:pPr>
        <w:pStyle w:val="Ttulo2"/>
        <w:numPr>
          <w:ilvl w:val="1"/>
          <w:numId w:val="5"/>
        </w:numPr>
        <w:ind w:hanging="720"/>
        <w:rPr>
          <w:b/>
          <w:color w:val="000000" w:themeColor="text1"/>
        </w:rPr>
      </w:pPr>
      <w:r w:rsidRPr="00532458">
        <w:rPr>
          <w:b/>
          <w:color w:val="000000" w:themeColor="text1"/>
        </w:rPr>
        <w:t>Apropiación de la comunidad</w:t>
      </w:r>
    </w:p>
    <w:p w:rsidR="00532458" w:rsidRDefault="00532458" w:rsidP="00314F61">
      <w:pPr>
        <w:ind w:left="708"/>
        <w:jc w:val="both"/>
        <w:rPr>
          <w:i/>
          <w:color w:val="44546A" w:themeColor="text2"/>
        </w:rPr>
      </w:pPr>
    </w:p>
    <w:p w:rsidR="00532458" w:rsidRPr="002B4EF8" w:rsidRDefault="002B4EF8" w:rsidP="00314F61">
      <w:pPr>
        <w:ind w:left="708"/>
        <w:jc w:val="both"/>
        <w:rPr>
          <w:i/>
          <w:color w:val="44546A" w:themeColor="text2"/>
        </w:rPr>
      </w:pPr>
      <w:r w:rsidRPr="002B4EF8">
        <w:rPr>
          <w:i/>
          <w:color w:val="44546A" w:themeColor="text2"/>
        </w:rPr>
        <w:t>Explicar el mecanismo por el cual se hizo la socialización a la comunidad</w:t>
      </w:r>
      <w:r>
        <w:rPr>
          <w:i/>
          <w:color w:val="44546A" w:themeColor="text2"/>
        </w:rPr>
        <w:t xml:space="preserve"> del proyecto</w:t>
      </w:r>
      <w:r w:rsidRPr="002B4EF8">
        <w:rPr>
          <w:i/>
          <w:color w:val="44546A" w:themeColor="text2"/>
        </w:rPr>
        <w:t xml:space="preserve"> e indicar el documento de constancia de dicha socialización.  Es importante que la comunidad tenga clara </w:t>
      </w:r>
      <w:r>
        <w:rPr>
          <w:i/>
          <w:color w:val="44546A" w:themeColor="text2"/>
        </w:rPr>
        <w:t>y esté de acuerdo con la</w:t>
      </w:r>
      <w:r w:rsidRPr="002B4EF8">
        <w:rPr>
          <w:i/>
          <w:color w:val="44546A" w:themeColor="text2"/>
        </w:rPr>
        <w:t xml:space="preserve"> tarifa q</w:t>
      </w:r>
      <w:r>
        <w:rPr>
          <w:i/>
          <w:color w:val="44546A" w:themeColor="text2"/>
        </w:rPr>
        <w:t>ue se va a pagar</w:t>
      </w:r>
      <w:r w:rsidRPr="002B4EF8">
        <w:rPr>
          <w:i/>
          <w:color w:val="44546A" w:themeColor="text2"/>
        </w:rPr>
        <w:t xml:space="preserve"> y el mecanismo de cobro de esta.  Se debe indicar también si hay personal encargado del AOM</w:t>
      </w:r>
      <w:r w:rsidR="00E978A8">
        <w:rPr>
          <w:i/>
          <w:color w:val="44546A" w:themeColor="text2"/>
        </w:rPr>
        <w:t xml:space="preserve"> o de la prestación del servicio a través de una E.S.P.</w:t>
      </w:r>
      <w:r w:rsidRPr="002B4EF8">
        <w:rPr>
          <w:i/>
          <w:color w:val="44546A" w:themeColor="text2"/>
        </w:rPr>
        <w:t>, que también pertenezca a la comunidad</w:t>
      </w:r>
      <w:r w:rsidR="001F6651">
        <w:rPr>
          <w:i/>
          <w:color w:val="44546A" w:themeColor="text2"/>
        </w:rPr>
        <w:t>.</w:t>
      </w:r>
    </w:p>
    <w:p w:rsidR="00B63143" w:rsidRPr="00314F61" w:rsidRDefault="00B63143" w:rsidP="00314F61">
      <w:pPr>
        <w:ind w:left="708"/>
        <w:jc w:val="both"/>
        <w:rPr>
          <w:i/>
          <w:color w:val="44546A" w:themeColor="text2"/>
        </w:rPr>
      </w:pPr>
    </w:p>
    <w:p w:rsidR="00470E37" w:rsidRPr="00B12EEE" w:rsidRDefault="00A77D4C" w:rsidP="00B12EEE">
      <w:pPr>
        <w:pStyle w:val="Ttulo1"/>
        <w:numPr>
          <w:ilvl w:val="0"/>
          <w:numId w:val="5"/>
        </w:numPr>
        <w:ind w:left="567" w:hanging="567"/>
      </w:pPr>
      <w:r w:rsidRPr="00B12EEE">
        <w:rPr>
          <w:szCs w:val="22"/>
        </w:rPr>
        <w:t>Sostenibilidad</w:t>
      </w:r>
      <w:r w:rsidRPr="00B12EEE">
        <w:t xml:space="preserve"> técnica</w:t>
      </w:r>
    </w:p>
    <w:p w:rsidR="00A77D4C" w:rsidRDefault="00A77D4C" w:rsidP="00A77D4C">
      <w:pPr>
        <w:pStyle w:val="Prrafodelista"/>
        <w:rPr>
          <w:b/>
        </w:rPr>
      </w:pPr>
    </w:p>
    <w:p w:rsidR="002B4EF8" w:rsidRDefault="00A77D4C" w:rsidP="00B12EEE">
      <w:pPr>
        <w:pStyle w:val="Prrafodelista"/>
        <w:jc w:val="both"/>
        <w:rPr>
          <w:i/>
          <w:color w:val="44546A" w:themeColor="text2"/>
        </w:rPr>
      </w:pPr>
      <w:r>
        <w:rPr>
          <w:i/>
          <w:color w:val="44546A" w:themeColor="text2"/>
        </w:rPr>
        <w:t>Este capítulo contempla la estrategia para garantizar la administración operación y mantenimiento (AOM)</w:t>
      </w:r>
      <w:r w:rsidR="00B12EEE">
        <w:rPr>
          <w:i/>
          <w:color w:val="44546A" w:themeColor="text2"/>
        </w:rPr>
        <w:t xml:space="preserve"> </w:t>
      </w:r>
      <w:r>
        <w:rPr>
          <w:i/>
          <w:color w:val="44546A" w:themeColor="text2"/>
        </w:rPr>
        <w:t>de la infraestructura</w:t>
      </w:r>
      <w:r w:rsidR="00276ABC">
        <w:rPr>
          <w:i/>
          <w:color w:val="44546A" w:themeColor="text2"/>
        </w:rPr>
        <w:t xml:space="preserve">, </w:t>
      </w:r>
      <w:r w:rsidR="000C1A1A">
        <w:rPr>
          <w:i/>
          <w:color w:val="44546A" w:themeColor="text2"/>
        </w:rPr>
        <w:t xml:space="preserve">así como la reposición a nuevo de los equipos que se requieran, </w:t>
      </w:r>
      <w:r w:rsidR="00276ABC">
        <w:rPr>
          <w:i/>
          <w:color w:val="44546A" w:themeColor="text2"/>
        </w:rPr>
        <w:t>por lo menos para 20 años de vida útil.</w:t>
      </w:r>
      <w:r>
        <w:rPr>
          <w:i/>
          <w:color w:val="44546A" w:themeColor="text2"/>
        </w:rPr>
        <w:t xml:space="preserve"> </w:t>
      </w:r>
    </w:p>
    <w:p w:rsidR="002B4EF8" w:rsidRDefault="002B4EF8" w:rsidP="00B12EEE">
      <w:pPr>
        <w:pStyle w:val="Prrafodelista"/>
        <w:jc w:val="both"/>
        <w:rPr>
          <w:i/>
          <w:color w:val="44546A" w:themeColor="text2"/>
        </w:rPr>
      </w:pPr>
    </w:p>
    <w:p w:rsidR="00B12EEE" w:rsidRDefault="002B4EF8" w:rsidP="002B4EF8">
      <w:pPr>
        <w:pStyle w:val="Ttulo2"/>
        <w:numPr>
          <w:ilvl w:val="1"/>
          <w:numId w:val="5"/>
        </w:numPr>
        <w:ind w:hanging="720"/>
        <w:rPr>
          <w:b/>
          <w:color w:val="000000" w:themeColor="text1"/>
        </w:rPr>
      </w:pPr>
      <w:r w:rsidRPr="002B4EF8">
        <w:rPr>
          <w:b/>
          <w:color w:val="000000" w:themeColor="text1"/>
        </w:rPr>
        <w:t>Estrategia administrativa</w:t>
      </w:r>
    </w:p>
    <w:p w:rsidR="002B4EF8" w:rsidRDefault="002B4EF8" w:rsidP="002B4EF8"/>
    <w:p w:rsidR="002B4EF8" w:rsidRPr="002B4EF8" w:rsidRDefault="002B4EF8" w:rsidP="002B4EF8">
      <w:pPr>
        <w:pStyle w:val="Prrafodelista"/>
        <w:jc w:val="both"/>
        <w:rPr>
          <w:i/>
          <w:color w:val="44546A" w:themeColor="text2"/>
        </w:rPr>
      </w:pPr>
      <w:r w:rsidRPr="002B4EF8">
        <w:rPr>
          <w:i/>
          <w:color w:val="44546A" w:themeColor="text2"/>
        </w:rPr>
        <w:t>Se recuerda el proyecto debe ten</w:t>
      </w:r>
      <w:r w:rsidR="006E2429">
        <w:rPr>
          <w:i/>
          <w:color w:val="44546A" w:themeColor="text2"/>
        </w:rPr>
        <w:t>er un aval técnico y financiero</w:t>
      </w:r>
      <w:r w:rsidRPr="002B4EF8">
        <w:rPr>
          <w:i/>
          <w:color w:val="44546A" w:themeColor="text2"/>
        </w:rPr>
        <w:t xml:space="preserve"> y un certificado de sostenibilidad, que junto con el presente modelo, explican y garantizan el AOM del proyecto durante la vida útil.  Solamente serán aceptadas para estas actividades</w:t>
      </w:r>
      <w:r w:rsidR="006E2429">
        <w:rPr>
          <w:i/>
          <w:color w:val="44546A" w:themeColor="text2"/>
        </w:rPr>
        <w:t>, los operadores de red</w:t>
      </w:r>
      <w:r w:rsidRPr="002B4EF8">
        <w:rPr>
          <w:i/>
          <w:color w:val="44546A" w:themeColor="text2"/>
        </w:rPr>
        <w:t xml:space="preserve"> o empresas prestadoras de servicio de energía eléctrica.  Para estas últimas, se debe indicar el organigrama de administración y la dedicación de este al proyecto e indicar los recursos que se pondrán a disposición de la administración del proyecto.  Los costos asociados a esta administración, se verán reflejados posteriormente en la sostenibilidad financiera, como se indicará en el numeral 5.</w:t>
      </w:r>
      <w:r w:rsidR="006271FE">
        <w:rPr>
          <w:i/>
          <w:color w:val="44546A" w:themeColor="text2"/>
        </w:rPr>
        <w:t xml:space="preserve">  Para empresas prestadoras del servicio, se recomienda adjuntar los estados financieros del año anterior al año de presentación del proyecto</w:t>
      </w:r>
      <w:r w:rsidR="000E6AB8">
        <w:rPr>
          <w:i/>
          <w:color w:val="44546A" w:themeColor="text2"/>
        </w:rPr>
        <w:t>.</w:t>
      </w:r>
    </w:p>
    <w:p w:rsidR="00B12EEE" w:rsidRPr="00B12EEE" w:rsidRDefault="00B12EEE" w:rsidP="00B12EEE">
      <w:pPr>
        <w:pStyle w:val="Ttulo2"/>
        <w:numPr>
          <w:ilvl w:val="1"/>
          <w:numId w:val="5"/>
        </w:numPr>
        <w:ind w:hanging="720"/>
        <w:rPr>
          <w:b/>
          <w:color w:val="000000" w:themeColor="text1"/>
        </w:rPr>
      </w:pPr>
      <w:r w:rsidRPr="00B12EEE">
        <w:rPr>
          <w:b/>
          <w:color w:val="000000" w:themeColor="text1"/>
        </w:rPr>
        <w:t>Estrategia de Operación.</w:t>
      </w:r>
    </w:p>
    <w:p w:rsidR="00A77D4C" w:rsidRDefault="00A77D4C" w:rsidP="009C3D92">
      <w:pPr>
        <w:pStyle w:val="Prrafodelista"/>
        <w:rPr>
          <w:i/>
          <w:color w:val="44546A" w:themeColor="text2"/>
        </w:rPr>
      </w:pPr>
    </w:p>
    <w:p w:rsidR="004C195F" w:rsidRDefault="00B12EEE" w:rsidP="00B63143">
      <w:pPr>
        <w:pStyle w:val="Prrafodelista"/>
        <w:jc w:val="both"/>
        <w:rPr>
          <w:i/>
          <w:color w:val="44546A" w:themeColor="text2"/>
        </w:rPr>
      </w:pPr>
      <w:r>
        <w:rPr>
          <w:i/>
          <w:color w:val="44546A" w:themeColor="text2"/>
        </w:rPr>
        <w:t>Acla</w:t>
      </w:r>
      <w:r w:rsidR="006E2429">
        <w:rPr>
          <w:i/>
          <w:color w:val="44546A" w:themeColor="text2"/>
        </w:rPr>
        <w:t>rar la metodología usada para garantizar la</w:t>
      </w:r>
      <w:r>
        <w:rPr>
          <w:i/>
          <w:color w:val="44546A" w:themeColor="text2"/>
        </w:rPr>
        <w:t xml:space="preserve"> </w:t>
      </w:r>
      <w:r w:rsidR="006E2429">
        <w:rPr>
          <w:i/>
          <w:color w:val="44546A" w:themeColor="text2"/>
        </w:rPr>
        <w:t xml:space="preserve">prestación del servicio y para la </w:t>
      </w:r>
      <w:r>
        <w:rPr>
          <w:i/>
          <w:color w:val="44546A" w:themeColor="text2"/>
        </w:rPr>
        <w:t xml:space="preserve">medición y facturación de los usuarios, ya sea con aforo </w:t>
      </w:r>
      <w:r w:rsidR="0040520B">
        <w:rPr>
          <w:i/>
          <w:color w:val="44546A" w:themeColor="text2"/>
        </w:rPr>
        <w:t>mediante un operario,  medición con comunicación remota o con medidores prepago.  Indicar también los recursos humanos y físicos que la empresa que se encargará el AOM pondr</w:t>
      </w:r>
      <w:r w:rsidR="00B63143">
        <w:rPr>
          <w:i/>
          <w:color w:val="44546A" w:themeColor="text2"/>
        </w:rPr>
        <w:t>á a disposición de este.</w:t>
      </w:r>
      <w:r w:rsidR="00D15183">
        <w:rPr>
          <w:i/>
          <w:color w:val="44546A" w:themeColor="text2"/>
        </w:rPr>
        <w:t xml:space="preserve">  </w:t>
      </w:r>
      <w:r w:rsidR="004C195F">
        <w:rPr>
          <w:i/>
          <w:color w:val="44546A" w:themeColor="text2"/>
        </w:rPr>
        <w:t xml:space="preserve"> Es necesario explicar el cálculo </w:t>
      </w:r>
      <w:r w:rsidR="00685718">
        <w:rPr>
          <w:i/>
          <w:color w:val="44546A" w:themeColor="text2"/>
        </w:rPr>
        <w:t xml:space="preserve">de </w:t>
      </w:r>
      <w:r w:rsidR="004C195F">
        <w:rPr>
          <w:i/>
          <w:color w:val="44546A" w:themeColor="text2"/>
        </w:rPr>
        <w:t xml:space="preserve">las tarifas estipuladas, </w:t>
      </w:r>
      <w:r w:rsidR="000C1A1A">
        <w:rPr>
          <w:i/>
          <w:color w:val="44546A" w:themeColor="text2"/>
        </w:rPr>
        <w:t>la cual deberá ajustarse a la normatividad vigente y o la que expida para este tema.</w:t>
      </w:r>
      <w:r w:rsidR="004C195F">
        <w:rPr>
          <w:i/>
          <w:color w:val="44546A" w:themeColor="text2"/>
        </w:rPr>
        <w:t xml:space="preserve">  Para los casos en que sea concertada una tarifa con la comunidad, será necesario presentar los d</w:t>
      </w:r>
      <w:r w:rsidR="00247706">
        <w:rPr>
          <w:i/>
          <w:color w:val="44546A" w:themeColor="text2"/>
        </w:rPr>
        <w:t>ocumentos de aceptación de esta</w:t>
      </w:r>
      <w:r w:rsidR="004C195F">
        <w:rPr>
          <w:i/>
          <w:color w:val="44546A" w:themeColor="text2"/>
        </w:rPr>
        <w:t>, firmada por los representantes de la comunidad.</w:t>
      </w:r>
      <w:r w:rsidR="006E2429">
        <w:rPr>
          <w:i/>
          <w:color w:val="44546A" w:themeColor="text2"/>
        </w:rPr>
        <w:t xml:space="preserve"> </w:t>
      </w:r>
    </w:p>
    <w:p w:rsidR="002B4EF8" w:rsidRDefault="002B4EF8" w:rsidP="00B63143">
      <w:pPr>
        <w:pStyle w:val="Prrafodelista"/>
        <w:jc w:val="both"/>
        <w:rPr>
          <w:i/>
          <w:color w:val="44546A" w:themeColor="text2"/>
        </w:rPr>
      </w:pPr>
    </w:p>
    <w:p w:rsidR="004C195F" w:rsidRDefault="004C195F" w:rsidP="004C195F">
      <w:pPr>
        <w:pStyle w:val="Prrafodelista"/>
        <w:jc w:val="both"/>
        <w:rPr>
          <w:i/>
          <w:color w:val="44546A" w:themeColor="text2"/>
        </w:rPr>
      </w:pPr>
      <w:r>
        <w:rPr>
          <w:i/>
          <w:color w:val="44546A" w:themeColor="text2"/>
        </w:rPr>
        <w:t>Se deberá presentar también los indicadores generales de calidad del servicio que se esperen garantizar a la comunidad, tales como tiempo de energía suministrada,  fallas del sistema, porcentaje de recaudo u otras que apliquen. Indicar también el mecanismo dispuesto para la atención de  quejas y reclamos de la comunidad, así como  la comunicación con esta.  Una vez más, se deberán calcular los costos a la actividad de operación y reflejarlos en los cálculos de sostenibilidad financiera.</w:t>
      </w:r>
    </w:p>
    <w:p w:rsidR="00D15183" w:rsidRDefault="00D15183" w:rsidP="00B63143">
      <w:pPr>
        <w:pStyle w:val="Prrafodelista"/>
        <w:jc w:val="both"/>
        <w:rPr>
          <w:i/>
          <w:color w:val="44546A" w:themeColor="text2"/>
        </w:rPr>
      </w:pPr>
    </w:p>
    <w:p w:rsidR="002B4EF8" w:rsidRPr="00D15183" w:rsidRDefault="00D15183" w:rsidP="00D15183">
      <w:pPr>
        <w:pStyle w:val="Ttulo2"/>
        <w:numPr>
          <w:ilvl w:val="1"/>
          <w:numId w:val="5"/>
        </w:numPr>
        <w:ind w:hanging="720"/>
        <w:rPr>
          <w:b/>
          <w:color w:val="000000" w:themeColor="text1"/>
        </w:rPr>
      </w:pPr>
      <w:r w:rsidRPr="00D15183">
        <w:rPr>
          <w:b/>
          <w:color w:val="000000" w:themeColor="text1"/>
        </w:rPr>
        <w:lastRenderedPageBreak/>
        <w:t>Plan de mantenimiento</w:t>
      </w:r>
    </w:p>
    <w:p w:rsidR="00D15183" w:rsidRDefault="00D15183" w:rsidP="00B63143">
      <w:pPr>
        <w:pStyle w:val="Prrafodelista"/>
        <w:jc w:val="both"/>
        <w:rPr>
          <w:i/>
          <w:color w:val="44546A" w:themeColor="text2"/>
        </w:rPr>
      </w:pPr>
    </w:p>
    <w:p w:rsidR="00D15183" w:rsidRDefault="00D15183" w:rsidP="00B63143">
      <w:pPr>
        <w:pStyle w:val="Prrafodelista"/>
        <w:jc w:val="both"/>
        <w:rPr>
          <w:i/>
          <w:color w:val="44546A" w:themeColor="text2"/>
        </w:rPr>
      </w:pPr>
      <w:r>
        <w:rPr>
          <w:i/>
          <w:color w:val="44546A" w:themeColor="text2"/>
        </w:rPr>
        <w:t xml:space="preserve">Indicar la programación </w:t>
      </w:r>
      <w:r w:rsidR="00276ABC">
        <w:rPr>
          <w:i/>
          <w:color w:val="44546A" w:themeColor="text2"/>
        </w:rPr>
        <w:t>y los recursos necesarios para el</w:t>
      </w:r>
      <w:r>
        <w:rPr>
          <w:i/>
          <w:color w:val="44546A" w:themeColor="text2"/>
        </w:rPr>
        <w:t xml:space="preserve"> m</w:t>
      </w:r>
      <w:r w:rsidR="006532F6">
        <w:rPr>
          <w:i/>
          <w:color w:val="44546A" w:themeColor="text2"/>
        </w:rPr>
        <w:t>antenimiento, tanto preventivo, como correctivo,</w:t>
      </w:r>
      <w:r>
        <w:rPr>
          <w:i/>
          <w:color w:val="44546A" w:themeColor="text2"/>
        </w:rPr>
        <w:t xml:space="preserve"> de la infraestrucutra instalada.  La programación de los reemplazos de baterías o paneles solares, o cualquier equipo especial, deberá estar acorde a las especificaciones técnicas de cada uno de los equipos.</w:t>
      </w:r>
      <w:r w:rsidR="003A4FB0">
        <w:rPr>
          <w:i/>
          <w:color w:val="44546A" w:themeColor="text2"/>
        </w:rPr>
        <w:t xml:space="preserve"> De la misma manera, las plantas Diésel, generadores por biomasa, turbinas hidráulicas, o cualquier equipo especial, deberá tener clara una rutina de mantenimiento.</w:t>
      </w:r>
    </w:p>
    <w:p w:rsidR="00D15183" w:rsidRDefault="00D15183" w:rsidP="00B63143">
      <w:pPr>
        <w:pStyle w:val="Prrafodelista"/>
        <w:jc w:val="both"/>
        <w:rPr>
          <w:i/>
          <w:color w:val="44546A" w:themeColor="text2"/>
        </w:rPr>
      </w:pPr>
    </w:p>
    <w:p w:rsidR="00D15183" w:rsidRDefault="00D15183" w:rsidP="00B63143">
      <w:pPr>
        <w:pStyle w:val="Prrafodelista"/>
        <w:jc w:val="both"/>
        <w:rPr>
          <w:i/>
          <w:color w:val="44546A" w:themeColor="text2"/>
        </w:rPr>
      </w:pPr>
      <w:r>
        <w:rPr>
          <w:i/>
          <w:color w:val="44546A" w:themeColor="text2"/>
        </w:rPr>
        <w:t xml:space="preserve">Se debe indicar la experiencia en el mantenimiento de los equipos o sistemas instalados que tiene la empresa o el operador de red y la formación académica y experiencia del personal que realizará el mantenimiento.  Se sugiere que se realicen capacitaciones de mantenimiento preventivo a cada uno de los usuarios sobre el uso de la infraestrucutra instalada, pero sin que la responsabilidad </w:t>
      </w:r>
      <w:r w:rsidR="006532F6">
        <w:rPr>
          <w:i/>
          <w:color w:val="44546A" w:themeColor="text2"/>
        </w:rPr>
        <w:t xml:space="preserve">sobre el mantenimiento </w:t>
      </w:r>
      <w:r>
        <w:rPr>
          <w:i/>
          <w:color w:val="44546A" w:themeColor="text2"/>
        </w:rPr>
        <w:t xml:space="preserve">sea imputada a estos.  </w:t>
      </w:r>
    </w:p>
    <w:p w:rsidR="00D15183" w:rsidRDefault="00D15183" w:rsidP="00B63143">
      <w:pPr>
        <w:pStyle w:val="Prrafodelista"/>
        <w:jc w:val="both"/>
        <w:rPr>
          <w:i/>
          <w:color w:val="44546A" w:themeColor="text2"/>
        </w:rPr>
      </w:pPr>
    </w:p>
    <w:p w:rsidR="00D15183" w:rsidRDefault="00D15183" w:rsidP="00B63143">
      <w:pPr>
        <w:pStyle w:val="Prrafodelista"/>
        <w:jc w:val="both"/>
        <w:rPr>
          <w:i/>
          <w:color w:val="44546A" w:themeColor="text2"/>
        </w:rPr>
      </w:pPr>
      <w:r>
        <w:rPr>
          <w:i/>
          <w:color w:val="44546A" w:themeColor="text2"/>
        </w:rPr>
        <w:t>En el numeral de sostenibilidad financiera, se deberán calcular y discriminar los costos del personal, equipos y recursos necesarios para el mantenimiento de la infraestructura del proyecto</w:t>
      </w:r>
      <w:r w:rsidR="003D5189">
        <w:rPr>
          <w:i/>
          <w:color w:val="44546A" w:themeColor="text2"/>
        </w:rPr>
        <w:t>.</w:t>
      </w:r>
    </w:p>
    <w:p w:rsidR="00696CA1" w:rsidRDefault="00696CA1" w:rsidP="00B63143">
      <w:pPr>
        <w:pStyle w:val="Prrafodelista"/>
        <w:jc w:val="both"/>
        <w:rPr>
          <w:i/>
          <w:color w:val="44546A" w:themeColor="text2"/>
        </w:rPr>
      </w:pPr>
    </w:p>
    <w:p w:rsidR="00696CA1" w:rsidRPr="00696CA1" w:rsidRDefault="00696CA1" w:rsidP="00696CA1">
      <w:pPr>
        <w:pStyle w:val="Ttulo1"/>
        <w:numPr>
          <w:ilvl w:val="0"/>
          <w:numId w:val="5"/>
        </w:numPr>
        <w:ind w:left="567" w:hanging="567"/>
      </w:pPr>
      <w:r w:rsidRPr="00696CA1">
        <w:t xml:space="preserve">Análisis de alternativas.  </w:t>
      </w:r>
    </w:p>
    <w:p w:rsidR="00696CA1" w:rsidRDefault="00696CA1" w:rsidP="00696CA1">
      <w:pPr>
        <w:ind w:left="360"/>
        <w:jc w:val="both"/>
        <w:rPr>
          <w:i/>
          <w:color w:val="44546A" w:themeColor="text2"/>
        </w:rPr>
      </w:pPr>
    </w:p>
    <w:p w:rsidR="00696CA1" w:rsidRDefault="00696CA1" w:rsidP="00696CA1">
      <w:pPr>
        <w:ind w:left="360"/>
        <w:jc w:val="both"/>
        <w:rPr>
          <w:i/>
          <w:color w:val="44546A" w:themeColor="text2"/>
        </w:rPr>
      </w:pPr>
      <w:r>
        <w:rPr>
          <w:i/>
          <w:color w:val="44546A" w:themeColor="text2"/>
        </w:rPr>
        <w:t>Presentar un análisis comparativo de las alternativas de energización, incluyendo la interconexión al SIN y otras fuentes de generación de energía, de manera que demuestre que la mejor alternativa económica y técnica, es la alternativa presentada en el proyecto.</w:t>
      </w:r>
    </w:p>
    <w:p w:rsidR="00696CA1" w:rsidRDefault="00696CA1" w:rsidP="00696CA1">
      <w:pPr>
        <w:ind w:left="360"/>
        <w:jc w:val="both"/>
        <w:rPr>
          <w:i/>
          <w:color w:val="44546A" w:themeColor="text2"/>
        </w:rPr>
      </w:pPr>
    </w:p>
    <w:p w:rsidR="00EB2C77" w:rsidRDefault="00EB2C77" w:rsidP="00EB2C77">
      <w:pPr>
        <w:pStyle w:val="Ttulo1"/>
        <w:numPr>
          <w:ilvl w:val="0"/>
          <w:numId w:val="5"/>
        </w:numPr>
        <w:ind w:left="567" w:hanging="567"/>
      </w:pPr>
      <w:r w:rsidRPr="00B12EEE">
        <w:rPr>
          <w:szCs w:val="22"/>
        </w:rPr>
        <w:t>Sostenibilidad</w:t>
      </w:r>
      <w:r>
        <w:t xml:space="preserve"> financiera.</w:t>
      </w:r>
    </w:p>
    <w:p w:rsidR="00EB2C77" w:rsidRDefault="00EB2C77" w:rsidP="00EB2C77"/>
    <w:p w:rsidR="00EB2C77" w:rsidRDefault="00B307D5" w:rsidP="00B307D5">
      <w:pPr>
        <w:ind w:left="360"/>
        <w:jc w:val="both"/>
        <w:rPr>
          <w:i/>
          <w:color w:val="44546A" w:themeColor="text2"/>
        </w:rPr>
      </w:pPr>
      <w:r w:rsidRPr="00B307D5">
        <w:rPr>
          <w:i/>
          <w:color w:val="44546A" w:themeColor="text2"/>
        </w:rPr>
        <w:t xml:space="preserve">Este ítem contempla y debe explicar los ingresos, costos, e indicadores financieros que demuestran que es posible y rentable realizar el AOM del proyecto </w:t>
      </w:r>
      <w:r w:rsidR="00260ECA">
        <w:rPr>
          <w:i/>
          <w:color w:val="44546A" w:themeColor="text2"/>
        </w:rPr>
        <w:t xml:space="preserve">y la reposición a nuevo de la infraestrucutra requerida, </w:t>
      </w:r>
      <w:r w:rsidRPr="00B307D5">
        <w:rPr>
          <w:i/>
          <w:color w:val="44546A" w:themeColor="text2"/>
        </w:rPr>
        <w:t>por parte de la empresa prestadora del servicio y operador de red.  Se requieren como mínimo lo siguientes ítems específicos, pero se pueden presentar otros cálculos e indicadores que se deseen</w:t>
      </w:r>
      <w:r>
        <w:t xml:space="preserve">.  </w:t>
      </w:r>
      <w:r w:rsidRPr="00B307D5">
        <w:rPr>
          <w:i/>
          <w:color w:val="44546A" w:themeColor="text2"/>
        </w:rPr>
        <w:t>Los cálculos real</w:t>
      </w:r>
      <w:r>
        <w:rPr>
          <w:i/>
          <w:color w:val="44546A" w:themeColor="text2"/>
        </w:rPr>
        <w:t>i</w:t>
      </w:r>
      <w:r w:rsidRPr="00B307D5">
        <w:rPr>
          <w:i/>
          <w:color w:val="44546A" w:themeColor="text2"/>
        </w:rPr>
        <w:t>zados se deben presentar en el archivo de Excel</w:t>
      </w:r>
      <w:r>
        <w:rPr>
          <w:i/>
          <w:color w:val="44546A" w:themeColor="text2"/>
        </w:rPr>
        <w:t xml:space="preserve"> “M</w:t>
      </w:r>
      <w:r w:rsidRPr="00B307D5">
        <w:rPr>
          <w:i/>
          <w:color w:val="44546A" w:themeColor="text2"/>
        </w:rPr>
        <w:t>odelo de sostenibilidad financiero pa</w:t>
      </w:r>
      <w:r w:rsidR="00066A8E">
        <w:rPr>
          <w:i/>
          <w:color w:val="44546A" w:themeColor="text2"/>
        </w:rPr>
        <w:t>ra proyectos de energía de FNCER</w:t>
      </w:r>
      <w:r>
        <w:rPr>
          <w:i/>
          <w:color w:val="44546A" w:themeColor="text2"/>
        </w:rPr>
        <w:t>” el cual es una herramienta</w:t>
      </w:r>
      <w:r w:rsidRPr="00B307D5">
        <w:rPr>
          <w:i/>
          <w:color w:val="44546A" w:themeColor="text2"/>
        </w:rPr>
        <w:t xml:space="preserve"> </w:t>
      </w:r>
      <w:r>
        <w:rPr>
          <w:i/>
          <w:color w:val="44546A" w:themeColor="text2"/>
        </w:rPr>
        <w:t xml:space="preserve">complementaria a este formato.  Los cálculos realizados deberán incluir las formulaciones matemáticas realizadas y presentar todos los valores de entrada </w:t>
      </w:r>
      <w:r w:rsidR="00DC6375">
        <w:rPr>
          <w:i/>
          <w:color w:val="44546A" w:themeColor="text2"/>
        </w:rPr>
        <w:t>y salida de manera transparente y la moneda a utilizar serán pesos Colombianos.</w:t>
      </w:r>
      <w:r w:rsidR="007B5B0F">
        <w:rPr>
          <w:i/>
          <w:color w:val="44546A" w:themeColor="text2"/>
        </w:rPr>
        <w:t xml:space="preserve">  El archivo de Excel indicado</w:t>
      </w:r>
      <w:r w:rsidR="00403430">
        <w:rPr>
          <w:i/>
          <w:color w:val="44546A" w:themeColor="text2"/>
        </w:rPr>
        <w:t xml:space="preserve"> en la herramienta 14B</w:t>
      </w:r>
      <w:r w:rsidR="007B5B0F">
        <w:rPr>
          <w:i/>
          <w:color w:val="44546A" w:themeColor="text2"/>
        </w:rPr>
        <w:t xml:space="preserve">, se debe tomar apenas como ejemplo de la presentación de los requisitos y </w:t>
      </w:r>
      <w:r w:rsidR="00403430">
        <w:rPr>
          <w:i/>
          <w:color w:val="44546A" w:themeColor="text2"/>
        </w:rPr>
        <w:t>cálculos, y</w:t>
      </w:r>
      <w:r w:rsidR="007B5B0F">
        <w:rPr>
          <w:i/>
          <w:color w:val="44546A" w:themeColor="text2"/>
        </w:rPr>
        <w:t xml:space="preserve"> puede tener campos, casillas, formas o cálculos más amplios, de manera </w:t>
      </w:r>
      <w:r w:rsidR="007B5B0F">
        <w:rPr>
          <w:i/>
          <w:color w:val="44546A" w:themeColor="text2"/>
        </w:rPr>
        <w:lastRenderedPageBreak/>
        <w:t xml:space="preserve">que cumpla el objetivo de mostrar de manera clara los cálculos y la evaluación financiera del proyecto.  El modelo </w:t>
      </w:r>
      <w:r w:rsidR="00E36A77">
        <w:rPr>
          <w:i/>
          <w:color w:val="44546A" w:themeColor="text2"/>
        </w:rPr>
        <w:t xml:space="preserve">financiero </w:t>
      </w:r>
      <w:r w:rsidR="007B5B0F">
        <w:rPr>
          <w:i/>
          <w:color w:val="44546A" w:themeColor="text2"/>
        </w:rPr>
        <w:t>tendrá tantas variables, como el form</w:t>
      </w:r>
      <w:r w:rsidR="00E36A77">
        <w:rPr>
          <w:i/>
          <w:color w:val="44546A" w:themeColor="text2"/>
        </w:rPr>
        <w:t>ulador lo considere conveniente y lo pueda justificar.</w:t>
      </w:r>
    </w:p>
    <w:p w:rsidR="00B307D5" w:rsidRPr="00B307D5" w:rsidRDefault="00B307D5" w:rsidP="00B307D5">
      <w:pPr>
        <w:ind w:left="360"/>
        <w:jc w:val="both"/>
        <w:rPr>
          <w:i/>
          <w:color w:val="44546A" w:themeColor="text2"/>
        </w:rPr>
      </w:pPr>
    </w:p>
    <w:p w:rsidR="00B307D5" w:rsidRDefault="00B307D5" w:rsidP="00B307D5">
      <w:pPr>
        <w:pStyle w:val="Ttulo2"/>
        <w:numPr>
          <w:ilvl w:val="1"/>
          <w:numId w:val="5"/>
        </w:numPr>
        <w:ind w:hanging="720"/>
        <w:rPr>
          <w:b/>
          <w:color w:val="000000" w:themeColor="text1"/>
        </w:rPr>
      </w:pPr>
      <w:r w:rsidRPr="00B307D5">
        <w:rPr>
          <w:b/>
          <w:color w:val="000000" w:themeColor="text1"/>
        </w:rPr>
        <w:t>Ingresos del proyecto</w:t>
      </w:r>
      <w:r>
        <w:rPr>
          <w:b/>
          <w:color w:val="000000" w:themeColor="text1"/>
        </w:rPr>
        <w:t>.</w:t>
      </w:r>
    </w:p>
    <w:p w:rsidR="00B307D5" w:rsidRDefault="00B307D5" w:rsidP="00B307D5"/>
    <w:p w:rsidR="00B307D5" w:rsidRDefault="00B307D5" w:rsidP="00DC6375">
      <w:pPr>
        <w:ind w:left="360"/>
        <w:jc w:val="both"/>
        <w:rPr>
          <w:i/>
          <w:color w:val="44546A" w:themeColor="text2"/>
        </w:rPr>
      </w:pPr>
      <w:r w:rsidRPr="00DC6375">
        <w:rPr>
          <w:i/>
          <w:color w:val="44546A" w:themeColor="text2"/>
        </w:rPr>
        <w:t>S</w:t>
      </w:r>
      <w:r w:rsidR="00DC6375">
        <w:rPr>
          <w:i/>
          <w:color w:val="44546A" w:themeColor="text2"/>
        </w:rPr>
        <w:t>e</w:t>
      </w:r>
      <w:r w:rsidRPr="00DC6375">
        <w:rPr>
          <w:i/>
          <w:color w:val="44546A" w:themeColor="text2"/>
        </w:rPr>
        <w:t xml:space="preserve"> debe  explicar y calcular los ingresos por facturación o recaudos de la prestación de energía.  Los cálculos de energía consumida, deben estar acordes a los realizados en las memorias de </w:t>
      </w:r>
      <w:r w:rsidR="00DC6375" w:rsidRPr="00DC6375">
        <w:rPr>
          <w:i/>
          <w:color w:val="44546A" w:themeColor="text2"/>
        </w:rPr>
        <w:t xml:space="preserve">cálculo del </w:t>
      </w:r>
      <w:r w:rsidRPr="00DC6375">
        <w:rPr>
          <w:i/>
          <w:color w:val="44546A" w:themeColor="text2"/>
        </w:rPr>
        <w:t>diseño</w:t>
      </w:r>
      <w:r w:rsidR="00DC6375" w:rsidRPr="00DC6375">
        <w:rPr>
          <w:i/>
          <w:color w:val="44546A" w:themeColor="text2"/>
        </w:rPr>
        <w:t>.  En caso de que existan otros ingresos, estos deben quedar claros y soportados.  Para los proyectos cofinanciados, se deberá presentar los documentos que acrediten la cofinanciación.</w:t>
      </w:r>
    </w:p>
    <w:p w:rsidR="00DC6375" w:rsidRDefault="00DC6375" w:rsidP="00DC6375">
      <w:pPr>
        <w:ind w:left="360"/>
        <w:jc w:val="both"/>
        <w:rPr>
          <w:i/>
          <w:color w:val="44546A" w:themeColor="text2"/>
        </w:rPr>
      </w:pPr>
    </w:p>
    <w:p w:rsidR="00DC6375" w:rsidRPr="00DC6375" w:rsidRDefault="00DC6375" w:rsidP="00DC6375">
      <w:pPr>
        <w:pStyle w:val="Ttulo2"/>
        <w:numPr>
          <w:ilvl w:val="1"/>
          <w:numId w:val="5"/>
        </w:numPr>
        <w:ind w:hanging="720"/>
        <w:rPr>
          <w:b/>
          <w:color w:val="000000" w:themeColor="text1"/>
        </w:rPr>
      </w:pPr>
      <w:r w:rsidRPr="00DC6375">
        <w:rPr>
          <w:b/>
          <w:color w:val="000000" w:themeColor="text1"/>
        </w:rPr>
        <w:t>Costos o Egresos</w:t>
      </w:r>
    </w:p>
    <w:p w:rsidR="00DC6375" w:rsidRDefault="00DC6375" w:rsidP="00DC6375">
      <w:pPr>
        <w:ind w:left="360"/>
        <w:jc w:val="both"/>
        <w:rPr>
          <w:i/>
          <w:color w:val="44546A" w:themeColor="text2"/>
        </w:rPr>
      </w:pPr>
    </w:p>
    <w:p w:rsidR="00DC6375" w:rsidRDefault="00DC6375" w:rsidP="00DC6375">
      <w:pPr>
        <w:ind w:left="360"/>
        <w:jc w:val="both"/>
        <w:rPr>
          <w:i/>
          <w:color w:val="44546A" w:themeColor="text2"/>
        </w:rPr>
      </w:pPr>
      <w:r>
        <w:rPr>
          <w:i/>
          <w:color w:val="44546A" w:themeColor="text2"/>
        </w:rPr>
        <w:t xml:space="preserve">Describir los costos o egresos que se generen durante el tiempo del AOM </w:t>
      </w:r>
      <w:r w:rsidR="00260ECA">
        <w:rPr>
          <w:i/>
          <w:color w:val="44546A" w:themeColor="text2"/>
        </w:rPr>
        <w:t xml:space="preserve">y reposición, </w:t>
      </w:r>
      <w:r>
        <w:rPr>
          <w:i/>
          <w:color w:val="44546A" w:themeColor="text2"/>
        </w:rPr>
        <w:t>derivadas de esta u otra actividad.  Estos costos tendrán como base las actividades que se describan en el  numeral 4 de este documento.  Se podrán realizar estimaciones especiales, en cuanto a reducciones de costos por optimización de mantenimiento, confiabilidad de los equipos, aumento o decremento de la demanda, variaciones del recaudo o los que el formulador considere aplicables y justificables.</w:t>
      </w:r>
    </w:p>
    <w:p w:rsidR="00DC6375" w:rsidRDefault="00DC6375" w:rsidP="00DC6375">
      <w:pPr>
        <w:ind w:left="360"/>
        <w:jc w:val="both"/>
        <w:rPr>
          <w:i/>
          <w:color w:val="44546A" w:themeColor="text2"/>
        </w:rPr>
      </w:pPr>
    </w:p>
    <w:p w:rsidR="00DC6375" w:rsidRPr="00DC6375" w:rsidRDefault="00DC6375" w:rsidP="00DC6375">
      <w:pPr>
        <w:pStyle w:val="Ttulo2"/>
        <w:numPr>
          <w:ilvl w:val="1"/>
          <w:numId w:val="5"/>
        </w:numPr>
        <w:ind w:hanging="720"/>
        <w:rPr>
          <w:b/>
          <w:color w:val="000000" w:themeColor="text1"/>
        </w:rPr>
      </w:pPr>
      <w:r w:rsidRPr="00DC6375">
        <w:rPr>
          <w:b/>
          <w:color w:val="000000" w:themeColor="text1"/>
        </w:rPr>
        <w:t xml:space="preserve">Cálculos de rentabilidad </w:t>
      </w:r>
    </w:p>
    <w:p w:rsidR="00DC6375" w:rsidRDefault="00DC6375" w:rsidP="00DC6375">
      <w:pPr>
        <w:ind w:left="360"/>
        <w:jc w:val="both"/>
        <w:rPr>
          <w:i/>
          <w:color w:val="44546A" w:themeColor="text2"/>
        </w:rPr>
      </w:pPr>
    </w:p>
    <w:p w:rsidR="00DC6375" w:rsidRDefault="00DC6375" w:rsidP="00DC6375">
      <w:pPr>
        <w:ind w:left="360"/>
        <w:jc w:val="both"/>
        <w:rPr>
          <w:i/>
          <w:color w:val="44546A" w:themeColor="text2"/>
        </w:rPr>
      </w:pPr>
      <w:r>
        <w:rPr>
          <w:i/>
          <w:color w:val="44546A" w:themeColor="text2"/>
        </w:rPr>
        <w:t xml:space="preserve">Indicar la rentabilidad, utilidad o ganancia neta, tanto en efectivo, como en bienes, servicios y   otros que el operador o empresa esperen obtener del AOM del proyecto.  </w:t>
      </w:r>
    </w:p>
    <w:p w:rsidR="00576F8A" w:rsidRDefault="00576F8A" w:rsidP="00DC6375">
      <w:pPr>
        <w:ind w:left="360"/>
        <w:jc w:val="both"/>
        <w:rPr>
          <w:i/>
          <w:color w:val="44546A" w:themeColor="text2"/>
        </w:rPr>
      </w:pPr>
    </w:p>
    <w:p w:rsidR="00DC6375" w:rsidRPr="00DC6375" w:rsidRDefault="00DC6375" w:rsidP="00DC6375">
      <w:pPr>
        <w:pStyle w:val="Ttulo2"/>
        <w:numPr>
          <w:ilvl w:val="1"/>
          <w:numId w:val="5"/>
        </w:numPr>
        <w:ind w:hanging="720"/>
        <w:rPr>
          <w:b/>
          <w:color w:val="000000" w:themeColor="text1"/>
        </w:rPr>
      </w:pPr>
      <w:r w:rsidRPr="00DC6375">
        <w:rPr>
          <w:b/>
          <w:color w:val="000000" w:themeColor="text1"/>
        </w:rPr>
        <w:t>Flujo de caja</w:t>
      </w:r>
    </w:p>
    <w:p w:rsidR="00DC6375" w:rsidRPr="00DC6375" w:rsidRDefault="00DC6375" w:rsidP="00DC6375">
      <w:pPr>
        <w:ind w:left="360"/>
        <w:jc w:val="both"/>
        <w:rPr>
          <w:i/>
          <w:color w:val="44546A" w:themeColor="text2"/>
        </w:rPr>
      </w:pPr>
    </w:p>
    <w:p w:rsidR="00EB2C77" w:rsidRDefault="00DC6375" w:rsidP="00B63143">
      <w:pPr>
        <w:pStyle w:val="Prrafodelista"/>
        <w:jc w:val="both"/>
        <w:rPr>
          <w:i/>
          <w:color w:val="44546A" w:themeColor="text2"/>
        </w:rPr>
      </w:pPr>
      <w:r>
        <w:rPr>
          <w:i/>
          <w:color w:val="44546A" w:themeColor="text2"/>
        </w:rPr>
        <w:t>Presentar en el archivo Excel “M</w:t>
      </w:r>
      <w:r w:rsidRPr="00B307D5">
        <w:rPr>
          <w:i/>
          <w:color w:val="44546A" w:themeColor="text2"/>
        </w:rPr>
        <w:t>odelo de sostenibilidad financiero para proyectos FNCER</w:t>
      </w:r>
      <w:r>
        <w:rPr>
          <w:i/>
          <w:color w:val="44546A" w:themeColor="text2"/>
        </w:rPr>
        <w:t xml:space="preserve">” el flujo de caja del proyecto  a lo largo del tiempo que se garantice el AOM.  Este flujo mostrará </w:t>
      </w:r>
      <w:r w:rsidR="00E8597D">
        <w:rPr>
          <w:i/>
          <w:color w:val="44546A" w:themeColor="text2"/>
        </w:rPr>
        <w:t xml:space="preserve">en valor presente neto, </w:t>
      </w:r>
      <w:r>
        <w:rPr>
          <w:i/>
          <w:color w:val="44546A" w:themeColor="text2"/>
        </w:rPr>
        <w:t>los ingresos, los egresos y la rentabilidad o utilidad esperada, así como cualquier otro indicador financiero</w:t>
      </w:r>
      <w:r w:rsidR="007C2CF0">
        <w:rPr>
          <w:i/>
          <w:color w:val="44546A" w:themeColor="text2"/>
        </w:rPr>
        <w:t xml:space="preserve"> claro</w:t>
      </w:r>
      <w:r>
        <w:rPr>
          <w:i/>
          <w:color w:val="44546A" w:themeColor="text2"/>
        </w:rPr>
        <w:t xml:space="preserve"> que se considere  necesario </w:t>
      </w:r>
      <w:r w:rsidR="007C2CF0">
        <w:rPr>
          <w:i/>
          <w:color w:val="44546A" w:themeColor="text2"/>
        </w:rPr>
        <w:t>o</w:t>
      </w:r>
      <w:r>
        <w:rPr>
          <w:i/>
          <w:color w:val="44546A" w:themeColor="text2"/>
        </w:rPr>
        <w:t xml:space="preserve"> complementario, de manera que sirva para la evaluación de la sostenibilidad financiera.</w:t>
      </w:r>
      <w:r w:rsidR="007C2CF0">
        <w:rPr>
          <w:i/>
          <w:color w:val="44546A" w:themeColor="text2"/>
        </w:rPr>
        <w:t xml:space="preserve">  Se deberá siempre explicar porque el indicador y el valor obtenido de este, hace que el proyecto sea sostenible.</w:t>
      </w:r>
    </w:p>
    <w:p w:rsidR="005D630A" w:rsidRDefault="005D630A" w:rsidP="005D630A"/>
    <w:p w:rsidR="007C6ED0" w:rsidRPr="007C6ED0" w:rsidRDefault="007C6ED0" w:rsidP="005D630A">
      <w:pPr>
        <w:rPr>
          <w:i/>
          <w:color w:val="44546A" w:themeColor="text2"/>
        </w:rPr>
      </w:pPr>
      <w:r>
        <w:t xml:space="preserve">Se firma el:   </w:t>
      </w:r>
      <w:r w:rsidRPr="007C6ED0">
        <w:rPr>
          <w:i/>
          <w:color w:val="44546A" w:themeColor="text2"/>
        </w:rPr>
        <w:t>Fecha de elaboración del modelo de sostenibilidad</w:t>
      </w:r>
    </w:p>
    <w:p w:rsidR="00576F8A" w:rsidRDefault="00576F8A" w:rsidP="007C6ED0">
      <w:pPr>
        <w:pStyle w:val="Prrafodelista"/>
        <w:jc w:val="both"/>
        <w:rPr>
          <w:i/>
          <w:color w:val="44546A" w:themeColor="text2"/>
        </w:rPr>
      </w:pPr>
    </w:p>
    <w:p w:rsidR="00576F8A" w:rsidRDefault="00576F8A" w:rsidP="007C6ED0">
      <w:pPr>
        <w:pStyle w:val="Prrafodelista"/>
        <w:jc w:val="both"/>
        <w:rPr>
          <w:i/>
          <w:color w:val="44546A" w:themeColor="text2"/>
        </w:rPr>
      </w:pPr>
    </w:p>
    <w:p w:rsidR="00ED2460" w:rsidRDefault="007C6ED0" w:rsidP="007C6ED0">
      <w:pPr>
        <w:pStyle w:val="Prrafodelista"/>
        <w:jc w:val="both"/>
        <w:rPr>
          <w:i/>
          <w:color w:val="44546A" w:themeColor="text2"/>
        </w:rPr>
      </w:pPr>
      <w:r w:rsidRPr="007C6ED0">
        <w:rPr>
          <w:i/>
          <w:color w:val="44546A" w:themeColor="text2"/>
        </w:rPr>
        <w:t xml:space="preserve">Nombre, firma </w:t>
      </w:r>
      <w:r w:rsidR="00ED2460">
        <w:rPr>
          <w:i/>
          <w:color w:val="44546A" w:themeColor="text2"/>
        </w:rPr>
        <w:t xml:space="preserve"> y datos del formulador que elaboró el modelo de sostenibilidad</w:t>
      </w:r>
    </w:p>
    <w:p w:rsidR="00ED2460" w:rsidRDefault="00ED2460" w:rsidP="007C6ED0">
      <w:pPr>
        <w:pStyle w:val="Prrafodelista"/>
        <w:jc w:val="both"/>
        <w:rPr>
          <w:i/>
          <w:color w:val="44546A" w:themeColor="text2"/>
        </w:rPr>
      </w:pPr>
    </w:p>
    <w:p w:rsidR="00576F8A" w:rsidRDefault="00576F8A" w:rsidP="007C6ED0">
      <w:pPr>
        <w:pStyle w:val="Prrafodelista"/>
        <w:jc w:val="both"/>
        <w:rPr>
          <w:i/>
          <w:color w:val="44546A" w:themeColor="text2"/>
        </w:rPr>
      </w:pPr>
    </w:p>
    <w:p w:rsidR="00576F8A" w:rsidRDefault="00576F8A" w:rsidP="007C6ED0">
      <w:pPr>
        <w:pStyle w:val="Prrafodelista"/>
        <w:jc w:val="both"/>
        <w:rPr>
          <w:i/>
          <w:color w:val="44546A" w:themeColor="text2"/>
        </w:rPr>
      </w:pPr>
    </w:p>
    <w:p w:rsidR="007C6ED0" w:rsidRDefault="00ED2460" w:rsidP="00206CAD">
      <w:pPr>
        <w:pStyle w:val="Prrafodelista"/>
        <w:jc w:val="both"/>
      </w:pPr>
      <w:r>
        <w:rPr>
          <w:i/>
          <w:color w:val="44546A" w:themeColor="text2"/>
        </w:rPr>
        <w:t xml:space="preserve">Nombre, firma y datos del </w:t>
      </w:r>
      <w:r w:rsidR="007C6ED0" w:rsidRPr="007C6ED0">
        <w:rPr>
          <w:i/>
          <w:color w:val="44546A" w:themeColor="text2"/>
        </w:rPr>
        <w:t>representante legal del operador de red o</w:t>
      </w:r>
      <w:r>
        <w:rPr>
          <w:i/>
          <w:color w:val="44546A" w:themeColor="text2"/>
        </w:rPr>
        <w:t xml:space="preserve"> empresa prestadora del servicio, que aprueba y se compromete con el modelo de sostenibilidad</w:t>
      </w:r>
    </w:p>
    <w:sectPr w:rsidR="007C6ED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6A0" w:rsidRDefault="004716A0" w:rsidP="005D630A">
      <w:pPr>
        <w:spacing w:after="0" w:line="240" w:lineRule="auto"/>
      </w:pPr>
      <w:r>
        <w:separator/>
      </w:r>
    </w:p>
  </w:endnote>
  <w:endnote w:type="continuationSeparator" w:id="0">
    <w:p w:rsidR="004716A0" w:rsidRDefault="004716A0" w:rsidP="005D6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6A0" w:rsidRDefault="004716A0" w:rsidP="005D630A">
      <w:pPr>
        <w:spacing w:after="0" w:line="240" w:lineRule="auto"/>
      </w:pPr>
      <w:r>
        <w:separator/>
      </w:r>
    </w:p>
  </w:footnote>
  <w:footnote w:type="continuationSeparator" w:id="0">
    <w:p w:rsidR="004716A0" w:rsidRDefault="004716A0" w:rsidP="005D6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FCC" w:rsidRDefault="008F5FCC" w:rsidP="00383A33">
    <w:pPr>
      <w:pStyle w:val="Encabezado"/>
      <w:jc w:val="right"/>
    </w:pPr>
    <w:r>
      <w:rPr>
        <w:noProof/>
        <w:lang w:eastAsia="es-CO"/>
      </w:rPr>
      <w:drawing>
        <wp:inline distT="0" distB="0" distL="0" distR="0" wp14:anchorId="07C2F180" wp14:editId="5CB762D6">
          <wp:extent cx="1333500" cy="530066"/>
          <wp:effectExtent l="0" t="0" r="0" b="3810"/>
          <wp:docPr id="2" name="Imagen 1" descr="Resultado de imagen para logo up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Resultado de imagen para logo up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138" cy="54622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w:rsidR="008F5FCC" w:rsidRDefault="008F5FCC" w:rsidP="005D630A">
    <w:pPr>
      <w:pStyle w:val="Encabezado"/>
      <w:jc w:val="center"/>
    </w:pPr>
    <w:r>
      <w:t xml:space="preserve">Estructura General de Modelos de Sostenibilidad Para Proyectos de FNCER– Proyectos Presentados a la UPME – Oficina de Gestión de </w:t>
    </w:r>
    <w:r w:rsidR="002F2D07">
      <w:t xml:space="preserve">Proyectos de </w:t>
    </w:r>
    <w:r>
      <w:t xml:space="preserve">Fondos – </w:t>
    </w:r>
    <w:proofErr w:type="spellStart"/>
    <w:r>
      <w:t>Rev</w:t>
    </w:r>
    <w:proofErr w:type="spellEnd"/>
    <w:r>
      <w:t xml:space="preserve"> 01</w:t>
    </w:r>
  </w:p>
  <w:p w:rsidR="008F5FCC" w:rsidRDefault="008F5FC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BD68C49C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0B3F262C"/>
    <w:multiLevelType w:val="multilevel"/>
    <w:tmpl w:val="5288813A"/>
    <w:lvl w:ilvl="0">
      <w:start w:val="1"/>
      <w:numFmt w:val="decimal"/>
      <w:pStyle w:val="Ttulo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9602D3E"/>
    <w:multiLevelType w:val="multilevel"/>
    <w:tmpl w:val="8DFC5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>
    <w:nsid w:val="34A012B1"/>
    <w:multiLevelType w:val="multilevel"/>
    <w:tmpl w:val="E49CD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asciiTheme="minorHAnsi" w:hAnsiTheme="minorHAnsi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115"/>
    <w:rsid w:val="00035CDE"/>
    <w:rsid w:val="00066A8E"/>
    <w:rsid w:val="000A5F43"/>
    <w:rsid w:val="000C1A1A"/>
    <w:rsid w:val="000E6AB8"/>
    <w:rsid w:val="001F6651"/>
    <w:rsid w:val="0020238A"/>
    <w:rsid w:val="00206CAD"/>
    <w:rsid w:val="00243BCA"/>
    <w:rsid w:val="00247096"/>
    <w:rsid w:val="00247706"/>
    <w:rsid w:val="00260ECA"/>
    <w:rsid w:val="00276ABC"/>
    <w:rsid w:val="0029111F"/>
    <w:rsid w:val="002B4EF8"/>
    <w:rsid w:val="002F2D07"/>
    <w:rsid w:val="00314F61"/>
    <w:rsid w:val="00331CDB"/>
    <w:rsid w:val="00383A33"/>
    <w:rsid w:val="003A4FB0"/>
    <w:rsid w:val="003C652A"/>
    <w:rsid w:val="003D5189"/>
    <w:rsid w:val="00403430"/>
    <w:rsid w:val="0040520B"/>
    <w:rsid w:val="00470E37"/>
    <w:rsid w:val="004716A0"/>
    <w:rsid w:val="004C195F"/>
    <w:rsid w:val="004E1E4A"/>
    <w:rsid w:val="005220FF"/>
    <w:rsid w:val="00532458"/>
    <w:rsid w:val="00576F8A"/>
    <w:rsid w:val="005C074D"/>
    <w:rsid w:val="005C716D"/>
    <w:rsid w:val="005D630A"/>
    <w:rsid w:val="00603A62"/>
    <w:rsid w:val="0061000A"/>
    <w:rsid w:val="00617F24"/>
    <w:rsid w:val="006271FE"/>
    <w:rsid w:val="006532F6"/>
    <w:rsid w:val="00661A90"/>
    <w:rsid w:val="00685718"/>
    <w:rsid w:val="00687D99"/>
    <w:rsid w:val="00696CA1"/>
    <w:rsid w:val="006E2429"/>
    <w:rsid w:val="0072559E"/>
    <w:rsid w:val="00786FAE"/>
    <w:rsid w:val="007A38F6"/>
    <w:rsid w:val="007B5B0F"/>
    <w:rsid w:val="007C2CF0"/>
    <w:rsid w:val="007C6ED0"/>
    <w:rsid w:val="00845F9C"/>
    <w:rsid w:val="008821BC"/>
    <w:rsid w:val="00893952"/>
    <w:rsid w:val="008B4929"/>
    <w:rsid w:val="008F5FCC"/>
    <w:rsid w:val="00962DC7"/>
    <w:rsid w:val="009B7B03"/>
    <w:rsid w:val="009C3D92"/>
    <w:rsid w:val="00A33830"/>
    <w:rsid w:val="00A77D4C"/>
    <w:rsid w:val="00AD3797"/>
    <w:rsid w:val="00B03C56"/>
    <w:rsid w:val="00B12EEE"/>
    <w:rsid w:val="00B307D5"/>
    <w:rsid w:val="00B63143"/>
    <w:rsid w:val="00BE6EBF"/>
    <w:rsid w:val="00C460CA"/>
    <w:rsid w:val="00C66AF2"/>
    <w:rsid w:val="00C911E6"/>
    <w:rsid w:val="00CA4A67"/>
    <w:rsid w:val="00CB1115"/>
    <w:rsid w:val="00CF0819"/>
    <w:rsid w:val="00D15183"/>
    <w:rsid w:val="00D51B80"/>
    <w:rsid w:val="00DC6375"/>
    <w:rsid w:val="00E36A77"/>
    <w:rsid w:val="00E8597D"/>
    <w:rsid w:val="00E978A8"/>
    <w:rsid w:val="00EB2C77"/>
    <w:rsid w:val="00EB543D"/>
    <w:rsid w:val="00ED2460"/>
    <w:rsid w:val="00EE1369"/>
    <w:rsid w:val="00F7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Lista"/>
    <w:next w:val="Normal"/>
    <w:link w:val="Ttulo1Car"/>
    <w:uiPriority w:val="9"/>
    <w:qFormat/>
    <w:rsid w:val="00CA4A67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Lista2"/>
    <w:next w:val="Normal"/>
    <w:link w:val="Ttulo2Car"/>
    <w:uiPriority w:val="9"/>
    <w:unhideWhenUsed/>
    <w:qFormat/>
    <w:rsid w:val="00CA4A67"/>
    <w:pPr>
      <w:keepNext/>
      <w:keepLines/>
      <w:spacing w:before="40" w:after="0"/>
      <w:ind w:left="283"/>
      <w:outlineLvl w:val="1"/>
    </w:pPr>
    <w:rPr>
      <w:rFonts w:eastAsiaTheme="majorEastAsia" w:cstheme="majorBidi"/>
      <w:szCs w:val="26"/>
    </w:rPr>
  </w:style>
  <w:style w:type="paragraph" w:styleId="Ttulo3">
    <w:name w:val="heading 3"/>
    <w:basedOn w:val="Listaconnmeros3"/>
    <w:next w:val="Normal"/>
    <w:link w:val="Ttulo3Car"/>
    <w:autoRedefine/>
    <w:uiPriority w:val="9"/>
    <w:unhideWhenUsed/>
    <w:qFormat/>
    <w:rsid w:val="00CF0819"/>
    <w:pPr>
      <w:keepNext/>
      <w:keepLines/>
      <w:numPr>
        <w:numId w:val="3"/>
      </w:numPr>
      <w:tabs>
        <w:tab w:val="num" w:pos="926"/>
      </w:tabs>
      <w:spacing w:before="40" w:after="0"/>
      <w:ind w:left="283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4A67"/>
    <w:rPr>
      <w:rFonts w:eastAsiaTheme="majorEastAsia" w:cstheme="majorBidi"/>
      <w:b/>
      <w:szCs w:val="32"/>
    </w:rPr>
  </w:style>
  <w:style w:type="paragraph" w:styleId="Lista">
    <w:name w:val="List"/>
    <w:basedOn w:val="Normal"/>
    <w:uiPriority w:val="99"/>
    <w:semiHidden/>
    <w:unhideWhenUsed/>
    <w:rsid w:val="00CF0819"/>
    <w:pPr>
      <w:ind w:left="283" w:hanging="283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A4A67"/>
    <w:rPr>
      <w:rFonts w:eastAsiaTheme="majorEastAsia" w:cstheme="majorBidi"/>
      <w:szCs w:val="26"/>
    </w:rPr>
  </w:style>
  <w:style w:type="paragraph" w:styleId="Lista2">
    <w:name w:val="List 2"/>
    <w:basedOn w:val="Normal"/>
    <w:uiPriority w:val="99"/>
    <w:semiHidden/>
    <w:unhideWhenUsed/>
    <w:rsid w:val="00CF0819"/>
    <w:pPr>
      <w:ind w:left="566" w:hanging="283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CF0819"/>
    <w:rPr>
      <w:rFonts w:asciiTheme="majorHAnsi" w:eastAsiaTheme="majorEastAsia" w:hAnsiTheme="majorHAnsi" w:cstheme="majorBidi"/>
      <w:sz w:val="24"/>
      <w:szCs w:val="24"/>
    </w:rPr>
  </w:style>
  <w:style w:type="paragraph" w:styleId="Listaconnmeros3">
    <w:name w:val="List Number 3"/>
    <w:basedOn w:val="Normal"/>
    <w:uiPriority w:val="99"/>
    <w:semiHidden/>
    <w:unhideWhenUsed/>
    <w:rsid w:val="00CF0819"/>
    <w:pPr>
      <w:numPr>
        <w:numId w:val="2"/>
      </w:numPr>
      <w:contextualSpacing/>
    </w:pPr>
  </w:style>
  <w:style w:type="paragraph" w:styleId="Prrafodelista">
    <w:name w:val="List Paragraph"/>
    <w:basedOn w:val="Normal"/>
    <w:uiPriority w:val="34"/>
    <w:qFormat/>
    <w:rsid w:val="005D630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6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630A"/>
  </w:style>
  <w:style w:type="paragraph" w:styleId="Piedepgina">
    <w:name w:val="footer"/>
    <w:basedOn w:val="Normal"/>
    <w:link w:val="PiedepginaCar"/>
    <w:uiPriority w:val="99"/>
    <w:unhideWhenUsed/>
    <w:rsid w:val="005D6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30A"/>
  </w:style>
  <w:style w:type="paragraph" w:styleId="Textodeglobo">
    <w:name w:val="Balloon Text"/>
    <w:basedOn w:val="Normal"/>
    <w:link w:val="TextodegloboCar"/>
    <w:uiPriority w:val="99"/>
    <w:semiHidden/>
    <w:unhideWhenUsed/>
    <w:rsid w:val="00243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3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Lista"/>
    <w:next w:val="Normal"/>
    <w:link w:val="Ttulo1Car"/>
    <w:uiPriority w:val="9"/>
    <w:qFormat/>
    <w:rsid w:val="00CA4A67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Lista2"/>
    <w:next w:val="Normal"/>
    <w:link w:val="Ttulo2Car"/>
    <w:uiPriority w:val="9"/>
    <w:unhideWhenUsed/>
    <w:qFormat/>
    <w:rsid w:val="00CA4A67"/>
    <w:pPr>
      <w:keepNext/>
      <w:keepLines/>
      <w:spacing w:before="40" w:after="0"/>
      <w:ind w:left="283"/>
      <w:outlineLvl w:val="1"/>
    </w:pPr>
    <w:rPr>
      <w:rFonts w:eastAsiaTheme="majorEastAsia" w:cstheme="majorBidi"/>
      <w:szCs w:val="26"/>
    </w:rPr>
  </w:style>
  <w:style w:type="paragraph" w:styleId="Ttulo3">
    <w:name w:val="heading 3"/>
    <w:basedOn w:val="Listaconnmeros3"/>
    <w:next w:val="Normal"/>
    <w:link w:val="Ttulo3Car"/>
    <w:autoRedefine/>
    <w:uiPriority w:val="9"/>
    <w:unhideWhenUsed/>
    <w:qFormat/>
    <w:rsid w:val="00CF0819"/>
    <w:pPr>
      <w:keepNext/>
      <w:keepLines/>
      <w:numPr>
        <w:numId w:val="3"/>
      </w:numPr>
      <w:tabs>
        <w:tab w:val="num" w:pos="926"/>
      </w:tabs>
      <w:spacing w:before="40" w:after="0"/>
      <w:ind w:left="283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4A67"/>
    <w:rPr>
      <w:rFonts w:eastAsiaTheme="majorEastAsia" w:cstheme="majorBidi"/>
      <w:b/>
      <w:szCs w:val="32"/>
    </w:rPr>
  </w:style>
  <w:style w:type="paragraph" w:styleId="Lista">
    <w:name w:val="List"/>
    <w:basedOn w:val="Normal"/>
    <w:uiPriority w:val="99"/>
    <w:semiHidden/>
    <w:unhideWhenUsed/>
    <w:rsid w:val="00CF0819"/>
    <w:pPr>
      <w:ind w:left="283" w:hanging="283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A4A67"/>
    <w:rPr>
      <w:rFonts w:eastAsiaTheme="majorEastAsia" w:cstheme="majorBidi"/>
      <w:szCs w:val="26"/>
    </w:rPr>
  </w:style>
  <w:style w:type="paragraph" w:styleId="Lista2">
    <w:name w:val="List 2"/>
    <w:basedOn w:val="Normal"/>
    <w:uiPriority w:val="99"/>
    <w:semiHidden/>
    <w:unhideWhenUsed/>
    <w:rsid w:val="00CF0819"/>
    <w:pPr>
      <w:ind w:left="566" w:hanging="283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CF0819"/>
    <w:rPr>
      <w:rFonts w:asciiTheme="majorHAnsi" w:eastAsiaTheme="majorEastAsia" w:hAnsiTheme="majorHAnsi" w:cstheme="majorBidi"/>
      <w:sz w:val="24"/>
      <w:szCs w:val="24"/>
    </w:rPr>
  </w:style>
  <w:style w:type="paragraph" w:styleId="Listaconnmeros3">
    <w:name w:val="List Number 3"/>
    <w:basedOn w:val="Normal"/>
    <w:uiPriority w:val="99"/>
    <w:semiHidden/>
    <w:unhideWhenUsed/>
    <w:rsid w:val="00CF0819"/>
    <w:pPr>
      <w:numPr>
        <w:numId w:val="2"/>
      </w:numPr>
      <w:contextualSpacing/>
    </w:pPr>
  </w:style>
  <w:style w:type="paragraph" w:styleId="Prrafodelista">
    <w:name w:val="List Paragraph"/>
    <w:basedOn w:val="Normal"/>
    <w:uiPriority w:val="34"/>
    <w:qFormat/>
    <w:rsid w:val="005D630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6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630A"/>
  </w:style>
  <w:style w:type="paragraph" w:styleId="Piedepgina">
    <w:name w:val="footer"/>
    <w:basedOn w:val="Normal"/>
    <w:link w:val="PiedepginaCar"/>
    <w:uiPriority w:val="99"/>
    <w:unhideWhenUsed/>
    <w:rsid w:val="005D6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30A"/>
  </w:style>
  <w:style w:type="paragraph" w:styleId="Textodeglobo">
    <w:name w:val="Balloon Text"/>
    <w:basedOn w:val="Normal"/>
    <w:link w:val="TextodegloboCar"/>
    <w:uiPriority w:val="99"/>
    <w:semiHidden/>
    <w:unhideWhenUsed/>
    <w:rsid w:val="00243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3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3FF12E0A993247B88AFC64BDB98E30" ma:contentTypeVersion="1" ma:contentTypeDescription="Crear nuevo documento." ma:contentTypeScope="" ma:versionID="b20a0ec713048d4891ef1628114ec8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6096B6-C251-4292-B859-73E5388D9FD7}"/>
</file>

<file path=customXml/itemProps2.xml><?xml version="1.0" encoding="utf-8"?>
<ds:datastoreItem xmlns:ds="http://schemas.openxmlformats.org/officeDocument/2006/customXml" ds:itemID="{8563457F-5F01-4B54-AAC8-8523CB1FFC34}"/>
</file>

<file path=customXml/itemProps3.xml><?xml version="1.0" encoding="utf-8"?>
<ds:datastoreItem xmlns:ds="http://schemas.openxmlformats.org/officeDocument/2006/customXml" ds:itemID="{BB7DA97C-C88A-4994-952F-1649D783BD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1768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Holman</dc:creator>
  <cp:keywords/>
  <dc:description/>
  <cp:lastModifiedBy>User1</cp:lastModifiedBy>
  <cp:revision>9</cp:revision>
  <dcterms:created xsi:type="dcterms:W3CDTF">2018-05-04T14:40:00Z</dcterms:created>
  <dcterms:modified xsi:type="dcterms:W3CDTF">2021-08-23T22:56:00Z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0x010100BD3FF12E0A993247B88AFC64BDB98E30</vt:lpwstr>
  </property>
</Properties>
</file>