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5D70F" w14:textId="4A8913D8" w:rsidR="00C4347A" w:rsidRDefault="00B26DB8" w:rsidP="00AD7C9F">
      <w:pPr>
        <w:ind w:right="460"/>
        <w:jc w:val="center"/>
        <w:rPr>
          <w:rFonts w:cs="Arial"/>
          <w:color w:val="000000" w:themeColor="text1"/>
          <w:sz w:val="22"/>
          <w:szCs w:val="22"/>
        </w:rPr>
      </w:pPr>
      <w:r w:rsidRPr="000D1B80">
        <w:rPr>
          <w:rFonts w:eastAsia="Arial" w:cs="Arial"/>
          <w:b/>
          <w:color w:val="000000" w:themeColor="text1"/>
          <w:w w:val="110"/>
          <w:sz w:val="22"/>
          <w:szCs w:val="22"/>
        </w:rPr>
        <w:t xml:space="preserve">CONTRATO </w:t>
      </w:r>
      <w:proofErr w:type="spellStart"/>
      <w:r w:rsidR="00597578" w:rsidRPr="000D1B80">
        <w:rPr>
          <w:rFonts w:eastAsia="Arial" w:cs="Arial"/>
          <w:b/>
          <w:color w:val="000000" w:themeColor="text1"/>
          <w:w w:val="110"/>
          <w:sz w:val="22"/>
          <w:szCs w:val="22"/>
        </w:rPr>
        <w:t>N°</w:t>
      </w:r>
      <w:r w:rsidR="004076D5">
        <w:rPr>
          <w:rFonts w:eastAsia="Arial" w:cs="Arial"/>
          <w:b/>
          <w:color w:val="000000" w:themeColor="text1"/>
          <w:w w:val="110"/>
          <w:sz w:val="22"/>
          <w:szCs w:val="22"/>
        </w:rPr>
        <w:t>XXXXXX</w:t>
      </w:r>
      <w:proofErr w:type="spellEnd"/>
      <w:r w:rsidR="004C7BAE" w:rsidRPr="000D1B80">
        <w:rPr>
          <w:rFonts w:eastAsia="Arial" w:cs="Arial"/>
          <w:b/>
          <w:color w:val="000000" w:themeColor="text1"/>
          <w:w w:val="110"/>
          <w:sz w:val="22"/>
          <w:szCs w:val="22"/>
        </w:rPr>
        <w:t xml:space="preserve"> </w:t>
      </w:r>
      <w:r w:rsidRPr="000D1B80">
        <w:rPr>
          <w:rFonts w:eastAsia="Arial" w:cs="Arial"/>
          <w:b/>
          <w:color w:val="000000" w:themeColor="text1"/>
          <w:sz w:val="22"/>
          <w:szCs w:val="22"/>
        </w:rPr>
        <w:t xml:space="preserve">DE </w:t>
      </w:r>
      <w:r w:rsidRPr="000D1B80">
        <w:rPr>
          <w:rFonts w:eastAsia="Arial" w:cs="Arial"/>
          <w:b/>
          <w:color w:val="000000" w:themeColor="text1"/>
          <w:w w:val="109"/>
          <w:sz w:val="22"/>
          <w:szCs w:val="22"/>
        </w:rPr>
        <w:t>CONEX</w:t>
      </w:r>
      <w:r w:rsidRPr="000D1B80">
        <w:rPr>
          <w:rFonts w:eastAsia="Arial" w:cs="Arial"/>
          <w:b/>
          <w:color w:val="000000" w:themeColor="text1"/>
          <w:w w:val="50"/>
          <w:sz w:val="22"/>
          <w:szCs w:val="22"/>
        </w:rPr>
        <w:t>I</w:t>
      </w:r>
      <w:r w:rsidRPr="000D1B80">
        <w:rPr>
          <w:rFonts w:eastAsia="Arial" w:cs="Arial"/>
          <w:b/>
          <w:color w:val="000000" w:themeColor="text1"/>
          <w:sz w:val="22"/>
          <w:szCs w:val="22"/>
        </w:rPr>
        <w:t>ÓN</w:t>
      </w:r>
      <w:r w:rsidRPr="000D1B80">
        <w:rPr>
          <w:rFonts w:eastAsia="Arial" w:cs="Arial"/>
          <w:b/>
          <w:color w:val="000000" w:themeColor="text1"/>
          <w:spacing w:val="6"/>
          <w:sz w:val="22"/>
          <w:szCs w:val="22"/>
        </w:rPr>
        <w:t xml:space="preserve"> </w:t>
      </w:r>
      <w:r w:rsidRPr="000D1B80">
        <w:rPr>
          <w:rFonts w:eastAsia="Arial" w:cs="Arial"/>
          <w:b/>
          <w:color w:val="000000" w:themeColor="text1"/>
          <w:w w:val="110"/>
          <w:sz w:val="22"/>
          <w:szCs w:val="22"/>
        </w:rPr>
        <w:t xml:space="preserve">ENTRE </w:t>
      </w:r>
      <w:proofErr w:type="spellStart"/>
      <w:r w:rsidR="004076D5">
        <w:rPr>
          <w:rFonts w:eastAsia="Arial" w:cs="Arial"/>
          <w:b/>
          <w:color w:val="000000" w:themeColor="text1"/>
          <w:w w:val="110"/>
          <w:sz w:val="22"/>
          <w:szCs w:val="22"/>
        </w:rPr>
        <w:t>XXXXXXX</w:t>
      </w:r>
      <w:proofErr w:type="spellEnd"/>
      <w:r w:rsidRPr="000D1B80">
        <w:rPr>
          <w:rFonts w:eastAsia="Arial" w:cs="Arial"/>
          <w:b/>
          <w:color w:val="000000" w:themeColor="text1"/>
          <w:w w:val="110"/>
          <w:sz w:val="22"/>
          <w:szCs w:val="22"/>
        </w:rPr>
        <w:t xml:space="preserve"> e </w:t>
      </w:r>
      <w:r w:rsidR="00452834">
        <w:rPr>
          <w:rFonts w:eastAsia="Arial" w:cs="Arial"/>
          <w:b/>
          <w:color w:val="000000" w:themeColor="text1"/>
          <w:w w:val="110"/>
          <w:sz w:val="22"/>
          <w:szCs w:val="22"/>
        </w:rPr>
        <w:t xml:space="preserve">ISA </w:t>
      </w:r>
      <w:r w:rsidR="00597578" w:rsidRPr="000D1B80">
        <w:rPr>
          <w:rFonts w:cs="Arial"/>
          <w:b/>
          <w:color w:val="000000" w:themeColor="text1"/>
          <w:sz w:val="22"/>
          <w:szCs w:val="22"/>
        </w:rPr>
        <w:t>INTERCOLOMBIA S.A. ES</w:t>
      </w:r>
      <w:r w:rsidRPr="000D1B80">
        <w:rPr>
          <w:rFonts w:cs="Arial"/>
          <w:b/>
          <w:color w:val="000000" w:themeColor="text1"/>
          <w:sz w:val="22"/>
          <w:szCs w:val="22"/>
        </w:rPr>
        <w:t>P</w:t>
      </w:r>
      <w:r w:rsidRPr="000D1B80">
        <w:rPr>
          <w:rFonts w:cs="Arial"/>
          <w:color w:val="000000" w:themeColor="text1"/>
          <w:sz w:val="22"/>
          <w:szCs w:val="22"/>
        </w:rPr>
        <w:t>.</w:t>
      </w:r>
    </w:p>
    <w:p w14:paraId="4953BE85" w14:textId="18C152E5" w:rsidR="00B26DB8" w:rsidRPr="000D1B80" w:rsidRDefault="00B26DB8" w:rsidP="00AD7C9F">
      <w:pPr>
        <w:ind w:right="460"/>
        <w:jc w:val="center"/>
        <w:rPr>
          <w:rFonts w:cs="Arial"/>
          <w:b/>
          <w:color w:val="000000" w:themeColor="text1"/>
          <w:sz w:val="22"/>
          <w:szCs w:val="22"/>
        </w:rPr>
      </w:pPr>
      <w:r w:rsidRPr="000D1B80">
        <w:rPr>
          <w:rFonts w:eastAsia="Arial" w:cs="Arial"/>
          <w:b/>
          <w:color w:val="000000" w:themeColor="text1"/>
          <w:spacing w:val="38"/>
          <w:w w:val="110"/>
          <w:sz w:val="22"/>
          <w:szCs w:val="22"/>
        </w:rPr>
        <w:t xml:space="preserve"> </w:t>
      </w:r>
    </w:p>
    <w:p w14:paraId="0A6F2AB4" w14:textId="29361E4A" w:rsidR="004C7BAE" w:rsidRPr="000D1B80" w:rsidRDefault="004C7BAE" w:rsidP="004076D5">
      <w:pPr>
        <w:pStyle w:val="BodyText21"/>
        <w:spacing w:line="240" w:lineRule="auto"/>
        <w:jc w:val="center"/>
        <w:rPr>
          <w:rFonts w:cs="Arial"/>
          <w:color w:val="000000" w:themeColor="text1"/>
          <w:sz w:val="22"/>
          <w:szCs w:val="22"/>
        </w:rPr>
      </w:pPr>
      <w:r w:rsidRPr="000D1B80">
        <w:rPr>
          <w:rFonts w:cs="Arial"/>
          <w:color w:val="000000" w:themeColor="text1"/>
          <w:sz w:val="22"/>
          <w:szCs w:val="22"/>
        </w:rPr>
        <w:t>“</w:t>
      </w:r>
      <w:r w:rsidRPr="00FC6CFD">
        <w:rPr>
          <w:rFonts w:cs="Arial"/>
          <w:color w:val="000000" w:themeColor="text1"/>
          <w:sz w:val="22"/>
          <w:szCs w:val="22"/>
        </w:rPr>
        <w:t xml:space="preserve">RECONFIGURACIÓN </w:t>
      </w:r>
      <w:proofErr w:type="spellStart"/>
      <w:r w:rsidR="004076D5">
        <w:rPr>
          <w:rFonts w:cs="Arial"/>
          <w:color w:val="000000" w:themeColor="text1"/>
          <w:sz w:val="22"/>
          <w:szCs w:val="22"/>
        </w:rPr>
        <w:t>XXXXXXXXXXXX</w:t>
      </w:r>
      <w:proofErr w:type="spellEnd"/>
      <w:r w:rsidRPr="000D1B80">
        <w:rPr>
          <w:rFonts w:cs="Arial"/>
          <w:color w:val="000000" w:themeColor="text1"/>
          <w:sz w:val="22"/>
          <w:szCs w:val="22"/>
        </w:rPr>
        <w:t>”</w:t>
      </w:r>
    </w:p>
    <w:p w14:paraId="2CC0DECA" w14:textId="77777777" w:rsidR="00B26DB8" w:rsidRPr="000D1B80" w:rsidRDefault="00B26DB8" w:rsidP="00B26DB8">
      <w:pPr>
        <w:autoSpaceDE w:val="0"/>
        <w:autoSpaceDN w:val="0"/>
        <w:adjustRightInd w:val="0"/>
        <w:jc w:val="center"/>
        <w:rPr>
          <w:rFonts w:cs="Arial"/>
          <w:b/>
          <w:color w:val="000000" w:themeColor="text1"/>
          <w:sz w:val="22"/>
          <w:szCs w:val="22"/>
        </w:rPr>
      </w:pPr>
    </w:p>
    <w:p w14:paraId="7E2FC97D" w14:textId="77777777" w:rsidR="00B26DB8" w:rsidRPr="000D1B80" w:rsidRDefault="00B26DB8" w:rsidP="00B26DB8">
      <w:pPr>
        <w:autoSpaceDE w:val="0"/>
        <w:autoSpaceDN w:val="0"/>
        <w:adjustRightInd w:val="0"/>
        <w:jc w:val="center"/>
        <w:rPr>
          <w:rFonts w:cs="Arial"/>
          <w:b/>
          <w:color w:val="000000" w:themeColor="text1"/>
          <w:sz w:val="22"/>
          <w:szCs w:val="22"/>
        </w:rPr>
      </w:pPr>
    </w:p>
    <w:p w14:paraId="0A51C603" w14:textId="77777777" w:rsidR="00B26DB8" w:rsidRPr="000D1B80" w:rsidRDefault="00B26DB8" w:rsidP="00B26DB8">
      <w:pPr>
        <w:autoSpaceDE w:val="0"/>
        <w:autoSpaceDN w:val="0"/>
        <w:adjustRightInd w:val="0"/>
        <w:jc w:val="center"/>
        <w:rPr>
          <w:rFonts w:cs="Arial"/>
          <w:b/>
          <w:color w:val="000000" w:themeColor="text1"/>
          <w:sz w:val="22"/>
          <w:szCs w:val="22"/>
        </w:rPr>
      </w:pPr>
    </w:p>
    <w:p w14:paraId="7E260F78" w14:textId="77777777" w:rsidR="00B26DB8" w:rsidRPr="000D1B80" w:rsidRDefault="00B26DB8" w:rsidP="00B26DB8">
      <w:pPr>
        <w:autoSpaceDE w:val="0"/>
        <w:autoSpaceDN w:val="0"/>
        <w:adjustRightInd w:val="0"/>
        <w:jc w:val="center"/>
        <w:rPr>
          <w:rFonts w:cs="Arial"/>
          <w:b/>
          <w:color w:val="000000" w:themeColor="text1"/>
          <w:sz w:val="22"/>
          <w:szCs w:val="22"/>
        </w:rPr>
      </w:pPr>
    </w:p>
    <w:p w14:paraId="77C5A48B" w14:textId="77777777" w:rsidR="004C7BAE" w:rsidRPr="000D1B80" w:rsidRDefault="004C7BAE" w:rsidP="00B26DB8">
      <w:pPr>
        <w:autoSpaceDE w:val="0"/>
        <w:autoSpaceDN w:val="0"/>
        <w:adjustRightInd w:val="0"/>
        <w:jc w:val="center"/>
        <w:rPr>
          <w:rFonts w:cs="Arial"/>
          <w:b/>
          <w:color w:val="000000" w:themeColor="text1"/>
          <w:sz w:val="22"/>
          <w:szCs w:val="22"/>
        </w:rPr>
      </w:pPr>
    </w:p>
    <w:p w14:paraId="74466BD8" w14:textId="77777777" w:rsidR="004C7BAE" w:rsidRPr="000D1B80" w:rsidRDefault="004C7BAE" w:rsidP="00B26DB8">
      <w:pPr>
        <w:autoSpaceDE w:val="0"/>
        <w:autoSpaceDN w:val="0"/>
        <w:adjustRightInd w:val="0"/>
        <w:jc w:val="center"/>
        <w:rPr>
          <w:rFonts w:cs="Arial"/>
          <w:b/>
          <w:color w:val="000000" w:themeColor="text1"/>
          <w:sz w:val="22"/>
          <w:szCs w:val="22"/>
        </w:rPr>
      </w:pPr>
    </w:p>
    <w:p w14:paraId="4CA42758" w14:textId="77777777" w:rsidR="004C7BAE" w:rsidRPr="000D1B80" w:rsidRDefault="004C7BAE" w:rsidP="00B26DB8">
      <w:pPr>
        <w:autoSpaceDE w:val="0"/>
        <w:autoSpaceDN w:val="0"/>
        <w:adjustRightInd w:val="0"/>
        <w:jc w:val="center"/>
        <w:rPr>
          <w:rFonts w:cs="Arial"/>
          <w:b/>
          <w:color w:val="000000" w:themeColor="text1"/>
          <w:sz w:val="22"/>
          <w:szCs w:val="22"/>
        </w:rPr>
      </w:pPr>
    </w:p>
    <w:p w14:paraId="508627C5" w14:textId="77777777" w:rsidR="004C7BAE" w:rsidRPr="000D1B80" w:rsidRDefault="004C7BAE" w:rsidP="00B26DB8">
      <w:pPr>
        <w:autoSpaceDE w:val="0"/>
        <w:autoSpaceDN w:val="0"/>
        <w:adjustRightInd w:val="0"/>
        <w:jc w:val="center"/>
        <w:rPr>
          <w:rFonts w:cs="Arial"/>
          <w:b/>
          <w:color w:val="000000" w:themeColor="text1"/>
          <w:sz w:val="22"/>
          <w:szCs w:val="22"/>
        </w:rPr>
      </w:pPr>
    </w:p>
    <w:p w14:paraId="152C5925" w14:textId="77777777" w:rsidR="00B26DB8" w:rsidRPr="000D1B80" w:rsidRDefault="00B26DB8" w:rsidP="00B26DB8">
      <w:pPr>
        <w:autoSpaceDE w:val="0"/>
        <w:autoSpaceDN w:val="0"/>
        <w:adjustRightInd w:val="0"/>
        <w:jc w:val="center"/>
        <w:rPr>
          <w:rFonts w:cs="Arial"/>
          <w:b/>
          <w:color w:val="000000" w:themeColor="text1"/>
          <w:sz w:val="22"/>
          <w:szCs w:val="22"/>
        </w:rPr>
      </w:pPr>
    </w:p>
    <w:p w14:paraId="61649F4E" w14:textId="77777777" w:rsidR="00B26DB8" w:rsidRPr="000D1B80" w:rsidRDefault="00B26DB8" w:rsidP="00B26DB8">
      <w:pPr>
        <w:autoSpaceDE w:val="0"/>
        <w:autoSpaceDN w:val="0"/>
        <w:adjustRightInd w:val="0"/>
        <w:jc w:val="center"/>
        <w:rPr>
          <w:rFonts w:cs="Arial"/>
          <w:b/>
          <w:color w:val="000000" w:themeColor="text1"/>
          <w:sz w:val="22"/>
          <w:szCs w:val="22"/>
        </w:rPr>
      </w:pPr>
    </w:p>
    <w:p w14:paraId="6C405C62" w14:textId="77777777" w:rsidR="00B26DB8" w:rsidRPr="000D1B80" w:rsidRDefault="00B26DB8" w:rsidP="00B26DB8">
      <w:pPr>
        <w:autoSpaceDE w:val="0"/>
        <w:autoSpaceDN w:val="0"/>
        <w:adjustRightInd w:val="0"/>
        <w:jc w:val="center"/>
        <w:rPr>
          <w:rFonts w:cs="Arial"/>
          <w:color w:val="000000" w:themeColor="text1"/>
          <w:sz w:val="22"/>
          <w:szCs w:val="22"/>
        </w:rPr>
      </w:pPr>
      <w:r w:rsidRPr="000D1B80">
        <w:rPr>
          <w:rFonts w:cs="Arial"/>
          <w:color w:val="000000" w:themeColor="text1"/>
          <w:sz w:val="22"/>
          <w:szCs w:val="22"/>
        </w:rPr>
        <w:t>Celebrado entre</w:t>
      </w:r>
    </w:p>
    <w:p w14:paraId="7C250EC3" w14:textId="77777777" w:rsidR="00B26DB8" w:rsidRPr="000D1B80" w:rsidRDefault="00B26DB8" w:rsidP="00B26DB8">
      <w:pPr>
        <w:autoSpaceDE w:val="0"/>
        <w:autoSpaceDN w:val="0"/>
        <w:adjustRightInd w:val="0"/>
        <w:jc w:val="center"/>
        <w:rPr>
          <w:rFonts w:cs="Arial"/>
          <w:b/>
          <w:color w:val="000000" w:themeColor="text1"/>
          <w:sz w:val="22"/>
          <w:szCs w:val="22"/>
        </w:rPr>
      </w:pPr>
    </w:p>
    <w:p w14:paraId="34B45616" w14:textId="77777777" w:rsidR="00B26DB8" w:rsidRPr="000D1B80" w:rsidRDefault="00B26DB8" w:rsidP="00B26DB8">
      <w:pPr>
        <w:autoSpaceDE w:val="0"/>
        <w:autoSpaceDN w:val="0"/>
        <w:adjustRightInd w:val="0"/>
        <w:jc w:val="center"/>
        <w:rPr>
          <w:rFonts w:cs="Arial"/>
          <w:b/>
          <w:color w:val="000000" w:themeColor="text1"/>
          <w:sz w:val="22"/>
          <w:szCs w:val="22"/>
        </w:rPr>
      </w:pPr>
    </w:p>
    <w:p w14:paraId="05575E97" w14:textId="77777777" w:rsidR="00B26DB8" w:rsidRPr="000D1B80" w:rsidRDefault="00B26DB8" w:rsidP="00B26DB8">
      <w:pPr>
        <w:autoSpaceDE w:val="0"/>
        <w:autoSpaceDN w:val="0"/>
        <w:adjustRightInd w:val="0"/>
        <w:jc w:val="center"/>
        <w:rPr>
          <w:rFonts w:cs="Arial"/>
          <w:b/>
          <w:color w:val="000000" w:themeColor="text1"/>
          <w:sz w:val="22"/>
          <w:szCs w:val="22"/>
        </w:rPr>
      </w:pPr>
    </w:p>
    <w:p w14:paraId="03D47D1C" w14:textId="77777777" w:rsidR="00B26DB8" w:rsidRPr="000D1B80" w:rsidRDefault="00B26DB8" w:rsidP="00B26DB8">
      <w:pPr>
        <w:autoSpaceDE w:val="0"/>
        <w:autoSpaceDN w:val="0"/>
        <w:adjustRightInd w:val="0"/>
        <w:jc w:val="center"/>
        <w:rPr>
          <w:rFonts w:cs="Arial"/>
          <w:b/>
          <w:color w:val="000000" w:themeColor="text1"/>
          <w:sz w:val="22"/>
          <w:szCs w:val="22"/>
        </w:rPr>
      </w:pPr>
    </w:p>
    <w:p w14:paraId="09D03BC5" w14:textId="77777777" w:rsidR="00B26DB8" w:rsidRPr="000D1B80" w:rsidRDefault="00B26DB8" w:rsidP="00B26DB8">
      <w:pPr>
        <w:autoSpaceDE w:val="0"/>
        <w:autoSpaceDN w:val="0"/>
        <w:adjustRightInd w:val="0"/>
        <w:jc w:val="center"/>
        <w:rPr>
          <w:rFonts w:cs="Arial"/>
          <w:b/>
          <w:color w:val="000000" w:themeColor="text1"/>
          <w:sz w:val="22"/>
          <w:szCs w:val="22"/>
        </w:rPr>
      </w:pPr>
    </w:p>
    <w:p w14:paraId="1491A892" w14:textId="77777777" w:rsidR="00B26DB8" w:rsidRPr="000D1B80" w:rsidRDefault="00B26DB8" w:rsidP="00B26DB8">
      <w:pPr>
        <w:autoSpaceDE w:val="0"/>
        <w:autoSpaceDN w:val="0"/>
        <w:adjustRightInd w:val="0"/>
        <w:jc w:val="center"/>
        <w:rPr>
          <w:rFonts w:cs="Arial"/>
          <w:b/>
          <w:color w:val="000000" w:themeColor="text1"/>
          <w:sz w:val="22"/>
          <w:szCs w:val="22"/>
        </w:rPr>
      </w:pPr>
    </w:p>
    <w:p w14:paraId="32FC9EC4" w14:textId="77777777" w:rsidR="00B26DB8" w:rsidRPr="000D1B80" w:rsidRDefault="00B26DB8" w:rsidP="00B26DB8">
      <w:pPr>
        <w:autoSpaceDE w:val="0"/>
        <w:autoSpaceDN w:val="0"/>
        <w:adjustRightInd w:val="0"/>
        <w:jc w:val="center"/>
        <w:rPr>
          <w:rFonts w:cs="Arial"/>
          <w:b/>
          <w:color w:val="000000" w:themeColor="text1"/>
          <w:sz w:val="22"/>
          <w:szCs w:val="22"/>
        </w:rPr>
      </w:pPr>
    </w:p>
    <w:p w14:paraId="206381BF" w14:textId="77777777" w:rsidR="00B26DB8" w:rsidRPr="000D1B80" w:rsidRDefault="00B26DB8" w:rsidP="00B26DB8">
      <w:pPr>
        <w:autoSpaceDE w:val="0"/>
        <w:autoSpaceDN w:val="0"/>
        <w:adjustRightInd w:val="0"/>
        <w:jc w:val="center"/>
        <w:rPr>
          <w:rFonts w:cs="Arial"/>
          <w:b/>
          <w:color w:val="000000" w:themeColor="text1"/>
          <w:sz w:val="22"/>
          <w:szCs w:val="22"/>
        </w:rPr>
      </w:pPr>
    </w:p>
    <w:p w14:paraId="24754D3D" w14:textId="6AE97658" w:rsidR="00B26DB8" w:rsidRPr="000D1B80" w:rsidRDefault="004076D5" w:rsidP="00B26DB8">
      <w:pPr>
        <w:autoSpaceDE w:val="0"/>
        <w:autoSpaceDN w:val="0"/>
        <w:adjustRightInd w:val="0"/>
        <w:jc w:val="center"/>
        <w:rPr>
          <w:rFonts w:cs="Arial"/>
          <w:i/>
          <w:color w:val="000000" w:themeColor="text1"/>
          <w:sz w:val="22"/>
          <w:szCs w:val="22"/>
        </w:rPr>
      </w:pPr>
      <w:r>
        <w:rPr>
          <w:rFonts w:eastAsia="Arial" w:cs="Arial"/>
          <w:b/>
          <w:color w:val="000000" w:themeColor="text1"/>
          <w:w w:val="110"/>
          <w:sz w:val="22"/>
          <w:szCs w:val="22"/>
        </w:rPr>
        <w:t>EL INVERSIONISTA</w:t>
      </w:r>
    </w:p>
    <w:p w14:paraId="4320D043" w14:textId="3C19F9E8" w:rsidR="00B26DB8" w:rsidRPr="000D1B80" w:rsidRDefault="00B26DB8" w:rsidP="00B26DB8">
      <w:pPr>
        <w:autoSpaceDE w:val="0"/>
        <w:autoSpaceDN w:val="0"/>
        <w:adjustRightInd w:val="0"/>
        <w:jc w:val="center"/>
        <w:rPr>
          <w:rFonts w:cs="Arial"/>
          <w:i/>
          <w:color w:val="000000" w:themeColor="text1"/>
          <w:sz w:val="22"/>
          <w:szCs w:val="22"/>
        </w:rPr>
      </w:pPr>
      <w:r w:rsidRPr="000D1B80">
        <w:rPr>
          <w:rFonts w:cs="Arial"/>
          <w:i/>
          <w:color w:val="000000" w:themeColor="text1"/>
          <w:sz w:val="22"/>
          <w:szCs w:val="22"/>
        </w:rPr>
        <w:t>[</w:t>
      </w:r>
      <w:r w:rsidR="004076D5">
        <w:rPr>
          <w:rFonts w:cs="Arial"/>
          <w:i/>
          <w:color w:val="000000" w:themeColor="text1"/>
          <w:sz w:val="22"/>
          <w:szCs w:val="22"/>
        </w:rPr>
        <w:t>EL INVERSIONISTA</w:t>
      </w:r>
      <w:r w:rsidRPr="000D1B80">
        <w:rPr>
          <w:rFonts w:cs="Arial"/>
          <w:i/>
          <w:color w:val="000000" w:themeColor="text1"/>
          <w:sz w:val="22"/>
          <w:szCs w:val="22"/>
        </w:rPr>
        <w:t>]</w:t>
      </w:r>
    </w:p>
    <w:p w14:paraId="5CE26F88" w14:textId="77777777" w:rsidR="00B26DB8" w:rsidRPr="000D1B80" w:rsidRDefault="00B26DB8" w:rsidP="00B26DB8">
      <w:pPr>
        <w:autoSpaceDE w:val="0"/>
        <w:autoSpaceDN w:val="0"/>
        <w:adjustRightInd w:val="0"/>
        <w:jc w:val="center"/>
        <w:rPr>
          <w:rFonts w:cs="Arial"/>
          <w:b/>
          <w:caps/>
          <w:color w:val="000000" w:themeColor="text1"/>
          <w:sz w:val="22"/>
          <w:szCs w:val="22"/>
        </w:rPr>
      </w:pPr>
    </w:p>
    <w:p w14:paraId="75DDA266" w14:textId="77777777" w:rsidR="00B26DB8" w:rsidRPr="000D1B80" w:rsidRDefault="00B26DB8" w:rsidP="00B26DB8">
      <w:pPr>
        <w:autoSpaceDE w:val="0"/>
        <w:autoSpaceDN w:val="0"/>
        <w:adjustRightInd w:val="0"/>
        <w:jc w:val="center"/>
        <w:rPr>
          <w:rFonts w:cs="Arial"/>
          <w:b/>
          <w:color w:val="000000" w:themeColor="text1"/>
          <w:sz w:val="22"/>
          <w:szCs w:val="22"/>
        </w:rPr>
      </w:pPr>
    </w:p>
    <w:p w14:paraId="52AC15C5" w14:textId="4C5C6175" w:rsidR="00B26DB8" w:rsidRPr="000D1B80" w:rsidRDefault="00597578" w:rsidP="00B26DB8">
      <w:pPr>
        <w:autoSpaceDE w:val="0"/>
        <w:autoSpaceDN w:val="0"/>
        <w:adjustRightInd w:val="0"/>
        <w:jc w:val="center"/>
        <w:rPr>
          <w:rFonts w:cs="Arial"/>
          <w:b/>
          <w:color w:val="000000" w:themeColor="text1"/>
          <w:sz w:val="22"/>
          <w:szCs w:val="22"/>
        </w:rPr>
      </w:pPr>
      <w:r w:rsidRPr="000D1B80">
        <w:rPr>
          <w:rFonts w:cs="Arial"/>
          <w:b/>
          <w:color w:val="000000" w:themeColor="text1"/>
          <w:sz w:val="22"/>
          <w:szCs w:val="22"/>
        </w:rPr>
        <w:t>e</w:t>
      </w:r>
    </w:p>
    <w:p w14:paraId="2ECC0401" w14:textId="77777777" w:rsidR="00B26DB8" w:rsidRPr="000D1B80" w:rsidRDefault="00B26DB8" w:rsidP="00B26DB8">
      <w:pPr>
        <w:rPr>
          <w:rFonts w:cs="Arial"/>
          <w:b/>
          <w:caps/>
          <w:color w:val="000000" w:themeColor="text1"/>
          <w:sz w:val="22"/>
          <w:szCs w:val="22"/>
        </w:rPr>
      </w:pPr>
    </w:p>
    <w:p w14:paraId="63C2613E" w14:textId="6A6F0629" w:rsidR="00B26DB8" w:rsidRPr="000D1B80" w:rsidRDefault="00452834" w:rsidP="00B26DB8">
      <w:pPr>
        <w:autoSpaceDE w:val="0"/>
        <w:autoSpaceDN w:val="0"/>
        <w:adjustRightInd w:val="0"/>
        <w:jc w:val="center"/>
        <w:rPr>
          <w:rFonts w:cs="Arial"/>
          <w:i/>
          <w:color w:val="000000" w:themeColor="text1"/>
          <w:sz w:val="22"/>
          <w:szCs w:val="22"/>
        </w:rPr>
      </w:pPr>
      <w:r>
        <w:rPr>
          <w:rFonts w:cs="Arial"/>
          <w:b/>
          <w:color w:val="000000" w:themeColor="text1"/>
          <w:sz w:val="22"/>
          <w:szCs w:val="22"/>
        </w:rPr>
        <w:t xml:space="preserve">ISA </w:t>
      </w:r>
      <w:r w:rsidR="00597578" w:rsidRPr="000D1B80">
        <w:rPr>
          <w:rFonts w:cs="Arial"/>
          <w:b/>
          <w:color w:val="000000" w:themeColor="text1"/>
          <w:sz w:val="22"/>
          <w:szCs w:val="22"/>
        </w:rPr>
        <w:t>INTERCOLOMBIA S.A. ESP</w:t>
      </w:r>
      <w:r w:rsidR="00597578" w:rsidRPr="000D1B80">
        <w:rPr>
          <w:rFonts w:eastAsia="Arial" w:cs="Arial"/>
          <w:b/>
          <w:color w:val="000000" w:themeColor="text1"/>
          <w:sz w:val="22"/>
          <w:szCs w:val="22"/>
          <w:lang w:val="es-CO"/>
        </w:rPr>
        <w:t xml:space="preserve"> </w:t>
      </w:r>
    </w:p>
    <w:p w14:paraId="33198148" w14:textId="3476EF38" w:rsidR="00B26DB8" w:rsidRPr="000D1B80" w:rsidRDefault="00597578" w:rsidP="00B26DB8">
      <w:pPr>
        <w:autoSpaceDE w:val="0"/>
        <w:autoSpaceDN w:val="0"/>
        <w:adjustRightInd w:val="0"/>
        <w:jc w:val="center"/>
        <w:rPr>
          <w:rFonts w:cs="Arial"/>
          <w:b/>
          <w:i/>
          <w:color w:val="000000" w:themeColor="text1"/>
          <w:sz w:val="22"/>
          <w:szCs w:val="22"/>
        </w:rPr>
      </w:pPr>
      <w:r w:rsidRPr="000D1B80">
        <w:rPr>
          <w:rFonts w:cs="Arial"/>
          <w:i/>
          <w:color w:val="000000" w:themeColor="text1"/>
          <w:sz w:val="22"/>
          <w:szCs w:val="22"/>
        </w:rPr>
        <w:t>[</w:t>
      </w:r>
      <w:r w:rsidR="002A66DC">
        <w:rPr>
          <w:rFonts w:cs="Arial"/>
          <w:i/>
          <w:color w:val="000000" w:themeColor="text1"/>
          <w:sz w:val="22"/>
          <w:szCs w:val="22"/>
        </w:rPr>
        <w:t xml:space="preserve">ISA </w:t>
      </w:r>
      <w:r w:rsidRPr="000D1B80">
        <w:rPr>
          <w:rFonts w:cs="Arial"/>
          <w:i/>
          <w:color w:val="000000" w:themeColor="text1"/>
          <w:sz w:val="22"/>
          <w:szCs w:val="22"/>
        </w:rPr>
        <w:t>INTERCOLOMBIA</w:t>
      </w:r>
      <w:r w:rsidR="00B26DB8" w:rsidRPr="000D1B80">
        <w:rPr>
          <w:rFonts w:cs="Arial"/>
          <w:i/>
          <w:color w:val="000000" w:themeColor="text1"/>
          <w:sz w:val="22"/>
          <w:szCs w:val="22"/>
        </w:rPr>
        <w:t>]</w:t>
      </w:r>
    </w:p>
    <w:p w14:paraId="7481875C" w14:textId="77777777" w:rsidR="00B26DB8" w:rsidRPr="000D1B80" w:rsidRDefault="00B26DB8" w:rsidP="00B26DB8">
      <w:pPr>
        <w:autoSpaceDE w:val="0"/>
        <w:autoSpaceDN w:val="0"/>
        <w:adjustRightInd w:val="0"/>
        <w:jc w:val="center"/>
        <w:rPr>
          <w:rFonts w:cs="Arial"/>
          <w:b/>
          <w:color w:val="000000" w:themeColor="text1"/>
          <w:sz w:val="22"/>
          <w:szCs w:val="22"/>
        </w:rPr>
      </w:pPr>
    </w:p>
    <w:p w14:paraId="2832DD51" w14:textId="77777777" w:rsidR="00B26DB8" w:rsidRPr="000D1B80" w:rsidRDefault="00B26DB8" w:rsidP="00B26DB8">
      <w:pPr>
        <w:autoSpaceDE w:val="0"/>
        <w:autoSpaceDN w:val="0"/>
        <w:adjustRightInd w:val="0"/>
        <w:jc w:val="center"/>
        <w:rPr>
          <w:rFonts w:cs="Arial"/>
          <w:b/>
          <w:color w:val="000000" w:themeColor="text1"/>
          <w:sz w:val="22"/>
          <w:szCs w:val="22"/>
        </w:rPr>
      </w:pPr>
    </w:p>
    <w:p w14:paraId="426140DF" w14:textId="77777777" w:rsidR="00B26DB8" w:rsidRPr="000D1B80" w:rsidRDefault="00B26DB8" w:rsidP="00B26DB8">
      <w:pPr>
        <w:autoSpaceDE w:val="0"/>
        <w:autoSpaceDN w:val="0"/>
        <w:adjustRightInd w:val="0"/>
        <w:jc w:val="center"/>
        <w:rPr>
          <w:rFonts w:cs="Arial"/>
          <w:b/>
          <w:color w:val="000000" w:themeColor="text1"/>
          <w:sz w:val="22"/>
          <w:szCs w:val="22"/>
        </w:rPr>
      </w:pPr>
    </w:p>
    <w:p w14:paraId="280279B0" w14:textId="77777777" w:rsidR="00B26DB8" w:rsidRPr="000D1B80" w:rsidRDefault="00B26DB8" w:rsidP="00B26DB8">
      <w:pPr>
        <w:autoSpaceDE w:val="0"/>
        <w:autoSpaceDN w:val="0"/>
        <w:adjustRightInd w:val="0"/>
        <w:jc w:val="center"/>
        <w:rPr>
          <w:rFonts w:cs="Arial"/>
          <w:b/>
          <w:color w:val="000000" w:themeColor="text1"/>
          <w:sz w:val="22"/>
          <w:szCs w:val="22"/>
        </w:rPr>
      </w:pPr>
    </w:p>
    <w:p w14:paraId="02032424" w14:textId="77777777" w:rsidR="00B26DB8" w:rsidRPr="000D1B80" w:rsidRDefault="00B26DB8" w:rsidP="00B26DB8">
      <w:pPr>
        <w:autoSpaceDE w:val="0"/>
        <w:autoSpaceDN w:val="0"/>
        <w:adjustRightInd w:val="0"/>
        <w:jc w:val="center"/>
        <w:rPr>
          <w:rFonts w:cs="Arial"/>
          <w:b/>
          <w:color w:val="000000" w:themeColor="text1"/>
          <w:sz w:val="22"/>
          <w:szCs w:val="22"/>
        </w:rPr>
      </w:pPr>
    </w:p>
    <w:p w14:paraId="4D8E2C54" w14:textId="77777777" w:rsidR="00B26DB8" w:rsidRPr="000D1B80" w:rsidRDefault="00B26DB8" w:rsidP="00B26DB8">
      <w:pPr>
        <w:autoSpaceDE w:val="0"/>
        <w:autoSpaceDN w:val="0"/>
        <w:adjustRightInd w:val="0"/>
        <w:rPr>
          <w:rFonts w:cs="Arial"/>
          <w:b/>
          <w:color w:val="000000" w:themeColor="text1"/>
          <w:sz w:val="22"/>
          <w:szCs w:val="22"/>
        </w:rPr>
      </w:pPr>
    </w:p>
    <w:p w14:paraId="624775A5" w14:textId="77777777" w:rsidR="00B26DB8" w:rsidRPr="000D1B80" w:rsidRDefault="00B26DB8" w:rsidP="00B26DB8">
      <w:pPr>
        <w:autoSpaceDE w:val="0"/>
        <w:autoSpaceDN w:val="0"/>
        <w:adjustRightInd w:val="0"/>
        <w:jc w:val="center"/>
        <w:rPr>
          <w:rFonts w:cs="Arial"/>
          <w:b/>
          <w:color w:val="000000" w:themeColor="text1"/>
          <w:sz w:val="22"/>
          <w:szCs w:val="22"/>
        </w:rPr>
      </w:pPr>
    </w:p>
    <w:p w14:paraId="1252C816" w14:textId="77777777" w:rsidR="00B26DB8" w:rsidRPr="000D1B80" w:rsidRDefault="00B26DB8" w:rsidP="00B26DB8">
      <w:pPr>
        <w:autoSpaceDE w:val="0"/>
        <w:autoSpaceDN w:val="0"/>
        <w:adjustRightInd w:val="0"/>
        <w:jc w:val="center"/>
        <w:rPr>
          <w:rFonts w:cs="Arial"/>
          <w:b/>
          <w:color w:val="000000" w:themeColor="text1"/>
          <w:sz w:val="22"/>
          <w:szCs w:val="22"/>
        </w:rPr>
      </w:pPr>
    </w:p>
    <w:p w14:paraId="0CD29C4F" w14:textId="77777777" w:rsidR="00B26DB8" w:rsidRPr="000D1B80" w:rsidRDefault="00B26DB8" w:rsidP="00B26DB8">
      <w:pPr>
        <w:autoSpaceDE w:val="0"/>
        <w:autoSpaceDN w:val="0"/>
        <w:adjustRightInd w:val="0"/>
        <w:jc w:val="center"/>
        <w:rPr>
          <w:rFonts w:cs="Arial"/>
          <w:b/>
          <w:color w:val="000000" w:themeColor="text1"/>
          <w:sz w:val="22"/>
          <w:szCs w:val="22"/>
        </w:rPr>
      </w:pPr>
    </w:p>
    <w:p w14:paraId="6912F5AF" w14:textId="77777777" w:rsidR="00B26DB8" w:rsidRPr="000D1B80" w:rsidRDefault="00B26DB8" w:rsidP="00B26DB8">
      <w:pPr>
        <w:autoSpaceDE w:val="0"/>
        <w:autoSpaceDN w:val="0"/>
        <w:adjustRightInd w:val="0"/>
        <w:rPr>
          <w:rFonts w:cs="Arial"/>
          <w:b/>
          <w:color w:val="000000" w:themeColor="text1"/>
          <w:sz w:val="22"/>
          <w:szCs w:val="22"/>
        </w:rPr>
      </w:pPr>
    </w:p>
    <w:p w14:paraId="17682E0B" w14:textId="77777777" w:rsidR="00B26DB8" w:rsidRPr="000D1B80" w:rsidRDefault="00B26DB8" w:rsidP="00B26DB8">
      <w:pPr>
        <w:autoSpaceDE w:val="0"/>
        <w:autoSpaceDN w:val="0"/>
        <w:adjustRightInd w:val="0"/>
        <w:rPr>
          <w:rFonts w:cs="Arial"/>
          <w:b/>
          <w:color w:val="000000" w:themeColor="text1"/>
          <w:sz w:val="22"/>
          <w:szCs w:val="22"/>
        </w:rPr>
      </w:pPr>
    </w:p>
    <w:p w14:paraId="12BB0BF4" w14:textId="193234C7" w:rsidR="00B26DB8" w:rsidRPr="000D1B80" w:rsidRDefault="004076D5" w:rsidP="00B26DB8">
      <w:pPr>
        <w:autoSpaceDE w:val="0"/>
        <w:autoSpaceDN w:val="0"/>
        <w:adjustRightInd w:val="0"/>
        <w:jc w:val="center"/>
        <w:rPr>
          <w:rFonts w:cs="Arial"/>
          <w:b/>
          <w:color w:val="000000" w:themeColor="text1"/>
          <w:sz w:val="22"/>
          <w:szCs w:val="22"/>
        </w:rPr>
      </w:pPr>
      <w:r>
        <w:rPr>
          <w:rFonts w:cs="Arial"/>
          <w:color w:val="000000" w:themeColor="text1"/>
          <w:sz w:val="22"/>
          <w:szCs w:val="22"/>
        </w:rPr>
        <w:t>XX</w:t>
      </w:r>
      <w:r w:rsidR="00B26DB8" w:rsidRPr="000D1B80">
        <w:rPr>
          <w:rFonts w:cs="Arial"/>
          <w:b/>
          <w:caps/>
          <w:color w:val="000000" w:themeColor="text1"/>
          <w:sz w:val="22"/>
          <w:szCs w:val="22"/>
        </w:rPr>
        <w:t xml:space="preserve"> </w:t>
      </w:r>
      <w:r w:rsidR="00B26DB8" w:rsidRPr="000D1B80">
        <w:rPr>
          <w:rFonts w:cs="Arial"/>
          <w:b/>
          <w:color w:val="000000" w:themeColor="text1"/>
          <w:sz w:val="22"/>
          <w:szCs w:val="22"/>
        </w:rPr>
        <w:t xml:space="preserve">de </w:t>
      </w:r>
      <w:proofErr w:type="spellStart"/>
      <w:r>
        <w:rPr>
          <w:rFonts w:cs="Arial"/>
          <w:i/>
          <w:color w:val="000000" w:themeColor="text1"/>
          <w:sz w:val="22"/>
          <w:szCs w:val="22"/>
        </w:rPr>
        <w:t>XXXX</w:t>
      </w:r>
      <w:proofErr w:type="spellEnd"/>
      <w:r w:rsidR="00B26DB8" w:rsidRPr="000D1B80">
        <w:rPr>
          <w:rFonts w:cs="Arial"/>
          <w:b/>
          <w:caps/>
          <w:color w:val="000000" w:themeColor="text1"/>
          <w:sz w:val="22"/>
          <w:szCs w:val="22"/>
        </w:rPr>
        <w:t xml:space="preserve"> </w:t>
      </w:r>
      <w:r w:rsidR="00B26DB8" w:rsidRPr="000D1B80">
        <w:rPr>
          <w:rFonts w:cs="Arial"/>
          <w:b/>
          <w:color w:val="000000" w:themeColor="text1"/>
          <w:sz w:val="22"/>
          <w:szCs w:val="22"/>
        </w:rPr>
        <w:t xml:space="preserve">de </w:t>
      </w:r>
      <w:proofErr w:type="spellStart"/>
      <w:r>
        <w:rPr>
          <w:rFonts w:cs="Arial"/>
          <w:color w:val="000000" w:themeColor="text1"/>
          <w:sz w:val="22"/>
          <w:szCs w:val="22"/>
        </w:rPr>
        <w:t>XXXX</w:t>
      </w:r>
      <w:proofErr w:type="spellEnd"/>
    </w:p>
    <w:p w14:paraId="59B793E0" w14:textId="77777777" w:rsidR="00B26DB8" w:rsidRPr="000D1B80" w:rsidRDefault="00B26DB8" w:rsidP="007201E8">
      <w:pPr>
        <w:pStyle w:val="BodyText21"/>
        <w:spacing w:line="240" w:lineRule="auto"/>
        <w:jc w:val="center"/>
        <w:rPr>
          <w:rFonts w:cs="Arial"/>
          <w:color w:val="000000" w:themeColor="text1"/>
          <w:sz w:val="22"/>
          <w:szCs w:val="22"/>
        </w:rPr>
      </w:pPr>
    </w:p>
    <w:p w14:paraId="00585683" w14:textId="77777777" w:rsidR="007201E8" w:rsidRPr="000D1B80" w:rsidRDefault="007201E8" w:rsidP="007201E8">
      <w:pPr>
        <w:pStyle w:val="BodyText21"/>
        <w:spacing w:line="240" w:lineRule="auto"/>
        <w:jc w:val="center"/>
        <w:rPr>
          <w:rFonts w:cs="Arial"/>
          <w:color w:val="000000" w:themeColor="text1"/>
          <w:sz w:val="22"/>
          <w:szCs w:val="22"/>
        </w:rPr>
      </w:pPr>
    </w:p>
    <w:p w14:paraId="54998C8B" w14:textId="361F84E5" w:rsidR="002B4FC8" w:rsidRDefault="002B4FC8" w:rsidP="007201E8">
      <w:pPr>
        <w:widowControl w:val="0"/>
        <w:jc w:val="both"/>
        <w:rPr>
          <w:rFonts w:cs="Arial"/>
          <w:color w:val="000000" w:themeColor="text1"/>
          <w:sz w:val="22"/>
          <w:szCs w:val="22"/>
        </w:rPr>
      </w:pPr>
    </w:p>
    <w:p w14:paraId="723A0D6B" w14:textId="77777777" w:rsidR="004076D5" w:rsidRDefault="004076D5" w:rsidP="007201E8">
      <w:pPr>
        <w:widowControl w:val="0"/>
        <w:jc w:val="both"/>
        <w:rPr>
          <w:rFonts w:cs="Arial"/>
          <w:color w:val="000000" w:themeColor="text1"/>
          <w:sz w:val="22"/>
          <w:szCs w:val="22"/>
        </w:rPr>
      </w:pPr>
    </w:p>
    <w:p w14:paraId="67E714A0" w14:textId="15DF161E" w:rsidR="007201E8" w:rsidRPr="00FC6CFD" w:rsidRDefault="007201E8" w:rsidP="007201E8">
      <w:pPr>
        <w:widowControl w:val="0"/>
        <w:jc w:val="both"/>
        <w:rPr>
          <w:rFonts w:cs="Arial"/>
          <w:color w:val="000000" w:themeColor="text1"/>
          <w:sz w:val="22"/>
          <w:szCs w:val="22"/>
        </w:rPr>
      </w:pPr>
      <w:r w:rsidRPr="000D1B80">
        <w:rPr>
          <w:rFonts w:cs="Arial"/>
          <w:color w:val="000000" w:themeColor="text1"/>
          <w:sz w:val="22"/>
          <w:szCs w:val="22"/>
        </w:rPr>
        <w:lastRenderedPageBreak/>
        <w:t xml:space="preserve">Entre los suscritos </w:t>
      </w:r>
      <w:r w:rsidRPr="000D1B80">
        <w:rPr>
          <w:rFonts w:cs="Arial"/>
          <w:b/>
          <w:color w:val="000000" w:themeColor="text1"/>
          <w:sz w:val="22"/>
          <w:szCs w:val="22"/>
          <w:lang w:val="es-419"/>
        </w:rPr>
        <w:t>LUIS ALEJANDRO CAMARGO SUAN</w:t>
      </w:r>
      <w:r w:rsidRPr="000D1B80">
        <w:rPr>
          <w:rFonts w:cs="Arial"/>
          <w:color w:val="000000" w:themeColor="text1"/>
          <w:sz w:val="22"/>
          <w:szCs w:val="22"/>
        </w:rPr>
        <w:t xml:space="preserve">, mayor y vecino de Medellín, identificado con la cédula de ciudadanía </w:t>
      </w:r>
      <w:r w:rsidRPr="000D1B80">
        <w:rPr>
          <w:rFonts w:cs="Arial"/>
          <w:color w:val="000000" w:themeColor="text1"/>
          <w:sz w:val="22"/>
          <w:szCs w:val="22"/>
          <w:lang w:val="es-CO"/>
        </w:rPr>
        <w:t>79.231.624</w:t>
      </w:r>
      <w:r w:rsidRPr="000D1B80">
        <w:rPr>
          <w:rFonts w:cs="Arial"/>
          <w:color w:val="000000" w:themeColor="text1"/>
          <w:sz w:val="22"/>
          <w:szCs w:val="22"/>
        </w:rPr>
        <w:t xml:space="preserve"> de </w:t>
      </w:r>
      <w:r w:rsidR="00761D53">
        <w:rPr>
          <w:rFonts w:cs="Arial"/>
          <w:color w:val="000000" w:themeColor="text1"/>
          <w:sz w:val="22"/>
          <w:szCs w:val="22"/>
        </w:rPr>
        <w:t>Bogotá D.C</w:t>
      </w:r>
      <w:r w:rsidRPr="000D1B80">
        <w:rPr>
          <w:rFonts w:cs="Arial"/>
          <w:color w:val="000000" w:themeColor="text1"/>
          <w:sz w:val="22"/>
          <w:szCs w:val="22"/>
        </w:rPr>
        <w:t xml:space="preserve">, quien en su carácter de Gerente General y Representante Legal, obra en nombre y representación de </w:t>
      </w:r>
      <w:r w:rsidR="008C2005" w:rsidRPr="00FC6CFD">
        <w:rPr>
          <w:rFonts w:cs="Arial"/>
          <w:b/>
          <w:color w:val="000000" w:themeColor="text1"/>
          <w:sz w:val="22"/>
          <w:szCs w:val="22"/>
        </w:rPr>
        <w:t>ISA</w:t>
      </w:r>
      <w:r w:rsidR="008C2005">
        <w:rPr>
          <w:rFonts w:cs="Arial"/>
          <w:color w:val="000000" w:themeColor="text1"/>
          <w:sz w:val="22"/>
          <w:szCs w:val="22"/>
        </w:rPr>
        <w:t xml:space="preserve"> </w:t>
      </w:r>
      <w:r w:rsidRPr="000D1B80">
        <w:rPr>
          <w:rFonts w:cs="Arial"/>
          <w:b/>
          <w:color w:val="000000" w:themeColor="text1"/>
          <w:sz w:val="22"/>
          <w:szCs w:val="22"/>
        </w:rPr>
        <w:t>INTERCOLOMBIA S.A. E.S.P</w:t>
      </w:r>
      <w:r w:rsidRPr="000D1B80">
        <w:rPr>
          <w:rFonts w:cs="Arial"/>
          <w:color w:val="000000" w:themeColor="text1"/>
          <w:sz w:val="22"/>
          <w:szCs w:val="22"/>
        </w:rPr>
        <w:t>.,</w:t>
      </w:r>
      <w:r w:rsidR="00545696" w:rsidRPr="00545696">
        <w:rPr>
          <w:rFonts w:cs="Arial"/>
          <w:sz w:val="22"/>
          <w:szCs w:val="22"/>
        </w:rPr>
        <w:t xml:space="preserve"> </w:t>
      </w:r>
      <w:r w:rsidR="00545696" w:rsidRPr="007135D6">
        <w:rPr>
          <w:rFonts w:cs="Arial"/>
          <w:sz w:val="22"/>
          <w:szCs w:val="22"/>
        </w:rPr>
        <w:t>sociedad con domicilio en</w:t>
      </w:r>
      <w:r w:rsidR="00B4794B">
        <w:rPr>
          <w:rFonts w:cs="Arial"/>
          <w:sz w:val="22"/>
          <w:szCs w:val="22"/>
        </w:rPr>
        <w:t xml:space="preserve"> la Calle 12 Sur 18-168 de la ciudad de</w:t>
      </w:r>
      <w:r w:rsidR="00545696" w:rsidRPr="007135D6">
        <w:rPr>
          <w:rFonts w:cs="Arial"/>
          <w:sz w:val="22"/>
          <w:szCs w:val="22"/>
        </w:rPr>
        <w:t xml:space="preserve"> Medellín, </w:t>
      </w:r>
      <w:r w:rsidR="00B4794B">
        <w:rPr>
          <w:rFonts w:cs="Arial"/>
          <w:sz w:val="22"/>
          <w:szCs w:val="22"/>
        </w:rPr>
        <w:t>constituida mediante Escritura Pública 1584 del 9 de octubre de 2013, oto</w:t>
      </w:r>
      <w:r w:rsidR="00AC50AE">
        <w:rPr>
          <w:rFonts w:cs="Arial"/>
          <w:sz w:val="22"/>
          <w:szCs w:val="22"/>
        </w:rPr>
        <w:t>r</w:t>
      </w:r>
      <w:r w:rsidR="00B4794B">
        <w:rPr>
          <w:rFonts w:cs="Arial"/>
          <w:sz w:val="22"/>
          <w:szCs w:val="22"/>
        </w:rPr>
        <w:t xml:space="preserve">gada en la Notaría Única de Sabaneta (Antioquia), registrada en la Cámara de Comercio de Medellín Para Antioquia, el 22 de octubre de 2013, en el libro 9, bajo el número 19288, como Empresa de Servicios Públicos Mixta, sociedad por acciones, del tipo de las anónimas mercantiles, </w:t>
      </w:r>
      <w:r w:rsidR="00AC50AE">
        <w:rPr>
          <w:rFonts w:cs="Arial"/>
          <w:sz w:val="22"/>
          <w:szCs w:val="22"/>
        </w:rPr>
        <w:t xml:space="preserve">con </w:t>
      </w:r>
      <w:r w:rsidR="00545696" w:rsidRPr="007135D6">
        <w:rPr>
          <w:rFonts w:cs="Arial"/>
          <w:sz w:val="22"/>
          <w:szCs w:val="22"/>
        </w:rPr>
        <w:t>Nit 900.667.590-1,</w:t>
      </w:r>
      <w:r w:rsidRPr="000D1B80">
        <w:rPr>
          <w:rFonts w:cs="Arial"/>
          <w:color w:val="000000" w:themeColor="text1"/>
          <w:sz w:val="22"/>
          <w:szCs w:val="22"/>
        </w:rPr>
        <w:t xml:space="preserve"> que para los efectos del presente contrato, se denominará </w:t>
      </w:r>
      <w:r w:rsidR="00257260" w:rsidRPr="000D1B80">
        <w:rPr>
          <w:rFonts w:cs="Arial"/>
          <w:color w:val="000000" w:themeColor="text1"/>
          <w:sz w:val="22"/>
          <w:szCs w:val="22"/>
        </w:rPr>
        <w:t>“</w:t>
      </w:r>
      <w:r w:rsidRPr="000D1B80">
        <w:rPr>
          <w:rFonts w:cs="Arial"/>
          <w:b/>
          <w:color w:val="000000" w:themeColor="text1"/>
          <w:sz w:val="22"/>
          <w:szCs w:val="22"/>
        </w:rPr>
        <w:t>I</w:t>
      </w:r>
      <w:r w:rsidR="00313D08">
        <w:rPr>
          <w:rFonts w:cs="Arial"/>
          <w:b/>
          <w:color w:val="000000" w:themeColor="text1"/>
          <w:sz w:val="22"/>
          <w:szCs w:val="22"/>
        </w:rPr>
        <w:t>SA I</w:t>
      </w:r>
      <w:r w:rsidRPr="000D1B80">
        <w:rPr>
          <w:rFonts w:cs="Arial"/>
          <w:b/>
          <w:color w:val="000000" w:themeColor="text1"/>
          <w:sz w:val="22"/>
          <w:szCs w:val="22"/>
        </w:rPr>
        <w:t>NTERCOLOMBIA</w:t>
      </w:r>
      <w:r w:rsidR="00257260" w:rsidRPr="000D1B80">
        <w:rPr>
          <w:rFonts w:cs="Arial"/>
          <w:b/>
          <w:color w:val="000000" w:themeColor="text1"/>
          <w:sz w:val="22"/>
          <w:szCs w:val="22"/>
        </w:rPr>
        <w:t>”</w:t>
      </w:r>
      <w:r w:rsidRPr="000D1B80">
        <w:rPr>
          <w:rFonts w:cs="Arial"/>
          <w:color w:val="000000" w:themeColor="text1"/>
          <w:sz w:val="22"/>
          <w:szCs w:val="22"/>
        </w:rPr>
        <w:t xml:space="preserve">, de una parte y de la otra, </w:t>
      </w:r>
      <w:proofErr w:type="spellStart"/>
      <w:r w:rsidR="004076D5">
        <w:rPr>
          <w:rFonts w:eastAsia="MS Mincho" w:cs="Arial"/>
          <w:b/>
          <w:sz w:val="22"/>
          <w:szCs w:val="22"/>
          <w:lang w:val="es-419"/>
        </w:rPr>
        <w:t>XXXXXXXXXXXX</w:t>
      </w:r>
      <w:proofErr w:type="spellEnd"/>
      <w:r w:rsidR="00647861" w:rsidRPr="00FC6CFD">
        <w:rPr>
          <w:rFonts w:eastAsia="MS Mincho" w:cs="Arial"/>
          <w:sz w:val="22"/>
          <w:szCs w:val="22"/>
          <w:lang w:val="es-419"/>
        </w:rPr>
        <w:t xml:space="preserve">, mayor de edad, domiciliado y residente en </w:t>
      </w:r>
      <w:proofErr w:type="spellStart"/>
      <w:r w:rsidR="004076D5">
        <w:rPr>
          <w:rFonts w:eastAsia="MS Mincho" w:cs="Arial"/>
          <w:sz w:val="22"/>
          <w:szCs w:val="22"/>
          <w:lang w:val="es-419"/>
        </w:rPr>
        <w:t>XXXXXXXX</w:t>
      </w:r>
      <w:proofErr w:type="spellEnd"/>
      <w:r w:rsidR="00647861" w:rsidRPr="00FC6CFD">
        <w:rPr>
          <w:rFonts w:eastAsia="MS Mincho" w:cs="Arial"/>
          <w:sz w:val="22"/>
          <w:szCs w:val="22"/>
          <w:lang w:val="es-419"/>
        </w:rPr>
        <w:t xml:space="preserve">, identificado con la cédula de </w:t>
      </w:r>
      <w:proofErr w:type="spellStart"/>
      <w:r w:rsidR="004076D5">
        <w:rPr>
          <w:rFonts w:eastAsia="MS Mincho" w:cs="Arial"/>
          <w:sz w:val="22"/>
          <w:szCs w:val="22"/>
          <w:lang w:val="es-419"/>
        </w:rPr>
        <w:t>XXXXXXX</w:t>
      </w:r>
      <w:proofErr w:type="spellEnd"/>
      <w:r w:rsidR="00647861" w:rsidRPr="00FC6CFD">
        <w:rPr>
          <w:rFonts w:eastAsia="MS Mincho" w:cs="Arial"/>
          <w:sz w:val="22"/>
          <w:szCs w:val="22"/>
          <w:lang w:val="es-419"/>
        </w:rPr>
        <w:t xml:space="preserve"> </w:t>
      </w:r>
      <w:r w:rsidR="00647861" w:rsidRPr="00FC6CFD">
        <w:rPr>
          <w:rFonts w:eastAsia="MS Mincho" w:cs="Arial"/>
          <w:sz w:val="22"/>
          <w:szCs w:val="22"/>
          <w:lang w:val="es-ES"/>
        </w:rPr>
        <w:t xml:space="preserve">No. </w:t>
      </w:r>
      <w:proofErr w:type="spellStart"/>
      <w:r w:rsidR="004076D5">
        <w:rPr>
          <w:rFonts w:eastAsia="MS Mincho" w:cs="Arial"/>
          <w:sz w:val="22"/>
          <w:szCs w:val="22"/>
          <w:lang w:val="es-ES"/>
        </w:rPr>
        <w:t>XXXXXXX</w:t>
      </w:r>
      <w:proofErr w:type="spellEnd"/>
      <w:r w:rsidRPr="00FC6CFD">
        <w:rPr>
          <w:rFonts w:cs="Arial"/>
          <w:color w:val="000000" w:themeColor="text1"/>
          <w:sz w:val="22"/>
          <w:szCs w:val="22"/>
        </w:rPr>
        <w:t>, quien en calidad</w:t>
      </w:r>
      <w:r w:rsidR="00CD4D2C" w:rsidRPr="00FC6CFD">
        <w:rPr>
          <w:rFonts w:cs="Arial"/>
          <w:color w:val="000000" w:themeColor="text1"/>
          <w:sz w:val="22"/>
          <w:szCs w:val="22"/>
        </w:rPr>
        <w:t xml:space="preserve"> </w:t>
      </w:r>
      <w:r w:rsidRPr="00FC6CFD">
        <w:rPr>
          <w:rFonts w:cs="Arial"/>
          <w:color w:val="000000" w:themeColor="text1"/>
          <w:sz w:val="22"/>
          <w:szCs w:val="22"/>
        </w:rPr>
        <w:t xml:space="preserve">de Representante legal, obra en nombre y representación de la empresa </w:t>
      </w:r>
      <w:proofErr w:type="spellStart"/>
      <w:r w:rsidR="004076D5">
        <w:rPr>
          <w:rFonts w:cs="Arial"/>
          <w:b/>
          <w:color w:val="000000" w:themeColor="text1"/>
          <w:sz w:val="22"/>
          <w:szCs w:val="22"/>
        </w:rPr>
        <w:t>XXXXXXXXXXXX</w:t>
      </w:r>
      <w:proofErr w:type="spellEnd"/>
      <w:r w:rsidRPr="00FC6CFD">
        <w:rPr>
          <w:rFonts w:cs="Arial"/>
          <w:b/>
          <w:color w:val="000000" w:themeColor="text1"/>
          <w:sz w:val="22"/>
          <w:szCs w:val="22"/>
        </w:rPr>
        <w:t>.</w:t>
      </w:r>
      <w:r w:rsidRPr="00FC6CFD">
        <w:rPr>
          <w:rFonts w:cs="Arial"/>
          <w:color w:val="000000" w:themeColor="text1"/>
          <w:sz w:val="22"/>
          <w:szCs w:val="22"/>
        </w:rPr>
        <w:t>, sociedad con domicilio en</w:t>
      </w:r>
      <w:r w:rsidR="0065664D" w:rsidRPr="00FC6CFD">
        <w:rPr>
          <w:rFonts w:cs="Arial"/>
          <w:color w:val="000000" w:themeColor="text1"/>
          <w:sz w:val="22"/>
          <w:szCs w:val="22"/>
        </w:rPr>
        <w:t xml:space="preserve"> la dirección </w:t>
      </w:r>
      <w:proofErr w:type="spellStart"/>
      <w:r w:rsidR="004076D5">
        <w:rPr>
          <w:rFonts w:cs="Arial"/>
          <w:color w:val="000000" w:themeColor="text1"/>
          <w:sz w:val="22"/>
          <w:szCs w:val="22"/>
        </w:rPr>
        <w:t>XXXXXXXXXX</w:t>
      </w:r>
      <w:proofErr w:type="spellEnd"/>
      <w:r w:rsidRPr="00A53E93">
        <w:rPr>
          <w:rFonts w:cs="Arial"/>
          <w:color w:val="000000" w:themeColor="text1"/>
          <w:sz w:val="22"/>
          <w:szCs w:val="22"/>
        </w:rPr>
        <w:t>, constituida</w:t>
      </w:r>
      <w:r w:rsidR="00CD4D2C" w:rsidRPr="00A53E93">
        <w:rPr>
          <w:rFonts w:cs="Arial"/>
          <w:color w:val="000000" w:themeColor="text1"/>
          <w:sz w:val="22"/>
          <w:szCs w:val="22"/>
        </w:rPr>
        <w:t xml:space="preserve"> </w:t>
      </w:r>
      <w:r w:rsidRPr="00A53E93">
        <w:rPr>
          <w:rFonts w:cs="Arial"/>
          <w:color w:val="000000" w:themeColor="text1"/>
          <w:sz w:val="22"/>
          <w:szCs w:val="22"/>
        </w:rPr>
        <w:t xml:space="preserve">en sociedad </w:t>
      </w:r>
      <w:proofErr w:type="spellStart"/>
      <w:r w:rsidR="004076D5">
        <w:rPr>
          <w:rFonts w:cs="Arial"/>
          <w:color w:val="000000" w:themeColor="text1"/>
          <w:sz w:val="22"/>
          <w:szCs w:val="22"/>
        </w:rPr>
        <w:t>XXXXXXXXXXXX</w:t>
      </w:r>
      <w:proofErr w:type="spellEnd"/>
      <w:r w:rsidR="0088705E">
        <w:rPr>
          <w:rFonts w:cs="Arial"/>
          <w:color w:val="000000" w:themeColor="text1"/>
          <w:sz w:val="22"/>
          <w:szCs w:val="22"/>
        </w:rPr>
        <w:t>,</w:t>
      </w:r>
      <w:r w:rsidRPr="00FC6CFD">
        <w:rPr>
          <w:rFonts w:cs="Arial"/>
          <w:color w:val="000000" w:themeColor="text1"/>
          <w:sz w:val="22"/>
          <w:szCs w:val="22"/>
        </w:rPr>
        <w:t xml:space="preserve"> que en el texto de este contrato se denominará</w:t>
      </w:r>
      <w:r w:rsidR="00CD4D2C" w:rsidRPr="00FC6CFD">
        <w:rPr>
          <w:rFonts w:cs="Arial"/>
          <w:color w:val="000000" w:themeColor="text1"/>
          <w:sz w:val="22"/>
          <w:szCs w:val="22"/>
        </w:rPr>
        <w:t xml:space="preserve"> </w:t>
      </w:r>
      <w:r w:rsidR="00257260" w:rsidRPr="00FC6CFD">
        <w:rPr>
          <w:rFonts w:cs="Arial"/>
          <w:color w:val="000000" w:themeColor="text1"/>
          <w:sz w:val="22"/>
          <w:szCs w:val="22"/>
        </w:rPr>
        <w:t>“</w:t>
      </w:r>
      <w:r w:rsidR="004076D5">
        <w:rPr>
          <w:rFonts w:cs="Arial"/>
          <w:b/>
          <w:color w:val="000000" w:themeColor="text1"/>
          <w:sz w:val="22"/>
          <w:szCs w:val="22"/>
        </w:rPr>
        <w:t>EL INVERSIONISTA</w:t>
      </w:r>
      <w:r w:rsidR="00257260" w:rsidRPr="00FC6CFD">
        <w:rPr>
          <w:rFonts w:cs="Arial"/>
          <w:b/>
          <w:color w:val="000000" w:themeColor="text1"/>
          <w:sz w:val="22"/>
          <w:szCs w:val="22"/>
        </w:rPr>
        <w:t>”</w:t>
      </w:r>
      <w:r w:rsidRPr="00FC6CFD">
        <w:rPr>
          <w:rFonts w:cs="Arial"/>
          <w:color w:val="000000" w:themeColor="text1"/>
          <w:sz w:val="22"/>
          <w:szCs w:val="22"/>
          <w:lang w:bidi="he-IL"/>
        </w:rPr>
        <w:t xml:space="preserve">, </w:t>
      </w:r>
      <w:r w:rsidR="007D1B5D">
        <w:rPr>
          <w:rFonts w:cs="Arial"/>
          <w:color w:val="000000" w:themeColor="text1"/>
          <w:sz w:val="22"/>
          <w:szCs w:val="22"/>
        </w:rPr>
        <w:t xml:space="preserve">quien </w:t>
      </w:r>
      <w:r w:rsidRPr="00FC6CFD">
        <w:rPr>
          <w:rFonts w:cs="Arial"/>
          <w:color w:val="000000" w:themeColor="text1"/>
          <w:sz w:val="22"/>
          <w:szCs w:val="22"/>
        </w:rPr>
        <w:t>como tal declara bajo la gravedad del juramento, que no está incurso en ninguna de las inhabilidades e incompatibilidades previstas legalmente para la contratación estatal y que en su contra no se ha dictado fallo con responsabilidad fiscal, según lo indicado en el Artículo 60 de la Ley 610 de 2000. Denominadas individualmente “Parte” o conjuntamente “Partes”, han convenido celebrar el presente Contrato, previos los siguientes</w:t>
      </w:r>
    </w:p>
    <w:p w14:paraId="270F29F3" w14:textId="77777777" w:rsidR="007201E8" w:rsidRPr="00FC6CFD" w:rsidRDefault="007201E8" w:rsidP="007201E8">
      <w:pPr>
        <w:jc w:val="both"/>
        <w:rPr>
          <w:rFonts w:cs="Arial"/>
          <w:color w:val="000000" w:themeColor="text1"/>
          <w:sz w:val="22"/>
          <w:szCs w:val="22"/>
        </w:rPr>
      </w:pPr>
    </w:p>
    <w:p w14:paraId="0BC9115E" w14:textId="77777777" w:rsidR="007201E8" w:rsidRPr="00FC6CFD" w:rsidRDefault="007201E8" w:rsidP="007201E8">
      <w:pPr>
        <w:jc w:val="both"/>
        <w:rPr>
          <w:rFonts w:cs="Arial"/>
          <w:color w:val="000000" w:themeColor="text1"/>
          <w:sz w:val="22"/>
          <w:szCs w:val="22"/>
        </w:rPr>
      </w:pPr>
    </w:p>
    <w:p w14:paraId="3BABFE91" w14:textId="7E6A0227" w:rsidR="007201E8" w:rsidRPr="00FC6CFD" w:rsidRDefault="007201E8" w:rsidP="007201E8">
      <w:pPr>
        <w:jc w:val="center"/>
        <w:rPr>
          <w:rFonts w:cs="Arial"/>
          <w:b/>
          <w:color w:val="000000" w:themeColor="text1"/>
          <w:sz w:val="22"/>
          <w:szCs w:val="22"/>
        </w:rPr>
      </w:pPr>
      <w:r w:rsidRPr="00FC6CFD">
        <w:rPr>
          <w:rFonts w:cs="Arial"/>
          <w:b/>
          <w:color w:val="000000" w:themeColor="text1"/>
          <w:sz w:val="22"/>
          <w:szCs w:val="22"/>
        </w:rPr>
        <w:t>CONSIDERANDOS</w:t>
      </w:r>
      <w:r w:rsidR="00D76DBC" w:rsidRPr="00FC6CFD">
        <w:rPr>
          <w:rFonts w:cs="Arial"/>
          <w:b/>
          <w:color w:val="000000" w:themeColor="text1"/>
          <w:sz w:val="22"/>
          <w:szCs w:val="22"/>
        </w:rPr>
        <w:t>:</w:t>
      </w:r>
    </w:p>
    <w:p w14:paraId="5051DC16" w14:textId="77777777" w:rsidR="007201E8" w:rsidRPr="00FC6CFD" w:rsidRDefault="007201E8" w:rsidP="007201E8">
      <w:pPr>
        <w:jc w:val="center"/>
        <w:rPr>
          <w:rFonts w:cs="Arial"/>
          <w:color w:val="000000" w:themeColor="text1"/>
          <w:sz w:val="22"/>
          <w:szCs w:val="22"/>
        </w:rPr>
      </w:pPr>
    </w:p>
    <w:p w14:paraId="524B3CE3" w14:textId="0EA8B668" w:rsidR="00B053B1" w:rsidRPr="00FC6CFD" w:rsidRDefault="00B053B1" w:rsidP="00FC6CFD">
      <w:pPr>
        <w:pStyle w:val="Prrafodelista"/>
        <w:widowControl w:val="0"/>
        <w:ind w:left="567" w:hanging="567"/>
        <w:jc w:val="both"/>
        <w:rPr>
          <w:rFonts w:cs="Arial"/>
          <w:color w:val="000000" w:themeColor="text1"/>
          <w:sz w:val="22"/>
          <w:szCs w:val="22"/>
        </w:rPr>
      </w:pPr>
      <w:r>
        <w:rPr>
          <w:rFonts w:cs="Arial"/>
          <w:color w:val="000000" w:themeColor="text1"/>
          <w:sz w:val="22"/>
          <w:szCs w:val="22"/>
        </w:rPr>
        <w:t>1)</w:t>
      </w:r>
      <w:r>
        <w:rPr>
          <w:rFonts w:cs="Arial"/>
          <w:color w:val="000000" w:themeColor="text1"/>
          <w:sz w:val="22"/>
          <w:szCs w:val="22"/>
        </w:rPr>
        <w:tab/>
      </w:r>
      <w:r w:rsidRPr="00FC6CFD">
        <w:rPr>
          <w:rFonts w:cs="Arial"/>
          <w:color w:val="000000" w:themeColor="text1"/>
          <w:sz w:val="22"/>
          <w:szCs w:val="22"/>
        </w:rPr>
        <w:t>Que conforme lo dispuesto en el Artículo 11.6 de la Ley 142 de 1994, en concordancia con el artículo 30 de la Ley 143 de 1994, el artículo 6° de la Resolución CREG-001 de noviembre 2 de 1994 y el numeral 3 del Código de Conexión -CC- (Res. CREG-025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w:t>
      </w:r>
    </w:p>
    <w:p w14:paraId="15733A68" w14:textId="77777777" w:rsidR="00B053B1" w:rsidRDefault="00B053B1" w:rsidP="00B053B1">
      <w:pPr>
        <w:pStyle w:val="Prrafodelista"/>
        <w:widowControl w:val="0"/>
        <w:tabs>
          <w:tab w:val="left" w:pos="426"/>
        </w:tabs>
        <w:ind w:left="426"/>
        <w:jc w:val="both"/>
        <w:rPr>
          <w:rFonts w:cs="Arial"/>
          <w:color w:val="000000" w:themeColor="text1"/>
          <w:sz w:val="22"/>
          <w:szCs w:val="22"/>
        </w:rPr>
      </w:pPr>
    </w:p>
    <w:p w14:paraId="5D293BBB" w14:textId="04E3D6AE" w:rsidR="00B053B1" w:rsidRPr="00FC6CFD" w:rsidRDefault="00B053B1" w:rsidP="00FC6CFD">
      <w:pPr>
        <w:pStyle w:val="Prrafodelista"/>
        <w:widowControl w:val="0"/>
        <w:ind w:left="567" w:hanging="567"/>
        <w:jc w:val="both"/>
        <w:rPr>
          <w:rFonts w:cs="Arial"/>
          <w:color w:val="000000" w:themeColor="text1"/>
          <w:sz w:val="22"/>
          <w:szCs w:val="22"/>
        </w:rPr>
      </w:pPr>
      <w:r>
        <w:rPr>
          <w:rFonts w:cs="Arial"/>
          <w:color w:val="000000" w:themeColor="text1"/>
          <w:sz w:val="22"/>
          <w:szCs w:val="22"/>
        </w:rPr>
        <w:t>2)</w:t>
      </w:r>
      <w:r>
        <w:rPr>
          <w:rFonts w:cs="Arial"/>
          <w:color w:val="000000" w:themeColor="text1"/>
          <w:sz w:val="22"/>
          <w:szCs w:val="22"/>
        </w:rPr>
        <w:tab/>
      </w:r>
      <w:r w:rsidRPr="00FC6CFD">
        <w:rPr>
          <w:rFonts w:cs="Arial"/>
          <w:color w:val="000000" w:themeColor="text1"/>
          <w:sz w:val="22"/>
          <w:szCs w:val="22"/>
        </w:rPr>
        <w:t>Que el Artículo 21 de la Resolución CREG 001 del 02 de noviembre de 1994, establece que, a solicitud de un generador, un gran consumidor, un transportador regional o un distribuidor local, Interconexión Eléctrica S. A. E.S.P. y los demás transportadores, entre los que se encuentra ISA INTERCOLOMBIA, deben ofrecer la celebración de un contrato de conexión al Sistema de Transmisión Nacional o para modificar una conexión existente.</w:t>
      </w:r>
    </w:p>
    <w:p w14:paraId="11E5531F" w14:textId="77777777" w:rsidR="00B053B1" w:rsidRPr="00FC6CFD" w:rsidRDefault="00B053B1" w:rsidP="00FC6CFD">
      <w:pPr>
        <w:pStyle w:val="Prrafodelista"/>
        <w:widowControl w:val="0"/>
        <w:ind w:left="567" w:hanging="567"/>
        <w:jc w:val="both"/>
        <w:rPr>
          <w:rFonts w:cs="Arial"/>
          <w:color w:val="000000" w:themeColor="text1"/>
          <w:sz w:val="22"/>
          <w:szCs w:val="22"/>
        </w:rPr>
      </w:pPr>
    </w:p>
    <w:p w14:paraId="25B28C1A" w14:textId="7FE81112" w:rsidR="00B053B1" w:rsidRPr="00FC6CFD" w:rsidRDefault="00B053B1" w:rsidP="00FC6CFD">
      <w:pPr>
        <w:pStyle w:val="Prrafodelista"/>
        <w:widowControl w:val="0"/>
        <w:ind w:left="567" w:hanging="567"/>
        <w:jc w:val="both"/>
        <w:rPr>
          <w:rFonts w:cs="Arial"/>
          <w:color w:val="000000" w:themeColor="text1"/>
          <w:sz w:val="22"/>
          <w:szCs w:val="22"/>
        </w:rPr>
      </w:pPr>
      <w:r>
        <w:rPr>
          <w:rFonts w:cs="Arial"/>
          <w:color w:val="000000" w:themeColor="text1"/>
          <w:sz w:val="22"/>
          <w:szCs w:val="22"/>
        </w:rPr>
        <w:t>3)</w:t>
      </w:r>
      <w:r>
        <w:rPr>
          <w:rFonts w:cs="Arial"/>
          <w:color w:val="000000" w:themeColor="text1"/>
          <w:sz w:val="22"/>
          <w:szCs w:val="22"/>
        </w:rPr>
        <w:tab/>
      </w:r>
      <w:r w:rsidRPr="00FC6CFD">
        <w:rPr>
          <w:rFonts w:cs="Arial"/>
          <w:color w:val="000000" w:themeColor="text1"/>
          <w:sz w:val="22"/>
          <w:szCs w:val="22"/>
        </w:rPr>
        <w:t>Que los numerales 3° del Código de Planeamiento; 4.1.2 y 4.3 y 6 del Código de Conexión, numeral 5.2.1 – Paso 2- de la Res. CREG 025 de 1995, determinan que para tener acceso al STN, se deberá firmar un Contrato de Conexión, en el cual se fijen las normas que regirán las relaciones técnicas, administrativas, económicas y jurídicas. Además, se deberán definir los límites de responsabilidad, la operación y el mantenimiento de la conexión y se establece la información básica que debe incluirse en el Contrato de Conexión.</w:t>
      </w:r>
    </w:p>
    <w:p w14:paraId="389FF659" w14:textId="77777777" w:rsidR="00D76DBC" w:rsidRPr="001C5D12" w:rsidRDefault="00D76DBC" w:rsidP="00AD7C9F">
      <w:pPr>
        <w:pStyle w:val="Prrafodelista"/>
        <w:widowControl w:val="0"/>
        <w:tabs>
          <w:tab w:val="left" w:pos="426"/>
        </w:tabs>
        <w:ind w:left="426"/>
        <w:jc w:val="both"/>
        <w:rPr>
          <w:rFonts w:cs="Arial"/>
          <w:color w:val="000000" w:themeColor="text1"/>
          <w:sz w:val="22"/>
          <w:szCs w:val="22"/>
        </w:rPr>
      </w:pPr>
    </w:p>
    <w:p w14:paraId="51ED048F" w14:textId="5AB9E890" w:rsidR="007201E8" w:rsidRPr="001C5D12" w:rsidRDefault="00B053B1" w:rsidP="00FC6CFD">
      <w:pPr>
        <w:pStyle w:val="Prrafodelista"/>
        <w:widowControl w:val="0"/>
        <w:ind w:left="567" w:hanging="567"/>
        <w:jc w:val="both"/>
        <w:rPr>
          <w:rFonts w:cs="Arial"/>
          <w:color w:val="000000" w:themeColor="text1"/>
          <w:sz w:val="22"/>
          <w:szCs w:val="22"/>
        </w:rPr>
      </w:pPr>
      <w:r>
        <w:rPr>
          <w:rFonts w:cs="Arial"/>
          <w:color w:val="000000" w:themeColor="text1"/>
          <w:sz w:val="22"/>
          <w:szCs w:val="22"/>
        </w:rPr>
        <w:t>4)</w:t>
      </w:r>
      <w:r>
        <w:rPr>
          <w:rFonts w:cs="Arial"/>
          <w:color w:val="000000" w:themeColor="text1"/>
          <w:sz w:val="22"/>
          <w:szCs w:val="22"/>
        </w:rPr>
        <w:tab/>
      </w:r>
      <w:r w:rsidR="007201E8" w:rsidRPr="001C5D12">
        <w:rPr>
          <w:rFonts w:cs="Arial"/>
          <w:color w:val="000000" w:themeColor="text1"/>
          <w:sz w:val="22"/>
          <w:szCs w:val="22"/>
        </w:rPr>
        <w:t>Que la UPME a</w:t>
      </w:r>
      <w:r w:rsidR="00D76DBC" w:rsidRPr="001C5D12">
        <w:rPr>
          <w:rFonts w:cs="Arial"/>
          <w:color w:val="000000" w:themeColor="text1"/>
          <w:sz w:val="22"/>
          <w:szCs w:val="22"/>
        </w:rPr>
        <w:t xml:space="preserve">delantó </w:t>
      </w:r>
      <w:r w:rsidR="007201E8" w:rsidRPr="001C5D12">
        <w:rPr>
          <w:rFonts w:cs="Arial"/>
          <w:color w:val="000000" w:themeColor="text1"/>
          <w:sz w:val="22"/>
          <w:szCs w:val="22"/>
        </w:rPr>
        <w:t xml:space="preserve">la Convocatoria Pública UPME </w:t>
      </w:r>
      <w:r w:rsidR="004076D5">
        <w:rPr>
          <w:rFonts w:cs="Arial"/>
          <w:color w:val="000000" w:themeColor="text1"/>
          <w:sz w:val="22"/>
          <w:szCs w:val="22"/>
        </w:rPr>
        <w:t>XX-</w:t>
      </w:r>
      <w:proofErr w:type="spellStart"/>
      <w:r w:rsidR="004076D5">
        <w:rPr>
          <w:rFonts w:cs="Arial"/>
          <w:color w:val="000000" w:themeColor="text1"/>
          <w:sz w:val="22"/>
          <w:szCs w:val="22"/>
        </w:rPr>
        <w:t>XXXXX</w:t>
      </w:r>
      <w:proofErr w:type="spellEnd"/>
      <w:r w:rsidR="007201E8" w:rsidRPr="001C5D12">
        <w:rPr>
          <w:rFonts w:cs="Arial"/>
          <w:color w:val="000000" w:themeColor="text1"/>
          <w:sz w:val="22"/>
          <w:szCs w:val="22"/>
        </w:rPr>
        <w:t xml:space="preserve"> Proyecto </w:t>
      </w:r>
      <w:proofErr w:type="spellStart"/>
      <w:r w:rsidR="004076D5">
        <w:rPr>
          <w:rFonts w:cs="Arial"/>
          <w:color w:val="000000" w:themeColor="text1"/>
          <w:sz w:val="22"/>
          <w:szCs w:val="22"/>
        </w:rPr>
        <w:t>XXXXXXXXXXX</w:t>
      </w:r>
      <w:proofErr w:type="spellEnd"/>
      <w:r w:rsidR="007201E8" w:rsidRPr="001C5D12">
        <w:rPr>
          <w:rFonts w:cs="Arial"/>
          <w:color w:val="000000" w:themeColor="text1"/>
          <w:sz w:val="22"/>
          <w:szCs w:val="22"/>
        </w:rPr>
        <w:t xml:space="preserve">, relacionadas con la selección de un inversionista y un interventor para el diseño, adquisición de los suministros, construcción, operación y mantenimiento de la </w:t>
      </w:r>
      <w:r w:rsidR="007201E8" w:rsidRPr="001C5D12">
        <w:rPr>
          <w:rFonts w:cs="Arial"/>
          <w:color w:val="000000" w:themeColor="text1"/>
          <w:sz w:val="22"/>
          <w:szCs w:val="22"/>
        </w:rPr>
        <w:lastRenderedPageBreak/>
        <w:t>expansión</w:t>
      </w:r>
      <w:r w:rsidR="00720BF8">
        <w:rPr>
          <w:rFonts w:cs="Arial"/>
          <w:color w:val="000000" w:themeColor="text1"/>
          <w:sz w:val="22"/>
          <w:szCs w:val="22"/>
        </w:rPr>
        <w:t xml:space="preserve"> de </w:t>
      </w:r>
      <w:proofErr w:type="spellStart"/>
      <w:r w:rsidR="004076D5">
        <w:rPr>
          <w:rFonts w:cs="Arial"/>
          <w:color w:val="000000" w:themeColor="text1"/>
          <w:sz w:val="22"/>
          <w:szCs w:val="22"/>
        </w:rPr>
        <w:t>XXXXXXXXXXXX</w:t>
      </w:r>
      <w:proofErr w:type="spellEnd"/>
      <w:r w:rsidR="006879A6">
        <w:rPr>
          <w:rFonts w:cs="Arial"/>
          <w:color w:val="000000" w:themeColor="text1"/>
          <w:sz w:val="22"/>
          <w:szCs w:val="22"/>
        </w:rPr>
        <w:t xml:space="preserve">, </w:t>
      </w:r>
      <w:r w:rsidR="00720BF8">
        <w:rPr>
          <w:rFonts w:cs="Arial"/>
          <w:color w:val="000000" w:themeColor="text1"/>
          <w:sz w:val="22"/>
          <w:szCs w:val="22"/>
        </w:rPr>
        <w:t xml:space="preserve">donde </w:t>
      </w:r>
      <w:r w:rsidR="004076D5">
        <w:rPr>
          <w:rFonts w:cs="Arial"/>
          <w:b/>
          <w:color w:val="000000" w:themeColor="text1"/>
          <w:sz w:val="22"/>
          <w:szCs w:val="22"/>
        </w:rPr>
        <w:t>EL INVERSIONISTA</w:t>
      </w:r>
      <w:r w:rsidR="00720BF8" w:rsidRPr="001C5D12">
        <w:rPr>
          <w:rFonts w:cs="Arial"/>
          <w:color w:val="000000" w:themeColor="text1"/>
          <w:sz w:val="22"/>
          <w:szCs w:val="22"/>
        </w:rPr>
        <w:t xml:space="preserve"> resultó seleccionado como el inversionista</w:t>
      </w:r>
      <w:r w:rsidR="007201E8" w:rsidRPr="001C5D12">
        <w:rPr>
          <w:rFonts w:cs="Arial"/>
          <w:color w:val="000000" w:themeColor="text1"/>
          <w:sz w:val="22"/>
          <w:szCs w:val="22"/>
        </w:rPr>
        <w:t>.</w:t>
      </w:r>
    </w:p>
    <w:p w14:paraId="0CD4C861" w14:textId="77777777" w:rsidR="007201E8" w:rsidRPr="001C5D12" w:rsidRDefault="007201E8" w:rsidP="00FC6CFD">
      <w:pPr>
        <w:pStyle w:val="Prrafodelista"/>
        <w:widowControl w:val="0"/>
        <w:ind w:left="567" w:hanging="567"/>
        <w:jc w:val="both"/>
        <w:rPr>
          <w:rFonts w:cs="Arial"/>
          <w:color w:val="000000" w:themeColor="text1"/>
          <w:sz w:val="22"/>
          <w:szCs w:val="22"/>
        </w:rPr>
      </w:pPr>
    </w:p>
    <w:p w14:paraId="5A17F054" w14:textId="75592593" w:rsidR="007201E8" w:rsidRPr="001C5D12" w:rsidRDefault="00720BF8" w:rsidP="00FC6CFD">
      <w:pPr>
        <w:pStyle w:val="Prrafodelista"/>
        <w:widowControl w:val="0"/>
        <w:ind w:left="567" w:hanging="567"/>
        <w:jc w:val="both"/>
        <w:rPr>
          <w:rFonts w:cs="Arial"/>
          <w:color w:val="000000" w:themeColor="text1"/>
          <w:sz w:val="22"/>
          <w:szCs w:val="22"/>
        </w:rPr>
      </w:pPr>
      <w:r>
        <w:rPr>
          <w:rFonts w:cs="Arial"/>
          <w:color w:val="000000" w:themeColor="text1"/>
          <w:sz w:val="22"/>
          <w:szCs w:val="22"/>
        </w:rPr>
        <w:t>5)</w:t>
      </w:r>
      <w:r>
        <w:rPr>
          <w:rFonts w:cs="Arial"/>
          <w:color w:val="000000" w:themeColor="text1"/>
          <w:sz w:val="22"/>
          <w:szCs w:val="22"/>
        </w:rPr>
        <w:tab/>
      </w:r>
      <w:r w:rsidR="007201E8" w:rsidRPr="001C5D12">
        <w:rPr>
          <w:rFonts w:cs="Arial"/>
          <w:color w:val="000000" w:themeColor="text1"/>
          <w:sz w:val="22"/>
          <w:szCs w:val="22"/>
        </w:rPr>
        <w:t xml:space="preserve">Que de acuerdo con el Documento de Selección del Inversionista, en adelante </w:t>
      </w:r>
      <w:r w:rsidR="00D76DBC" w:rsidRPr="001C5D12">
        <w:rPr>
          <w:rFonts w:cs="Arial"/>
          <w:color w:val="000000" w:themeColor="text1"/>
          <w:sz w:val="22"/>
          <w:szCs w:val="22"/>
        </w:rPr>
        <w:t>“</w:t>
      </w:r>
      <w:r w:rsidR="007201E8" w:rsidRPr="001C5D12">
        <w:rPr>
          <w:rFonts w:cs="Arial"/>
          <w:color w:val="000000" w:themeColor="text1"/>
          <w:sz w:val="22"/>
          <w:szCs w:val="22"/>
          <w:u w:val="single"/>
        </w:rPr>
        <w:t>DSI</w:t>
      </w:r>
      <w:r w:rsidR="00D76DBC" w:rsidRPr="001C5D12">
        <w:rPr>
          <w:rFonts w:cs="Arial"/>
          <w:color w:val="000000" w:themeColor="text1"/>
          <w:sz w:val="22"/>
          <w:szCs w:val="22"/>
        </w:rPr>
        <w:t>”</w:t>
      </w:r>
      <w:r w:rsidR="007201E8" w:rsidRPr="001C5D12">
        <w:rPr>
          <w:rFonts w:cs="Arial"/>
          <w:color w:val="000000" w:themeColor="text1"/>
          <w:sz w:val="22"/>
          <w:szCs w:val="22"/>
        </w:rPr>
        <w:t>.</w:t>
      </w:r>
      <w:r w:rsidR="00257260" w:rsidRPr="001C5D12">
        <w:rPr>
          <w:rFonts w:cs="Arial"/>
          <w:color w:val="000000" w:themeColor="text1"/>
          <w:sz w:val="22"/>
          <w:szCs w:val="22"/>
        </w:rPr>
        <w:t>,</w:t>
      </w:r>
      <w:r w:rsidR="007201E8" w:rsidRPr="001C5D12">
        <w:rPr>
          <w:rFonts w:cs="Arial"/>
          <w:color w:val="000000" w:themeColor="text1"/>
          <w:sz w:val="22"/>
          <w:szCs w:val="22"/>
        </w:rPr>
        <w:t xml:space="preserve"> para la convocatoria Pública UPME </w:t>
      </w:r>
      <w:r w:rsidR="004076D5">
        <w:rPr>
          <w:rFonts w:cs="Arial"/>
          <w:color w:val="000000" w:themeColor="text1"/>
          <w:sz w:val="22"/>
          <w:szCs w:val="22"/>
        </w:rPr>
        <w:t>XX</w:t>
      </w:r>
      <w:r w:rsidR="007201E8" w:rsidRPr="001C5D12">
        <w:rPr>
          <w:rFonts w:cs="Arial"/>
          <w:color w:val="000000" w:themeColor="text1"/>
          <w:sz w:val="22"/>
          <w:szCs w:val="22"/>
        </w:rPr>
        <w:t xml:space="preserve"> de </w:t>
      </w:r>
      <w:proofErr w:type="spellStart"/>
      <w:r w:rsidR="004076D5">
        <w:rPr>
          <w:rFonts w:cs="Arial"/>
          <w:color w:val="000000" w:themeColor="text1"/>
          <w:sz w:val="22"/>
          <w:szCs w:val="22"/>
        </w:rPr>
        <w:t>XXXXXX</w:t>
      </w:r>
      <w:proofErr w:type="spellEnd"/>
      <w:r w:rsidR="007201E8" w:rsidRPr="001C5D12">
        <w:rPr>
          <w:rFonts w:cs="Arial"/>
          <w:color w:val="000000" w:themeColor="text1"/>
          <w:sz w:val="22"/>
          <w:szCs w:val="22"/>
        </w:rPr>
        <w:t xml:space="preserve">, el inversionista seleccionado deberá realizar las actividades necesarias para la conexión con los activos de propiedad de ISA, para la reconfiguración de la actual línea de </w:t>
      </w:r>
      <w:r w:rsidR="004076D5">
        <w:rPr>
          <w:rFonts w:cs="Arial"/>
          <w:color w:val="000000" w:themeColor="text1"/>
          <w:sz w:val="22"/>
          <w:szCs w:val="22"/>
        </w:rPr>
        <w:t>XXX</w:t>
      </w:r>
      <w:r w:rsidR="007201E8" w:rsidRPr="001C5D12">
        <w:rPr>
          <w:rFonts w:cs="Arial"/>
          <w:color w:val="000000" w:themeColor="text1"/>
          <w:sz w:val="22"/>
          <w:szCs w:val="22"/>
        </w:rPr>
        <w:t xml:space="preserve"> kV </w:t>
      </w:r>
      <w:proofErr w:type="spellStart"/>
      <w:r w:rsidR="004076D5">
        <w:rPr>
          <w:rFonts w:cs="Arial"/>
          <w:color w:val="000000" w:themeColor="text1"/>
          <w:sz w:val="22"/>
          <w:szCs w:val="22"/>
        </w:rPr>
        <w:t>XXXXXXXX</w:t>
      </w:r>
      <w:proofErr w:type="spellEnd"/>
      <w:r w:rsidR="007201E8" w:rsidRPr="001C5D12">
        <w:rPr>
          <w:rFonts w:cs="Arial"/>
          <w:color w:val="000000" w:themeColor="text1"/>
          <w:sz w:val="22"/>
          <w:szCs w:val="22"/>
        </w:rPr>
        <w:t xml:space="preserve"> </w:t>
      </w:r>
      <w:r w:rsidR="00704466" w:rsidRPr="001C5D12">
        <w:rPr>
          <w:rFonts w:cs="Arial"/>
          <w:color w:val="000000" w:themeColor="text1"/>
          <w:sz w:val="22"/>
          <w:szCs w:val="22"/>
        </w:rPr>
        <w:t>–</w:t>
      </w:r>
      <w:r w:rsidR="007201E8" w:rsidRPr="001C5D12">
        <w:rPr>
          <w:rFonts w:cs="Arial"/>
          <w:color w:val="000000" w:themeColor="text1"/>
          <w:sz w:val="22"/>
          <w:szCs w:val="22"/>
        </w:rPr>
        <w:t xml:space="preserve"> </w:t>
      </w:r>
      <w:proofErr w:type="spellStart"/>
      <w:r w:rsidR="004076D5">
        <w:rPr>
          <w:rFonts w:cs="Arial"/>
          <w:color w:val="000000" w:themeColor="text1"/>
          <w:sz w:val="22"/>
          <w:szCs w:val="22"/>
        </w:rPr>
        <w:t>XXXXXXX</w:t>
      </w:r>
      <w:proofErr w:type="spellEnd"/>
      <w:r w:rsidR="007201E8" w:rsidRPr="001C5D12">
        <w:rPr>
          <w:rFonts w:cs="Arial"/>
          <w:color w:val="000000" w:themeColor="text1"/>
          <w:sz w:val="22"/>
          <w:szCs w:val="22"/>
        </w:rPr>
        <w:t xml:space="preserve">; no obstante lo anterior, de conformidad con lo dispuesto en la Resolución CREG 177 del 28 de Noviembre de 2013, </w:t>
      </w:r>
      <w:r w:rsidR="007201E8" w:rsidRPr="001C5D12">
        <w:rPr>
          <w:rFonts w:cs="Arial"/>
          <w:b/>
          <w:color w:val="000000" w:themeColor="text1"/>
          <w:sz w:val="22"/>
          <w:szCs w:val="22"/>
        </w:rPr>
        <w:t>I</w:t>
      </w:r>
      <w:r w:rsidR="006B30AD">
        <w:rPr>
          <w:rFonts w:cs="Arial"/>
          <w:b/>
          <w:color w:val="000000" w:themeColor="text1"/>
          <w:sz w:val="22"/>
          <w:szCs w:val="22"/>
        </w:rPr>
        <w:t xml:space="preserve">SA </w:t>
      </w:r>
      <w:r w:rsidR="00F56B3F">
        <w:rPr>
          <w:rFonts w:cs="Arial"/>
          <w:b/>
          <w:color w:val="000000" w:themeColor="text1"/>
          <w:sz w:val="22"/>
          <w:szCs w:val="22"/>
        </w:rPr>
        <w:t>I</w:t>
      </w:r>
      <w:r w:rsidR="007201E8" w:rsidRPr="001C5D12">
        <w:rPr>
          <w:rFonts w:cs="Arial"/>
          <w:b/>
          <w:color w:val="000000" w:themeColor="text1"/>
          <w:sz w:val="22"/>
          <w:szCs w:val="22"/>
        </w:rPr>
        <w:t>NTERCOLOMBIA</w:t>
      </w:r>
      <w:r w:rsidR="007201E8" w:rsidRPr="001C5D12">
        <w:rPr>
          <w:rFonts w:cs="Arial"/>
          <w:color w:val="000000" w:themeColor="text1"/>
          <w:sz w:val="22"/>
          <w:szCs w:val="22"/>
        </w:rPr>
        <w:t xml:space="preserve">, es la representante de tales activos, en consecuencia la conexión deber ser acordada con esta empresa. </w:t>
      </w:r>
    </w:p>
    <w:p w14:paraId="636B9E1B" w14:textId="77777777" w:rsidR="007201E8" w:rsidRPr="001C5D12" w:rsidRDefault="007201E8" w:rsidP="00FC6CFD">
      <w:pPr>
        <w:pStyle w:val="Prrafodelista"/>
        <w:ind w:left="567"/>
        <w:rPr>
          <w:rFonts w:cs="Arial"/>
          <w:color w:val="000000" w:themeColor="text1"/>
          <w:sz w:val="22"/>
          <w:szCs w:val="22"/>
        </w:rPr>
      </w:pPr>
    </w:p>
    <w:p w14:paraId="689E0F4B" w14:textId="5E0F403A" w:rsidR="007201E8" w:rsidRPr="001C5D12" w:rsidRDefault="007201E8" w:rsidP="00FC6CFD">
      <w:pPr>
        <w:pStyle w:val="Prrafodelista"/>
        <w:widowControl w:val="0"/>
        <w:numPr>
          <w:ilvl w:val="0"/>
          <w:numId w:val="37"/>
        </w:numPr>
        <w:ind w:left="567" w:hanging="567"/>
        <w:jc w:val="both"/>
        <w:rPr>
          <w:rFonts w:cs="Arial"/>
          <w:color w:val="000000" w:themeColor="text1"/>
          <w:sz w:val="22"/>
          <w:szCs w:val="22"/>
        </w:rPr>
      </w:pPr>
      <w:r w:rsidRPr="001C5D12">
        <w:rPr>
          <w:rFonts w:cs="Arial"/>
          <w:color w:val="000000" w:themeColor="text1"/>
          <w:sz w:val="22"/>
          <w:szCs w:val="22"/>
        </w:rPr>
        <w:t xml:space="preserve">Que de conformidad con los numerales 4.1.1 y 5.1 del Código de Conexión, la Unidad de Planeación Minero Energética -UPME- en el Anexo No. 1 “Descripción y Especificaciones técnicas del Proyecto”, Numeral 2 de los </w:t>
      </w:r>
      <w:r w:rsidR="00720BF8">
        <w:rPr>
          <w:rFonts w:cs="Arial"/>
          <w:color w:val="000000" w:themeColor="text1"/>
          <w:sz w:val="22"/>
          <w:szCs w:val="22"/>
        </w:rPr>
        <w:t xml:space="preserve">DSI, </w:t>
      </w:r>
      <w:r w:rsidRPr="001C5D12">
        <w:rPr>
          <w:rFonts w:cs="Arial"/>
          <w:color w:val="000000" w:themeColor="text1"/>
          <w:sz w:val="22"/>
          <w:szCs w:val="22"/>
        </w:rPr>
        <w:t xml:space="preserve">dio la viabilidad técnica </w:t>
      </w:r>
      <w:r w:rsidR="00720BF8">
        <w:rPr>
          <w:rFonts w:cs="Arial"/>
          <w:color w:val="000000" w:themeColor="text1"/>
          <w:sz w:val="22"/>
          <w:szCs w:val="22"/>
        </w:rPr>
        <w:t>para</w:t>
      </w:r>
      <w:r w:rsidR="00720BF8" w:rsidRPr="001C5D12">
        <w:rPr>
          <w:rFonts w:cs="Arial"/>
          <w:color w:val="000000" w:themeColor="text1"/>
          <w:sz w:val="22"/>
          <w:szCs w:val="22"/>
        </w:rPr>
        <w:t xml:space="preserve"> </w:t>
      </w:r>
      <w:r w:rsidRPr="001C5D12">
        <w:rPr>
          <w:rFonts w:cs="Arial"/>
          <w:color w:val="000000" w:themeColor="text1"/>
          <w:sz w:val="22"/>
          <w:szCs w:val="22"/>
        </w:rPr>
        <w:t xml:space="preserve">la reconfiguración de la actual línea de </w:t>
      </w:r>
      <w:r w:rsidR="004076D5">
        <w:rPr>
          <w:rFonts w:cs="Arial"/>
          <w:color w:val="000000" w:themeColor="text1"/>
          <w:sz w:val="22"/>
          <w:szCs w:val="22"/>
        </w:rPr>
        <w:t>XXX</w:t>
      </w:r>
      <w:r w:rsidRPr="001C5D12">
        <w:rPr>
          <w:rFonts w:cs="Arial"/>
          <w:color w:val="000000" w:themeColor="text1"/>
          <w:sz w:val="22"/>
          <w:szCs w:val="22"/>
        </w:rPr>
        <w:t xml:space="preserve"> kV </w:t>
      </w:r>
      <w:proofErr w:type="spellStart"/>
      <w:r w:rsidR="004076D5">
        <w:rPr>
          <w:rFonts w:cs="Arial"/>
          <w:color w:val="000000" w:themeColor="text1"/>
          <w:sz w:val="22"/>
          <w:szCs w:val="22"/>
        </w:rPr>
        <w:t>XXXXXXX</w:t>
      </w:r>
      <w:proofErr w:type="spellEnd"/>
      <w:r w:rsidRPr="001C5D12">
        <w:rPr>
          <w:rFonts w:cs="Arial"/>
          <w:color w:val="000000" w:themeColor="text1"/>
          <w:sz w:val="22"/>
          <w:szCs w:val="22"/>
        </w:rPr>
        <w:t xml:space="preserve"> </w:t>
      </w:r>
      <w:r w:rsidR="00720BF8">
        <w:rPr>
          <w:rFonts w:cs="Arial"/>
          <w:color w:val="000000" w:themeColor="text1"/>
          <w:sz w:val="22"/>
          <w:szCs w:val="22"/>
        </w:rPr>
        <w:t>–</w:t>
      </w:r>
      <w:r w:rsidRPr="001C5D12">
        <w:rPr>
          <w:rFonts w:cs="Arial"/>
          <w:color w:val="000000" w:themeColor="text1"/>
          <w:sz w:val="22"/>
          <w:szCs w:val="22"/>
        </w:rPr>
        <w:t xml:space="preserve"> </w:t>
      </w:r>
      <w:proofErr w:type="spellStart"/>
      <w:r w:rsidR="004076D5">
        <w:rPr>
          <w:rFonts w:cs="Arial"/>
          <w:color w:val="000000" w:themeColor="text1"/>
          <w:sz w:val="22"/>
          <w:szCs w:val="22"/>
        </w:rPr>
        <w:t>XXXXXXX</w:t>
      </w:r>
      <w:proofErr w:type="spellEnd"/>
      <w:r w:rsidR="00720BF8">
        <w:rPr>
          <w:rFonts w:cs="Arial"/>
          <w:color w:val="000000" w:themeColor="text1"/>
          <w:sz w:val="22"/>
          <w:szCs w:val="22"/>
        </w:rPr>
        <w:t>,</w:t>
      </w:r>
      <w:r w:rsidRPr="001C5D12">
        <w:rPr>
          <w:rFonts w:cs="Arial"/>
          <w:color w:val="000000" w:themeColor="text1"/>
          <w:sz w:val="22"/>
          <w:szCs w:val="22"/>
        </w:rPr>
        <w:t xml:space="preserve"> </w:t>
      </w:r>
      <w:r w:rsidR="004C266D">
        <w:rPr>
          <w:rFonts w:cs="Arial"/>
          <w:color w:val="000000" w:themeColor="text1"/>
          <w:sz w:val="22"/>
          <w:szCs w:val="22"/>
        </w:rPr>
        <w:t>administrada por</w:t>
      </w:r>
      <w:r w:rsidRPr="001C5D12">
        <w:rPr>
          <w:rFonts w:cs="Arial"/>
          <w:color w:val="000000" w:themeColor="text1"/>
          <w:sz w:val="22"/>
          <w:szCs w:val="22"/>
        </w:rPr>
        <w:t xml:space="preserve"> </w:t>
      </w:r>
      <w:r w:rsidRPr="001C5D12">
        <w:rPr>
          <w:rFonts w:cs="Arial"/>
          <w:b/>
          <w:color w:val="000000" w:themeColor="text1"/>
          <w:sz w:val="22"/>
          <w:szCs w:val="22"/>
        </w:rPr>
        <w:t>I</w:t>
      </w:r>
      <w:r w:rsidR="00737E49">
        <w:rPr>
          <w:rFonts w:cs="Arial"/>
          <w:b/>
          <w:color w:val="000000" w:themeColor="text1"/>
          <w:sz w:val="22"/>
          <w:szCs w:val="22"/>
        </w:rPr>
        <w:t>SA I</w:t>
      </w:r>
      <w:r w:rsidRPr="001C5D12">
        <w:rPr>
          <w:rFonts w:cs="Arial"/>
          <w:b/>
          <w:color w:val="000000" w:themeColor="text1"/>
          <w:sz w:val="22"/>
          <w:szCs w:val="22"/>
        </w:rPr>
        <w:t>NTERCOLOMBIA</w:t>
      </w:r>
      <w:r w:rsidRPr="001C5D12">
        <w:rPr>
          <w:rFonts w:cs="Arial"/>
          <w:color w:val="000000" w:themeColor="text1"/>
          <w:sz w:val="22"/>
          <w:szCs w:val="22"/>
        </w:rPr>
        <w:t xml:space="preserve">. </w:t>
      </w:r>
    </w:p>
    <w:p w14:paraId="12BD98ED" w14:textId="77777777" w:rsidR="007201E8" w:rsidRPr="001C5D12" w:rsidRDefault="007201E8" w:rsidP="007201E8">
      <w:pPr>
        <w:pStyle w:val="Prrafodelista"/>
        <w:rPr>
          <w:rFonts w:cs="Arial"/>
          <w:color w:val="000000" w:themeColor="text1"/>
          <w:sz w:val="22"/>
          <w:szCs w:val="22"/>
        </w:rPr>
      </w:pPr>
    </w:p>
    <w:p w14:paraId="0EA06610" w14:textId="2BA192DD" w:rsidR="007201E8" w:rsidRPr="001C5D12" w:rsidRDefault="007201E8" w:rsidP="00EE2776">
      <w:pPr>
        <w:pStyle w:val="Prrafodelista"/>
        <w:widowControl w:val="0"/>
        <w:numPr>
          <w:ilvl w:val="0"/>
          <w:numId w:val="37"/>
        </w:numPr>
        <w:tabs>
          <w:tab w:val="left" w:pos="426"/>
        </w:tabs>
        <w:ind w:left="426" w:hanging="426"/>
        <w:jc w:val="both"/>
        <w:rPr>
          <w:rFonts w:cs="Arial"/>
          <w:color w:val="000000" w:themeColor="text1"/>
          <w:sz w:val="22"/>
          <w:szCs w:val="22"/>
        </w:rPr>
      </w:pPr>
      <w:r w:rsidRPr="001C5D12">
        <w:rPr>
          <w:rFonts w:cs="Arial"/>
          <w:color w:val="000000" w:themeColor="text1"/>
          <w:sz w:val="22"/>
          <w:szCs w:val="22"/>
        </w:rPr>
        <w:t xml:space="preserve">Que </w:t>
      </w:r>
      <w:r w:rsidR="004076D5">
        <w:rPr>
          <w:rFonts w:cs="Arial"/>
          <w:b/>
          <w:color w:val="000000" w:themeColor="text1"/>
          <w:sz w:val="22"/>
          <w:szCs w:val="22"/>
        </w:rPr>
        <w:t>EL INVERSIONISTA</w:t>
      </w:r>
      <w:r w:rsidRPr="001C5D12">
        <w:rPr>
          <w:rFonts w:cs="Arial"/>
          <w:color w:val="000000" w:themeColor="text1"/>
          <w:sz w:val="22"/>
          <w:szCs w:val="22"/>
        </w:rPr>
        <w:t>, como inversionista seleccionado de la</w:t>
      </w:r>
      <w:r w:rsidR="007D1B5D">
        <w:rPr>
          <w:rFonts w:cs="Arial"/>
          <w:color w:val="000000" w:themeColor="text1"/>
          <w:sz w:val="22"/>
          <w:szCs w:val="22"/>
        </w:rPr>
        <w:t xml:space="preserve"> mencionada</w:t>
      </w:r>
      <w:r w:rsidRPr="001C5D12">
        <w:rPr>
          <w:rFonts w:cs="Arial"/>
          <w:color w:val="000000" w:themeColor="text1"/>
          <w:sz w:val="22"/>
          <w:szCs w:val="22"/>
        </w:rPr>
        <w:t xml:space="preserve"> convocatoria, </w:t>
      </w:r>
      <w:r w:rsidR="008963F0">
        <w:rPr>
          <w:rFonts w:cs="Arial"/>
          <w:color w:val="000000" w:themeColor="text1"/>
          <w:sz w:val="22"/>
          <w:szCs w:val="22"/>
        </w:rPr>
        <w:t xml:space="preserve">es responsable de </w:t>
      </w:r>
      <w:r w:rsidRPr="001C5D12">
        <w:rPr>
          <w:rFonts w:cs="Arial"/>
          <w:color w:val="000000" w:themeColor="text1"/>
          <w:sz w:val="22"/>
          <w:szCs w:val="22"/>
        </w:rPr>
        <w:t xml:space="preserve">suministrar e instalar las estructuras y líneas en circuito </w:t>
      </w:r>
      <w:proofErr w:type="spellStart"/>
      <w:r w:rsidR="004076D5">
        <w:rPr>
          <w:rFonts w:cs="Arial"/>
          <w:color w:val="000000" w:themeColor="text1"/>
          <w:sz w:val="22"/>
          <w:szCs w:val="22"/>
        </w:rPr>
        <w:t>XXXXXX</w:t>
      </w:r>
      <w:proofErr w:type="spellEnd"/>
      <w:r w:rsidRPr="001C5D12">
        <w:rPr>
          <w:rFonts w:cs="Arial"/>
          <w:color w:val="000000" w:themeColor="text1"/>
          <w:sz w:val="22"/>
          <w:szCs w:val="22"/>
        </w:rPr>
        <w:t xml:space="preserve"> desde el punto de la reconfiguración de la actual línea de </w:t>
      </w:r>
      <w:proofErr w:type="spellStart"/>
      <w:r w:rsidR="004076D5">
        <w:rPr>
          <w:rFonts w:cs="Arial"/>
          <w:color w:val="000000" w:themeColor="text1"/>
          <w:sz w:val="22"/>
          <w:szCs w:val="22"/>
        </w:rPr>
        <w:t>XXXXXX</w:t>
      </w:r>
      <w:proofErr w:type="spellEnd"/>
      <w:r w:rsidRPr="001C5D12">
        <w:rPr>
          <w:rFonts w:cs="Arial"/>
          <w:color w:val="000000" w:themeColor="text1"/>
          <w:sz w:val="22"/>
          <w:szCs w:val="22"/>
        </w:rPr>
        <w:t xml:space="preserve"> kV </w:t>
      </w:r>
      <w:r w:rsidR="004076D5">
        <w:rPr>
          <w:rFonts w:cs="Arial"/>
          <w:color w:val="000000" w:themeColor="text1"/>
          <w:sz w:val="22"/>
          <w:szCs w:val="22"/>
        </w:rPr>
        <w:t>XXXXXX</w:t>
      </w:r>
      <w:r w:rsidRPr="001C5D12">
        <w:rPr>
          <w:rFonts w:cs="Arial"/>
          <w:color w:val="000000" w:themeColor="text1"/>
          <w:sz w:val="22"/>
          <w:szCs w:val="22"/>
        </w:rPr>
        <w:t xml:space="preserve"> - </w:t>
      </w:r>
      <w:proofErr w:type="spellStart"/>
      <w:r w:rsidR="004076D5">
        <w:rPr>
          <w:rFonts w:cs="Arial"/>
          <w:color w:val="000000" w:themeColor="text1"/>
          <w:sz w:val="22"/>
          <w:szCs w:val="22"/>
        </w:rPr>
        <w:t>XXXXXXX</w:t>
      </w:r>
      <w:proofErr w:type="spellEnd"/>
      <w:r w:rsidRPr="001C5D12">
        <w:rPr>
          <w:rFonts w:cs="Arial"/>
          <w:color w:val="000000" w:themeColor="text1"/>
          <w:sz w:val="22"/>
          <w:szCs w:val="22"/>
        </w:rPr>
        <w:t xml:space="preserve"> hasta la subestación </w:t>
      </w:r>
      <w:proofErr w:type="spellStart"/>
      <w:r w:rsidR="004076D5">
        <w:rPr>
          <w:rFonts w:cs="Arial"/>
          <w:color w:val="000000" w:themeColor="text1"/>
          <w:sz w:val="22"/>
          <w:szCs w:val="22"/>
        </w:rPr>
        <w:t>XXXXXXXX</w:t>
      </w:r>
      <w:proofErr w:type="spellEnd"/>
      <w:r w:rsidRPr="001C5D12">
        <w:rPr>
          <w:rFonts w:cs="Arial"/>
          <w:color w:val="000000" w:themeColor="text1"/>
          <w:sz w:val="22"/>
          <w:szCs w:val="22"/>
        </w:rPr>
        <w:t xml:space="preserve"> </w:t>
      </w:r>
      <w:r w:rsidR="004076D5">
        <w:rPr>
          <w:rFonts w:cs="Arial"/>
          <w:color w:val="000000" w:themeColor="text1"/>
          <w:sz w:val="22"/>
          <w:szCs w:val="22"/>
        </w:rPr>
        <w:t>XXX</w:t>
      </w:r>
      <w:r w:rsidRPr="001C5D12">
        <w:rPr>
          <w:rFonts w:cs="Arial"/>
          <w:color w:val="000000" w:themeColor="text1"/>
          <w:sz w:val="22"/>
          <w:szCs w:val="22"/>
        </w:rPr>
        <w:t xml:space="preserve"> kV de propiedad de</w:t>
      </w:r>
      <w:r w:rsidR="00CD4D2C" w:rsidRPr="001C5D12">
        <w:rPr>
          <w:rFonts w:cs="Arial"/>
          <w:color w:val="000000" w:themeColor="text1"/>
          <w:sz w:val="22"/>
          <w:szCs w:val="22"/>
        </w:rPr>
        <w:t xml:space="preserve"> </w:t>
      </w:r>
      <w:r w:rsidR="004076D5">
        <w:rPr>
          <w:rFonts w:cs="Arial"/>
          <w:b/>
          <w:color w:val="000000" w:themeColor="text1"/>
          <w:sz w:val="22"/>
          <w:szCs w:val="22"/>
        </w:rPr>
        <w:t>EL INVERSIONISTA</w:t>
      </w:r>
      <w:r w:rsidR="008963F0">
        <w:rPr>
          <w:rFonts w:cs="Arial"/>
          <w:b/>
          <w:color w:val="000000" w:themeColor="text1"/>
          <w:sz w:val="22"/>
          <w:szCs w:val="22"/>
        </w:rPr>
        <w:t xml:space="preserve"> </w:t>
      </w:r>
      <w:r w:rsidR="008963F0">
        <w:rPr>
          <w:rFonts w:cs="Arial"/>
          <w:color w:val="000000" w:themeColor="text1"/>
          <w:sz w:val="22"/>
          <w:szCs w:val="22"/>
        </w:rPr>
        <w:t xml:space="preserve">y de ejecutar todas las </w:t>
      </w:r>
      <w:r w:rsidR="008963F0" w:rsidRPr="00FC6CFD">
        <w:rPr>
          <w:rFonts w:cs="Arial"/>
          <w:color w:val="000000" w:themeColor="text1"/>
          <w:sz w:val="22"/>
          <w:szCs w:val="22"/>
        </w:rPr>
        <w:t>acciones relacionadas con la construcción, operación y el mantenimiento de los bienes y equipos necesarios</w:t>
      </w:r>
      <w:r w:rsidR="008963F0">
        <w:rPr>
          <w:rFonts w:cs="Arial"/>
          <w:color w:val="000000" w:themeColor="text1"/>
          <w:sz w:val="22"/>
          <w:szCs w:val="22"/>
        </w:rPr>
        <w:t xml:space="preserve"> para ello.</w:t>
      </w:r>
    </w:p>
    <w:p w14:paraId="3A781C80" w14:textId="77777777" w:rsidR="007201E8" w:rsidRPr="001C5D12" w:rsidRDefault="007201E8" w:rsidP="007201E8">
      <w:pPr>
        <w:tabs>
          <w:tab w:val="left" w:pos="2947"/>
        </w:tabs>
        <w:jc w:val="both"/>
        <w:rPr>
          <w:rFonts w:cs="Arial"/>
          <w:color w:val="000000" w:themeColor="text1"/>
          <w:sz w:val="22"/>
          <w:szCs w:val="22"/>
        </w:rPr>
      </w:pPr>
    </w:p>
    <w:p w14:paraId="2DC777B9" w14:textId="47520C49" w:rsidR="007201E8" w:rsidRPr="001C5D12" w:rsidRDefault="007201E8" w:rsidP="00EE2776">
      <w:pPr>
        <w:pStyle w:val="Textoindependiente211"/>
        <w:numPr>
          <w:ilvl w:val="0"/>
          <w:numId w:val="37"/>
        </w:numPr>
        <w:spacing w:after="0"/>
        <w:ind w:left="426" w:hanging="426"/>
        <w:rPr>
          <w:rFonts w:cs="Arial"/>
          <w:color w:val="000000" w:themeColor="text1"/>
          <w:szCs w:val="22"/>
          <w:lang w:val="es-CO"/>
        </w:rPr>
      </w:pPr>
      <w:r w:rsidRPr="001C5D12">
        <w:rPr>
          <w:rFonts w:cs="Arial"/>
          <w:color w:val="000000" w:themeColor="text1"/>
          <w:szCs w:val="22"/>
        </w:rPr>
        <w:t>El desarrollo de</w:t>
      </w:r>
      <w:r w:rsidR="008963F0">
        <w:rPr>
          <w:rFonts w:cs="Arial"/>
          <w:color w:val="000000" w:themeColor="text1"/>
          <w:szCs w:val="22"/>
        </w:rPr>
        <w:t xml:space="preserve"> todos</w:t>
      </w:r>
      <w:r w:rsidRPr="001C5D12">
        <w:rPr>
          <w:rFonts w:cs="Arial"/>
          <w:color w:val="000000" w:themeColor="text1"/>
          <w:szCs w:val="22"/>
        </w:rPr>
        <w:t xml:space="preserve"> los trabajos se efectuará de manera tal que se busque siempre minimizar los impactos sobre el medio ambiente, </w:t>
      </w:r>
      <w:r w:rsidR="008963F0" w:rsidRPr="004B7501">
        <w:rPr>
          <w:rFonts w:cstheme="minorHAnsi"/>
          <w:color w:val="000000" w:themeColor="text1"/>
        </w:rPr>
        <w:t>en particular lo referente a la disposición de residuos sólidos y vertimientos a cuerpos de agua</w:t>
      </w:r>
      <w:r w:rsidR="008963F0">
        <w:rPr>
          <w:rFonts w:cstheme="minorHAnsi"/>
          <w:color w:val="000000" w:themeColor="text1"/>
        </w:rPr>
        <w:t>,</w:t>
      </w:r>
      <w:r w:rsidR="008963F0" w:rsidRPr="001C5D12">
        <w:rPr>
          <w:rFonts w:cs="Arial"/>
          <w:color w:val="000000" w:themeColor="text1"/>
          <w:szCs w:val="22"/>
        </w:rPr>
        <w:t xml:space="preserve"> </w:t>
      </w:r>
      <w:r w:rsidRPr="001C5D12">
        <w:rPr>
          <w:rFonts w:cs="Arial"/>
          <w:color w:val="000000" w:themeColor="text1"/>
          <w:szCs w:val="22"/>
        </w:rPr>
        <w:t xml:space="preserve">de conformidad con lo consagrado en la </w:t>
      </w:r>
      <w:r w:rsidR="00EF6BC8" w:rsidRPr="001C5D12">
        <w:rPr>
          <w:rFonts w:cs="Arial"/>
          <w:color w:val="000000" w:themeColor="text1"/>
          <w:szCs w:val="22"/>
        </w:rPr>
        <w:t>l</w:t>
      </w:r>
      <w:r w:rsidRPr="001C5D12">
        <w:rPr>
          <w:rFonts w:cs="Arial"/>
          <w:color w:val="000000" w:themeColor="text1"/>
          <w:szCs w:val="22"/>
        </w:rPr>
        <w:t xml:space="preserve">ey 99 de 1993 y sus decretos reglamentarios. </w:t>
      </w:r>
    </w:p>
    <w:p w14:paraId="5848B2D9" w14:textId="77777777" w:rsidR="007201E8" w:rsidRPr="001C5D12" w:rsidRDefault="007201E8" w:rsidP="007201E8">
      <w:pPr>
        <w:pStyle w:val="Prrafodelista"/>
        <w:ind w:left="0"/>
        <w:jc w:val="both"/>
        <w:rPr>
          <w:rFonts w:cs="Arial"/>
          <w:b/>
          <w:color w:val="000000" w:themeColor="text1"/>
          <w:sz w:val="22"/>
          <w:szCs w:val="22"/>
        </w:rPr>
      </w:pPr>
    </w:p>
    <w:p w14:paraId="780202F9" w14:textId="7E92D765" w:rsidR="007201E8" w:rsidRPr="001C5D12" w:rsidRDefault="000D1207" w:rsidP="007201E8">
      <w:pPr>
        <w:pStyle w:val="Prrafodelista"/>
        <w:ind w:left="0"/>
        <w:jc w:val="both"/>
        <w:rPr>
          <w:rFonts w:cs="Arial"/>
          <w:b/>
          <w:color w:val="000000" w:themeColor="text1"/>
          <w:sz w:val="22"/>
          <w:szCs w:val="22"/>
        </w:rPr>
      </w:pPr>
      <w:r w:rsidRPr="00FC6CFD">
        <w:rPr>
          <w:rFonts w:cs="Arial"/>
          <w:color w:val="000000" w:themeColor="text1"/>
          <w:sz w:val="22"/>
          <w:szCs w:val="22"/>
        </w:rPr>
        <w:t>En consecuencia,</w:t>
      </w:r>
      <w:r>
        <w:rPr>
          <w:rFonts w:cs="Arial"/>
          <w:b/>
          <w:color w:val="000000" w:themeColor="text1"/>
          <w:sz w:val="22"/>
          <w:szCs w:val="22"/>
        </w:rPr>
        <w:t xml:space="preserve"> </w:t>
      </w:r>
      <w:r w:rsidR="007201E8" w:rsidRPr="001C5D12">
        <w:rPr>
          <w:rFonts w:cs="Arial"/>
          <w:b/>
          <w:color w:val="000000" w:themeColor="text1"/>
          <w:sz w:val="22"/>
          <w:szCs w:val="22"/>
        </w:rPr>
        <w:t xml:space="preserve">Las PARTES, </w:t>
      </w:r>
    </w:p>
    <w:p w14:paraId="003909FD" w14:textId="77777777" w:rsidR="007201E8" w:rsidRPr="001C5D12" w:rsidRDefault="007201E8" w:rsidP="007201E8">
      <w:pPr>
        <w:jc w:val="both"/>
        <w:rPr>
          <w:rFonts w:cs="Arial"/>
          <w:b/>
          <w:color w:val="000000" w:themeColor="text1"/>
          <w:sz w:val="22"/>
          <w:szCs w:val="22"/>
        </w:rPr>
      </w:pPr>
    </w:p>
    <w:p w14:paraId="2740E862" w14:textId="77777777" w:rsidR="007201E8" w:rsidRPr="001C5D12" w:rsidRDefault="007201E8" w:rsidP="007201E8">
      <w:pPr>
        <w:jc w:val="center"/>
        <w:rPr>
          <w:rFonts w:cs="Arial"/>
          <w:b/>
          <w:color w:val="000000" w:themeColor="text1"/>
          <w:sz w:val="22"/>
          <w:szCs w:val="22"/>
        </w:rPr>
      </w:pPr>
      <w:r w:rsidRPr="001C5D12">
        <w:rPr>
          <w:rFonts w:cs="Arial"/>
          <w:b/>
          <w:color w:val="000000" w:themeColor="text1"/>
          <w:sz w:val="22"/>
          <w:szCs w:val="22"/>
        </w:rPr>
        <w:t>ACUERDAN:</w:t>
      </w:r>
    </w:p>
    <w:p w14:paraId="001FB74C" w14:textId="77777777" w:rsidR="007201E8" w:rsidRPr="001C5D12" w:rsidRDefault="007201E8" w:rsidP="007201E8">
      <w:pPr>
        <w:jc w:val="both"/>
        <w:rPr>
          <w:rFonts w:cs="Arial"/>
          <w:b/>
          <w:color w:val="000000" w:themeColor="text1"/>
          <w:sz w:val="22"/>
          <w:szCs w:val="22"/>
        </w:rPr>
      </w:pPr>
    </w:p>
    <w:p w14:paraId="066EA2BC" w14:textId="294CAC00" w:rsidR="007201E8" w:rsidRPr="001C5D12" w:rsidRDefault="007201E8" w:rsidP="00AD7C9F">
      <w:pPr>
        <w:jc w:val="both"/>
        <w:rPr>
          <w:rFonts w:eastAsia="Arial" w:cs="Arial"/>
          <w:color w:val="000000" w:themeColor="text1"/>
          <w:sz w:val="22"/>
          <w:szCs w:val="22"/>
          <w:lang w:val="es-CO"/>
        </w:rPr>
      </w:pPr>
      <w:r w:rsidRPr="001C5D12">
        <w:rPr>
          <w:rFonts w:cs="Arial"/>
          <w:b/>
          <w:color w:val="000000" w:themeColor="text1"/>
          <w:sz w:val="22"/>
          <w:szCs w:val="22"/>
        </w:rPr>
        <w:t xml:space="preserve">CLÁUSULA PRIMERA: </w:t>
      </w:r>
      <w:r w:rsidR="00EF6BC8" w:rsidRPr="001C5D12">
        <w:rPr>
          <w:rFonts w:eastAsia="Arial" w:cs="Arial"/>
          <w:b/>
          <w:color w:val="000000" w:themeColor="text1"/>
          <w:sz w:val="22"/>
          <w:szCs w:val="22"/>
          <w:lang w:val="es-CO"/>
        </w:rPr>
        <w:t>DEFINICIONES</w:t>
      </w:r>
      <w:r w:rsidR="00EF6BC8" w:rsidRPr="001C5D12">
        <w:rPr>
          <w:rFonts w:eastAsia="Arial" w:cs="Arial"/>
          <w:color w:val="000000" w:themeColor="text1"/>
          <w:sz w:val="22"/>
          <w:szCs w:val="22"/>
          <w:lang w:val="es-CO"/>
        </w:rPr>
        <w:t xml:space="preserve">. </w:t>
      </w:r>
      <w:r w:rsidRPr="001C5D12">
        <w:rPr>
          <w:rFonts w:eastAsia="Arial" w:cs="Arial"/>
          <w:color w:val="000000" w:themeColor="text1"/>
          <w:sz w:val="22"/>
          <w:szCs w:val="22"/>
          <w:lang w:val="es-CO"/>
        </w:rPr>
        <w:t xml:space="preserve">Las palabras que aparecen en el texto del Contrato y los anexos del </w:t>
      </w:r>
      <w:r w:rsidR="00C31712" w:rsidRPr="001C5D12">
        <w:rPr>
          <w:rFonts w:eastAsia="Arial" w:cs="Arial"/>
          <w:color w:val="000000" w:themeColor="text1"/>
          <w:sz w:val="22"/>
          <w:szCs w:val="22"/>
          <w:lang w:val="es-CO"/>
        </w:rPr>
        <w:t>mismo</w:t>
      </w:r>
      <w:r w:rsidRPr="001C5D12">
        <w:rPr>
          <w:rFonts w:eastAsia="Arial" w:cs="Arial"/>
          <w:color w:val="000000" w:themeColor="text1"/>
          <w:sz w:val="22"/>
          <w:szCs w:val="22"/>
          <w:lang w:val="es-CO"/>
        </w:rPr>
        <w:t xml:space="preserve"> tendrán el significado que a continuación se establece</w:t>
      </w:r>
      <w:r w:rsidR="00521960">
        <w:rPr>
          <w:rFonts w:eastAsia="Arial" w:cs="Arial"/>
          <w:color w:val="000000" w:themeColor="text1"/>
          <w:sz w:val="22"/>
          <w:szCs w:val="22"/>
          <w:lang w:val="es-CO"/>
        </w:rPr>
        <w:t xml:space="preserve">, </w:t>
      </w:r>
      <w:r w:rsidR="00521960" w:rsidRPr="00FC6CFD">
        <w:rPr>
          <w:rFonts w:eastAsia="Arial" w:cs="Arial"/>
          <w:color w:val="000000" w:themeColor="text1"/>
          <w:sz w:val="22"/>
          <w:szCs w:val="22"/>
          <w:lang w:val="es-CO"/>
        </w:rPr>
        <w:t>siempre que se utilicen con mayúscula inicial o sostenida</w:t>
      </w:r>
      <w:r w:rsidRPr="001C5D12">
        <w:rPr>
          <w:rFonts w:eastAsia="Arial" w:cs="Arial"/>
          <w:color w:val="000000" w:themeColor="text1"/>
          <w:sz w:val="22"/>
          <w:szCs w:val="22"/>
          <w:lang w:val="es-CO"/>
        </w:rPr>
        <w:t xml:space="preserve">. Los términos que no están expresamente definidos en esta Cláusula y que son </w:t>
      </w:r>
      <w:r w:rsidR="00EF6BC8" w:rsidRPr="001C5D12">
        <w:rPr>
          <w:rFonts w:eastAsia="Arial" w:cs="Arial"/>
          <w:color w:val="000000" w:themeColor="text1"/>
          <w:sz w:val="22"/>
          <w:szCs w:val="22"/>
          <w:lang w:val="es-CO"/>
        </w:rPr>
        <w:t>utilizados en el C</w:t>
      </w:r>
      <w:r w:rsidRPr="001C5D12">
        <w:rPr>
          <w:rFonts w:eastAsia="Arial" w:cs="Arial"/>
          <w:color w:val="000000" w:themeColor="text1"/>
          <w:sz w:val="22"/>
          <w:szCs w:val="22"/>
          <w:lang w:val="es-CO"/>
        </w:rPr>
        <w:t>ontrato, se entenderán según las definiciones dadas en las resoluciones de la Comisión de Regulación de Energía y Gas –CREG–, en las normas concordantes o en el sentido que les atribuya el lenguaje técnico o en su sentido natural y obvio, según el uso general de los mismos.</w:t>
      </w:r>
      <w:r w:rsidR="00D76DBC" w:rsidRPr="001C5D12">
        <w:rPr>
          <w:rFonts w:eastAsia="Arial" w:cs="Arial"/>
          <w:color w:val="000000" w:themeColor="text1"/>
          <w:sz w:val="22"/>
          <w:szCs w:val="22"/>
          <w:lang w:val="es-CO"/>
        </w:rPr>
        <w:t xml:space="preserve"> Los títulos de las Cláusulas se incluyen con fines de referencia y de conveniencia, pero de ninguna manera limitan, definen o describen el alcance y la intención del presente Contrato y no se consideran como parte del mismo.</w:t>
      </w:r>
      <w:r w:rsidRPr="001C5D12">
        <w:rPr>
          <w:rFonts w:eastAsia="Arial" w:cs="Arial"/>
          <w:i/>
          <w:iCs/>
          <w:color w:val="000000" w:themeColor="text1"/>
          <w:sz w:val="22"/>
          <w:szCs w:val="22"/>
          <w:lang w:val="es-CO"/>
        </w:rPr>
        <w:t xml:space="preserve"> </w:t>
      </w:r>
    </w:p>
    <w:p w14:paraId="5D65A8B0" w14:textId="77777777" w:rsidR="007201E8" w:rsidRPr="001C5D12" w:rsidRDefault="007201E8" w:rsidP="00AD7C9F">
      <w:pPr>
        <w:jc w:val="both"/>
        <w:rPr>
          <w:rFonts w:eastAsia="Arial" w:cs="Arial"/>
          <w:color w:val="000000" w:themeColor="text1"/>
          <w:sz w:val="22"/>
          <w:szCs w:val="22"/>
          <w:lang w:val="es-CO"/>
        </w:rPr>
      </w:pPr>
    </w:p>
    <w:p w14:paraId="65BB342F" w14:textId="6910996B" w:rsidR="00521960" w:rsidRPr="00FC6CFD" w:rsidRDefault="00521960" w:rsidP="00AD7C9F">
      <w:pPr>
        <w:pStyle w:val="Estilo1"/>
        <w:numPr>
          <w:ilvl w:val="0"/>
          <w:numId w:val="24"/>
        </w:numPr>
        <w:rPr>
          <w:rFonts w:eastAsia="Arial" w:cs="Arial"/>
          <w:b w:val="0"/>
          <w:sz w:val="22"/>
          <w:szCs w:val="22"/>
          <w:lang w:val="es-CO"/>
        </w:rPr>
      </w:pPr>
      <w:r w:rsidRPr="00FC6CFD">
        <w:rPr>
          <w:rFonts w:eastAsia="Arial" w:cs="Arial"/>
          <w:i/>
          <w:sz w:val="22"/>
          <w:szCs w:val="22"/>
          <w:lang w:val="es-CO"/>
        </w:rPr>
        <w:t>Activos de Conexión al STN:</w:t>
      </w:r>
      <w:r w:rsidR="004F317E">
        <w:rPr>
          <w:rFonts w:eastAsia="Arial" w:cs="Arial"/>
          <w:i/>
          <w:sz w:val="22"/>
          <w:szCs w:val="22"/>
          <w:lang w:val="es-CO"/>
        </w:rPr>
        <w:t xml:space="preserve"> </w:t>
      </w:r>
      <w:r w:rsidRPr="00FC6CFD">
        <w:rPr>
          <w:rFonts w:eastAsia="Arial" w:cs="Arial"/>
          <w:b w:val="0"/>
          <w:sz w:val="22"/>
          <w:szCs w:val="22"/>
          <w:lang w:val="es-CO"/>
        </w:rPr>
        <w:t xml:space="preserve">Conjunto de bienes y equipos, </w:t>
      </w:r>
      <w:r w:rsidR="004C266D">
        <w:rPr>
          <w:rFonts w:eastAsia="Arial" w:cs="Arial"/>
          <w:b w:val="0"/>
          <w:sz w:val="22"/>
          <w:szCs w:val="22"/>
          <w:lang w:val="es-CO"/>
        </w:rPr>
        <w:t xml:space="preserve">existentes, representados por </w:t>
      </w:r>
      <w:r w:rsidR="004C266D">
        <w:rPr>
          <w:rFonts w:eastAsia="Arial" w:cs="Arial"/>
          <w:sz w:val="22"/>
          <w:szCs w:val="22"/>
          <w:lang w:val="es-CO"/>
        </w:rPr>
        <w:t xml:space="preserve">ISA INTERCOLOMBIA, </w:t>
      </w:r>
      <w:r w:rsidR="004C266D">
        <w:rPr>
          <w:rFonts w:eastAsia="Arial" w:cs="Arial"/>
          <w:b w:val="0"/>
          <w:sz w:val="22"/>
          <w:szCs w:val="22"/>
          <w:lang w:val="es-CO"/>
        </w:rPr>
        <w:t xml:space="preserve">que permiten a </w:t>
      </w:r>
      <w:r w:rsidR="004076D5">
        <w:rPr>
          <w:rFonts w:eastAsia="Arial" w:cs="Arial"/>
          <w:sz w:val="22"/>
          <w:szCs w:val="22"/>
          <w:lang w:val="es-CO"/>
        </w:rPr>
        <w:t>EL INVERSIONISTA</w:t>
      </w:r>
      <w:r w:rsidR="004C266D">
        <w:rPr>
          <w:rFonts w:eastAsia="Arial" w:cs="Arial"/>
          <w:b w:val="0"/>
          <w:sz w:val="22"/>
          <w:szCs w:val="22"/>
          <w:lang w:val="es-CO"/>
        </w:rPr>
        <w:t xml:space="preserve"> su conexión al STN. Para este proyecto, corresponden a </w:t>
      </w:r>
      <w:r w:rsidR="004C266D" w:rsidRPr="00FC6CFD">
        <w:rPr>
          <w:rFonts w:eastAsia="Arial" w:cs="Arial"/>
          <w:b w:val="0"/>
          <w:sz w:val="22"/>
          <w:szCs w:val="22"/>
          <w:lang w:val="es-CO"/>
        </w:rPr>
        <w:t xml:space="preserve">la actual línea de </w:t>
      </w:r>
      <w:proofErr w:type="spellStart"/>
      <w:r w:rsidR="004076D5">
        <w:rPr>
          <w:rFonts w:eastAsia="Arial" w:cs="Arial"/>
          <w:b w:val="0"/>
          <w:sz w:val="22"/>
          <w:szCs w:val="22"/>
          <w:lang w:val="es-CO"/>
        </w:rPr>
        <w:t>XXXXX</w:t>
      </w:r>
      <w:proofErr w:type="spellEnd"/>
      <w:r w:rsidR="004C266D" w:rsidRPr="00FC6CFD">
        <w:rPr>
          <w:rFonts w:eastAsia="Arial" w:cs="Arial"/>
          <w:b w:val="0"/>
          <w:sz w:val="22"/>
          <w:szCs w:val="22"/>
          <w:lang w:val="es-CO"/>
        </w:rPr>
        <w:t xml:space="preserve"> kV </w:t>
      </w:r>
      <w:proofErr w:type="spellStart"/>
      <w:r w:rsidR="004076D5">
        <w:rPr>
          <w:rFonts w:eastAsia="Arial" w:cs="Arial"/>
          <w:b w:val="0"/>
          <w:sz w:val="22"/>
          <w:szCs w:val="22"/>
          <w:lang w:val="es-CO"/>
        </w:rPr>
        <w:t>XXXXXXXXXX</w:t>
      </w:r>
      <w:proofErr w:type="spellEnd"/>
      <w:r w:rsidR="004C266D" w:rsidRPr="00FC6CFD">
        <w:rPr>
          <w:rFonts w:eastAsia="Arial" w:cs="Arial"/>
          <w:b w:val="0"/>
          <w:sz w:val="22"/>
          <w:szCs w:val="22"/>
          <w:lang w:val="es-CO"/>
        </w:rPr>
        <w:t xml:space="preserve"> - </w:t>
      </w:r>
      <w:proofErr w:type="spellStart"/>
      <w:r w:rsidR="004076D5">
        <w:rPr>
          <w:rFonts w:eastAsia="Arial" w:cs="Arial"/>
          <w:b w:val="0"/>
          <w:sz w:val="22"/>
          <w:szCs w:val="22"/>
          <w:lang w:val="es-CO"/>
        </w:rPr>
        <w:lastRenderedPageBreak/>
        <w:t>XXXXXXXXXX</w:t>
      </w:r>
      <w:proofErr w:type="spellEnd"/>
      <w:r w:rsidR="004C266D" w:rsidRPr="00FC6CFD">
        <w:rPr>
          <w:rFonts w:eastAsia="Arial" w:cs="Arial"/>
          <w:b w:val="0"/>
          <w:sz w:val="22"/>
          <w:szCs w:val="22"/>
          <w:lang w:val="es-CO"/>
        </w:rPr>
        <w:t xml:space="preserve"> hasta</w:t>
      </w:r>
      <w:r w:rsidR="004C266D">
        <w:rPr>
          <w:rFonts w:eastAsia="Arial" w:cs="Arial"/>
          <w:b w:val="0"/>
          <w:sz w:val="22"/>
          <w:szCs w:val="22"/>
          <w:lang w:val="es-CO"/>
        </w:rPr>
        <w:t>, sin incluir,</w:t>
      </w:r>
      <w:r w:rsidR="004C266D" w:rsidRPr="00FC6CFD">
        <w:rPr>
          <w:rFonts w:eastAsia="Arial" w:cs="Arial"/>
          <w:b w:val="0"/>
          <w:sz w:val="22"/>
          <w:szCs w:val="22"/>
          <w:lang w:val="es-CO"/>
        </w:rPr>
        <w:t xml:space="preserve"> la subestación </w:t>
      </w:r>
      <w:proofErr w:type="spellStart"/>
      <w:r w:rsidR="004076D5">
        <w:rPr>
          <w:rFonts w:eastAsia="Arial" w:cs="Arial"/>
          <w:b w:val="0"/>
          <w:sz w:val="22"/>
          <w:szCs w:val="22"/>
          <w:lang w:val="es-CO"/>
        </w:rPr>
        <w:t>XXXXXXXXXX</w:t>
      </w:r>
      <w:proofErr w:type="spellEnd"/>
      <w:r w:rsidR="004C266D" w:rsidRPr="00FC6CFD">
        <w:rPr>
          <w:rFonts w:eastAsia="Arial" w:cs="Arial"/>
          <w:b w:val="0"/>
          <w:sz w:val="22"/>
          <w:szCs w:val="22"/>
          <w:lang w:val="es-CO"/>
        </w:rPr>
        <w:t xml:space="preserve"> </w:t>
      </w:r>
      <w:r w:rsidR="004076D5">
        <w:rPr>
          <w:rFonts w:eastAsia="Arial" w:cs="Arial"/>
          <w:b w:val="0"/>
          <w:sz w:val="22"/>
          <w:szCs w:val="22"/>
          <w:lang w:val="es-CO"/>
        </w:rPr>
        <w:t>XXX</w:t>
      </w:r>
      <w:r w:rsidR="004C266D" w:rsidRPr="00FC6CFD">
        <w:rPr>
          <w:rFonts w:eastAsia="Arial" w:cs="Arial"/>
          <w:b w:val="0"/>
          <w:sz w:val="22"/>
          <w:szCs w:val="22"/>
          <w:lang w:val="es-CO"/>
        </w:rPr>
        <w:t xml:space="preserve"> kV</w:t>
      </w:r>
      <w:r w:rsidR="004C266D">
        <w:rPr>
          <w:rFonts w:eastAsia="Arial" w:cs="Arial"/>
          <w:b w:val="0"/>
          <w:sz w:val="22"/>
          <w:szCs w:val="22"/>
          <w:lang w:val="es-CO"/>
        </w:rPr>
        <w:t xml:space="preserve">, la cual es propiedad de </w:t>
      </w:r>
      <w:r w:rsidR="004076D5">
        <w:rPr>
          <w:rFonts w:eastAsia="Arial" w:cs="Arial"/>
          <w:sz w:val="22"/>
          <w:szCs w:val="22"/>
          <w:lang w:val="es-CO"/>
        </w:rPr>
        <w:t>EL INVERSIONISTA</w:t>
      </w:r>
      <w:r w:rsidR="004C266D">
        <w:rPr>
          <w:rFonts w:eastAsia="Arial" w:cs="Arial"/>
          <w:sz w:val="22"/>
          <w:szCs w:val="22"/>
          <w:lang w:val="es-CO"/>
        </w:rPr>
        <w:t>.</w:t>
      </w:r>
    </w:p>
    <w:p w14:paraId="1A625A52" w14:textId="77777777" w:rsidR="004C266D" w:rsidRPr="00FC6CFD" w:rsidRDefault="004C266D" w:rsidP="00FC6CFD">
      <w:pPr>
        <w:pStyle w:val="Estilo1"/>
        <w:numPr>
          <w:ilvl w:val="0"/>
          <w:numId w:val="0"/>
        </w:numPr>
        <w:ind w:left="720"/>
        <w:rPr>
          <w:rFonts w:eastAsia="Arial" w:cs="Arial"/>
          <w:b w:val="0"/>
          <w:sz w:val="22"/>
          <w:szCs w:val="22"/>
          <w:lang w:val="es-CO"/>
        </w:rPr>
      </w:pPr>
    </w:p>
    <w:p w14:paraId="058C391A" w14:textId="51C0E834" w:rsidR="00441485" w:rsidRPr="00FC6CFD" w:rsidRDefault="00441485" w:rsidP="00AD7C9F">
      <w:pPr>
        <w:pStyle w:val="Estilo1"/>
        <w:numPr>
          <w:ilvl w:val="0"/>
          <w:numId w:val="24"/>
        </w:numPr>
        <w:rPr>
          <w:rFonts w:eastAsia="Arial" w:cs="Arial"/>
          <w:b w:val="0"/>
          <w:sz w:val="22"/>
          <w:szCs w:val="22"/>
          <w:lang w:val="es-CO"/>
        </w:rPr>
      </w:pPr>
      <w:r w:rsidRPr="00FC6CFD">
        <w:rPr>
          <w:rFonts w:eastAsia="Arial" w:cs="Arial"/>
          <w:i/>
          <w:sz w:val="22"/>
          <w:szCs w:val="22"/>
          <w:lang w:val="es-CO"/>
        </w:rPr>
        <w:t>Activos No Eléctricos.</w:t>
      </w:r>
      <w:r w:rsidRPr="00110E44">
        <w:rPr>
          <w:rFonts w:cstheme="minorHAnsi"/>
          <w:b w:val="0"/>
          <w:lang w:val="es-CO"/>
        </w:rPr>
        <w:t xml:space="preserve"> </w:t>
      </w:r>
      <w:r w:rsidRPr="00FC6CFD">
        <w:rPr>
          <w:rFonts w:eastAsia="Arial" w:cs="Arial"/>
          <w:b w:val="0"/>
          <w:sz w:val="22"/>
          <w:szCs w:val="22"/>
          <w:lang w:val="es-CO"/>
        </w:rPr>
        <w:t>Son los activos que no hacen parte de la infraestructura de transporte de energía eléctrica, pero son requeridos para cumplir con el servicio de conexión, según la Resolución CREG 097 de 2008 art.1° y aquellas que la modifiquen, adicionen o sustituyan.</w:t>
      </w:r>
    </w:p>
    <w:p w14:paraId="6F776093" w14:textId="77777777" w:rsidR="00441485" w:rsidRDefault="00441485" w:rsidP="00FC6CFD">
      <w:pPr>
        <w:pStyle w:val="Prrafodelista"/>
        <w:rPr>
          <w:rFonts w:eastAsia="Arial" w:cs="Arial"/>
          <w:sz w:val="22"/>
          <w:szCs w:val="22"/>
          <w:lang w:val="es-CO"/>
        </w:rPr>
      </w:pPr>
    </w:p>
    <w:p w14:paraId="016F5A0E" w14:textId="2CCB125D" w:rsidR="00404A3B" w:rsidRPr="001C5D12" w:rsidRDefault="007201E8" w:rsidP="00AD7C9F">
      <w:pPr>
        <w:pStyle w:val="Estilo1"/>
        <w:numPr>
          <w:ilvl w:val="0"/>
          <w:numId w:val="24"/>
        </w:numPr>
        <w:rPr>
          <w:rFonts w:eastAsia="Arial" w:cs="Arial"/>
          <w:sz w:val="22"/>
          <w:szCs w:val="22"/>
          <w:lang w:val="es-CO"/>
        </w:rPr>
      </w:pPr>
      <w:r w:rsidRPr="001C5D12">
        <w:rPr>
          <w:rFonts w:eastAsia="Arial" w:cs="Arial"/>
          <w:sz w:val="22"/>
          <w:szCs w:val="22"/>
          <w:lang w:val="es-CO"/>
        </w:rPr>
        <w:t>“</w:t>
      </w:r>
      <w:r w:rsidRPr="001C5D12">
        <w:rPr>
          <w:rFonts w:eastAsia="Arial" w:cs="Arial"/>
          <w:i/>
          <w:sz w:val="22"/>
          <w:szCs w:val="22"/>
          <w:lang w:val="es-CO"/>
        </w:rPr>
        <w:t>Anexos del contrato</w:t>
      </w:r>
      <w:r w:rsidRPr="001C5D12">
        <w:rPr>
          <w:rFonts w:eastAsia="Arial" w:cs="Arial"/>
          <w:sz w:val="22"/>
          <w:szCs w:val="22"/>
          <w:lang w:val="es-CO"/>
        </w:rPr>
        <w:t>” o “</w:t>
      </w:r>
      <w:r w:rsidRPr="001C5D12">
        <w:rPr>
          <w:rFonts w:eastAsia="Arial" w:cs="Arial"/>
          <w:i/>
          <w:sz w:val="22"/>
          <w:szCs w:val="22"/>
          <w:lang w:val="es-CO"/>
        </w:rPr>
        <w:t>Anexos</w:t>
      </w:r>
      <w:r w:rsidRPr="001C5D12">
        <w:rPr>
          <w:rFonts w:eastAsia="Arial" w:cs="Arial"/>
          <w:sz w:val="22"/>
          <w:szCs w:val="22"/>
          <w:lang w:val="es-CO"/>
        </w:rPr>
        <w:t>”:</w:t>
      </w:r>
      <w:r w:rsidRPr="001C5D12">
        <w:rPr>
          <w:rFonts w:eastAsia="Arial" w:cs="Arial"/>
          <w:b w:val="0"/>
          <w:sz w:val="22"/>
          <w:szCs w:val="22"/>
          <w:lang w:val="es-CO"/>
        </w:rPr>
        <w:t xml:space="preserve"> Son los anexos que se indican a lo largo del presente Contrato y hacen parte del mismo. </w:t>
      </w:r>
    </w:p>
    <w:p w14:paraId="1CC43656" w14:textId="77777777" w:rsidR="00404A3B" w:rsidRPr="001C5D12" w:rsidRDefault="00404A3B" w:rsidP="00AD7C9F">
      <w:pPr>
        <w:pStyle w:val="Estilo1"/>
        <w:numPr>
          <w:ilvl w:val="0"/>
          <w:numId w:val="0"/>
        </w:numPr>
        <w:ind w:left="720"/>
        <w:rPr>
          <w:rFonts w:eastAsia="Arial" w:cs="Arial"/>
          <w:sz w:val="22"/>
          <w:szCs w:val="22"/>
          <w:lang w:val="es-CO"/>
        </w:rPr>
      </w:pPr>
    </w:p>
    <w:p w14:paraId="715E72D5" w14:textId="174C188E" w:rsidR="00404A3B" w:rsidRPr="001C5D12" w:rsidRDefault="00404A3B" w:rsidP="00AD7C9F">
      <w:pPr>
        <w:pStyle w:val="Estilo1"/>
        <w:numPr>
          <w:ilvl w:val="0"/>
          <w:numId w:val="24"/>
        </w:numPr>
        <w:rPr>
          <w:rFonts w:eastAsia="Arial" w:cs="Arial"/>
          <w:sz w:val="22"/>
          <w:szCs w:val="22"/>
          <w:lang w:val="es-CO"/>
        </w:rPr>
      </w:pPr>
      <w:r w:rsidRPr="001C5D12">
        <w:rPr>
          <w:rFonts w:eastAsia="Arial" w:cs="Arial"/>
          <w:b w:val="0"/>
          <w:sz w:val="22"/>
          <w:szCs w:val="22"/>
          <w:lang w:val="es-CO"/>
        </w:rPr>
        <w:t>“</w:t>
      </w:r>
      <w:r w:rsidRPr="001C5D12">
        <w:rPr>
          <w:rFonts w:eastAsia="Arial" w:cs="Arial"/>
          <w:i/>
          <w:sz w:val="22"/>
          <w:szCs w:val="22"/>
          <w:lang w:val="es-CO"/>
        </w:rPr>
        <w:t>AOM</w:t>
      </w:r>
      <w:r w:rsidRPr="001C5D12">
        <w:rPr>
          <w:rFonts w:eastAsia="Arial" w:cs="Arial"/>
          <w:b w:val="0"/>
          <w:sz w:val="22"/>
          <w:szCs w:val="22"/>
          <w:lang w:val="es-CO"/>
        </w:rPr>
        <w:t xml:space="preserve">”: </w:t>
      </w:r>
      <w:r w:rsidR="00441485">
        <w:rPr>
          <w:rFonts w:eastAsia="Arial" w:cs="Arial"/>
          <w:b w:val="0"/>
          <w:sz w:val="22"/>
          <w:szCs w:val="22"/>
          <w:lang w:val="es-CO"/>
        </w:rPr>
        <w:t>Son las actividades de Administración, Operación y Mantenimiento, asociadas</w:t>
      </w:r>
      <w:r w:rsidRPr="001C5D12">
        <w:rPr>
          <w:rFonts w:eastAsia="Arial" w:cs="Arial"/>
          <w:b w:val="0"/>
          <w:sz w:val="22"/>
          <w:szCs w:val="22"/>
          <w:lang w:val="es-CO"/>
        </w:rPr>
        <w:t xml:space="preserve"> </w:t>
      </w:r>
      <w:r w:rsidR="00441485">
        <w:rPr>
          <w:rFonts w:eastAsia="Arial" w:cs="Arial"/>
          <w:b w:val="0"/>
          <w:sz w:val="22"/>
          <w:szCs w:val="22"/>
          <w:lang w:val="es-CO"/>
        </w:rPr>
        <w:t>a los Bienes y Equipos de conexión y a los Activos de Conexión, relacionados en este contrato.</w:t>
      </w:r>
    </w:p>
    <w:p w14:paraId="32C0BC73" w14:textId="77777777" w:rsidR="00D76DBC" w:rsidRPr="001C5D12" w:rsidRDefault="00D76DBC" w:rsidP="00AD7C9F">
      <w:pPr>
        <w:pStyle w:val="Estilo1"/>
        <w:numPr>
          <w:ilvl w:val="0"/>
          <w:numId w:val="0"/>
        </w:numPr>
        <w:ind w:left="720"/>
        <w:rPr>
          <w:rFonts w:eastAsia="Arial" w:cs="Arial"/>
          <w:sz w:val="22"/>
          <w:szCs w:val="22"/>
          <w:lang w:val="es-CO"/>
        </w:rPr>
      </w:pPr>
    </w:p>
    <w:p w14:paraId="75D89D70" w14:textId="202B58B0" w:rsidR="00D76DBC" w:rsidRPr="00FC6CFD" w:rsidRDefault="00D76DBC" w:rsidP="00AD7C9F">
      <w:pPr>
        <w:pStyle w:val="Estilo1"/>
        <w:numPr>
          <w:ilvl w:val="0"/>
          <w:numId w:val="24"/>
        </w:numPr>
        <w:rPr>
          <w:rFonts w:eastAsia="Arial" w:cs="Arial"/>
          <w:sz w:val="22"/>
          <w:szCs w:val="22"/>
          <w:lang w:val="es-CO"/>
        </w:rPr>
      </w:pPr>
      <w:r w:rsidRPr="001C5D12">
        <w:rPr>
          <w:rFonts w:eastAsia="Arial" w:cs="Arial"/>
          <w:i/>
          <w:sz w:val="22"/>
          <w:szCs w:val="22"/>
          <w:lang w:val="es-CO"/>
        </w:rPr>
        <w:t xml:space="preserve">“Autoridad Gubernamental”: </w:t>
      </w:r>
      <w:r w:rsidRPr="001C5D12">
        <w:rPr>
          <w:rFonts w:eastAsia="Arial" w:cs="Arial"/>
          <w:b w:val="0"/>
          <w:sz w:val="22"/>
          <w:szCs w:val="22"/>
          <w:lang w:val="es-CO"/>
        </w:rPr>
        <w:t xml:space="preserve">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w:t>
      </w:r>
      <w:r w:rsidR="00DD7A3C">
        <w:rPr>
          <w:rFonts w:eastAsia="Arial" w:cs="Arial"/>
          <w:b w:val="0"/>
          <w:sz w:val="22"/>
          <w:szCs w:val="22"/>
          <w:lang w:val="es-CO"/>
        </w:rPr>
        <w:t>al</w:t>
      </w:r>
      <w:r w:rsidRPr="001C5D12">
        <w:rPr>
          <w:rFonts w:eastAsia="Arial" w:cs="Arial"/>
          <w:b w:val="0"/>
          <w:sz w:val="22"/>
          <w:szCs w:val="22"/>
          <w:lang w:val="es-CO"/>
        </w:rPr>
        <w:t xml:space="preserve"> Ministerio de Minas y Energía (“MME”)</w:t>
      </w:r>
      <w:r w:rsidR="00DD7A3C">
        <w:rPr>
          <w:rFonts w:eastAsia="Arial" w:cs="Arial"/>
          <w:b w:val="0"/>
          <w:sz w:val="22"/>
          <w:szCs w:val="22"/>
          <w:lang w:val="es-CO"/>
        </w:rPr>
        <w:t>, la Comisión</w:t>
      </w:r>
      <w:r w:rsidR="004B7E48">
        <w:rPr>
          <w:rFonts w:eastAsia="Arial" w:cs="Arial"/>
          <w:b w:val="0"/>
          <w:sz w:val="22"/>
          <w:szCs w:val="22"/>
          <w:lang w:val="es-CO"/>
        </w:rPr>
        <w:t xml:space="preserve"> </w:t>
      </w:r>
      <w:r w:rsidR="004B7E48" w:rsidRPr="00FC6CFD">
        <w:rPr>
          <w:rFonts w:eastAsia="Arial" w:cs="Arial"/>
          <w:b w:val="0"/>
          <w:sz w:val="22"/>
          <w:szCs w:val="22"/>
          <w:lang w:val="es-CO"/>
        </w:rPr>
        <w:t>de Regulación de Energía y Gas (“CREG”), la Unidad de Planeación Minero Energética (“UPME”), la Superintendencia de Servicios Públicos (“SSPD”),</w:t>
      </w:r>
      <w:r w:rsidRPr="001C5D12">
        <w:rPr>
          <w:rFonts w:eastAsia="Arial" w:cs="Arial"/>
          <w:b w:val="0"/>
          <w:sz w:val="22"/>
          <w:szCs w:val="22"/>
          <w:lang w:val="es-CO"/>
        </w:rPr>
        <w:t xml:space="preserve"> y la Autoridad de Licencias Ambientales (“ANLA”)</w:t>
      </w:r>
      <w:r w:rsidR="004B7E48">
        <w:rPr>
          <w:rFonts w:eastAsia="Arial" w:cs="Arial"/>
          <w:b w:val="0"/>
          <w:sz w:val="22"/>
          <w:szCs w:val="22"/>
          <w:lang w:val="es-CO"/>
        </w:rPr>
        <w:t>, así como las respectivas Corporaciones Autónomas Regionales (CARS)</w:t>
      </w:r>
      <w:r w:rsidRPr="001C5D12">
        <w:rPr>
          <w:rFonts w:eastAsia="Arial" w:cs="Arial"/>
          <w:b w:val="0"/>
          <w:sz w:val="22"/>
          <w:szCs w:val="22"/>
          <w:lang w:val="es-CO"/>
        </w:rPr>
        <w:t>; (ii) cualquier otra entidad pública o privada que tenga autoridad para aplicar o implementar dichas reglamentaciones; o (iii) cualquier autoridad de la rama jurisdiccional de la República de Colombia o quien haga sus veces.</w:t>
      </w:r>
    </w:p>
    <w:p w14:paraId="7EBDC519" w14:textId="77777777" w:rsidR="004B7E48" w:rsidRPr="00FC6CFD" w:rsidRDefault="004B7E48" w:rsidP="00FC6CFD">
      <w:pPr>
        <w:pStyle w:val="Estilo1"/>
        <w:numPr>
          <w:ilvl w:val="0"/>
          <w:numId w:val="0"/>
        </w:numPr>
        <w:ind w:left="720"/>
        <w:rPr>
          <w:rFonts w:eastAsia="Arial" w:cs="Arial"/>
          <w:sz w:val="22"/>
          <w:szCs w:val="22"/>
          <w:lang w:val="es-CO"/>
        </w:rPr>
      </w:pPr>
    </w:p>
    <w:p w14:paraId="69E63F2D" w14:textId="0786E367" w:rsidR="005E679C" w:rsidRPr="00FC6CFD" w:rsidRDefault="005E679C" w:rsidP="004B7E48">
      <w:pPr>
        <w:pStyle w:val="Prrafodelista"/>
        <w:widowControl w:val="0"/>
        <w:numPr>
          <w:ilvl w:val="0"/>
          <w:numId w:val="24"/>
        </w:numPr>
        <w:jc w:val="both"/>
        <w:rPr>
          <w:rFonts w:eastAsia="Arial" w:cs="Arial"/>
          <w:iCs/>
          <w:color w:val="000000" w:themeColor="text1"/>
          <w:sz w:val="22"/>
          <w:szCs w:val="22"/>
          <w:lang w:val="es-CO" w:eastAsia="en-US"/>
        </w:rPr>
      </w:pPr>
      <w:bookmarkStart w:id="0" w:name="_Hlk36461550"/>
      <w:r w:rsidRPr="00FC6CFD">
        <w:rPr>
          <w:rFonts w:eastAsia="Arial" w:cs="Arial"/>
          <w:b/>
          <w:i/>
          <w:iCs/>
          <w:color w:val="000000" w:themeColor="text1"/>
          <w:sz w:val="22"/>
          <w:szCs w:val="22"/>
          <w:lang w:val="es-CO" w:eastAsia="en-US"/>
        </w:rPr>
        <w:t>Bahía:</w:t>
      </w:r>
      <w:r w:rsidRPr="004B7501">
        <w:rPr>
          <w:rFonts w:cstheme="minorHAnsi"/>
          <w:b/>
          <w:color w:val="000000" w:themeColor="text1"/>
        </w:rPr>
        <w:t xml:space="preserve"> </w:t>
      </w:r>
      <w:r w:rsidRPr="00FC6CFD">
        <w:rPr>
          <w:rFonts w:eastAsia="Arial" w:cs="Arial"/>
          <w:iCs/>
          <w:color w:val="000000" w:themeColor="text1"/>
          <w:sz w:val="22"/>
          <w:szCs w:val="22"/>
          <w:lang w:val="es-CO" w:eastAsia="en-US"/>
        </w:rPr>
        <w:t xml:space="preserve">Conjunto de equipos que se utilizan para conectar una línea de transmisión o un transformador o un autotransformador, al barraje de una subestación, </w:t>
      </w:r>
      <w:r w:rsidRPr="00FC6CFD">
        <w:rPr>
          <w:rFonts w:eastAsia="Arial" w:cs="Arial"/>
          <w:iCs/>
          <w:color w:val="000000" w:themeColor="text1"/>
          <w:sz w:val="22"/>
          <w:szCs w:val="22"/>
          <w:u w:val="single"/>
          <w:lang w:val="es-CO" w:eastAsia="en-US"/>
        </w:rPr>
        <w:t>al igual que los equipos que se utilizan para seccionar o acoplar barrajes, o para transferir la carga de un barraje a otro</w:t>
      </w:r>
      <w:r w:rsidRPr="00FC6CFD">
        <w:rPr>
          <w:rFonts w:eastAsia="Arial" w:cs="Arial"/>
          <w:iCs/>
          <w:color w:val="000000" w:themeColor="text1"/>
          <w:sz w:val="22"/>
          <w:szCs w:val="22"/>
          <w:lang w:val="es-CO" w:eastAsia="en-US"/>
        </w:rPr>
        <w:t>.</w:t>
      </w:r>
    </w:p>
    <w:p w14:paraId="41129018" w14:textId="77777777" w:rsidR="005E679C" w:rsidRPr="00FC6CFD" w:rsidRDefault="005E679C" w:rsidP="00FC6CFD">
      <w:pPr>
        <w:pStyle w:val="Prrafodelista"/>
        <w:rPr>
          <w:rFonts w:eastAsia="Arial" w:cs="Arial"/>
          <w:b/>
          <w:i/>
          <w:iCs/>
          <w:color w:val="000000" w:themeColor="text1"/>
          <w:sz w:val="22"/>
          <w:szCs w:val="22"/>
          <w:lang w:val="es-CO" w:eastAsia="en-US"/>
        </w:rPr>
      </w:pPr>
    </w:p>
    <w:p w14:paraId="6000CD1D" w14:textId="6926B3EF" w:rsidR="004B7E48" w:rsidRDefault="004B7E48" w:rsidP="004B7E48">
      <w:pPr>
        <w:pStyle w:val="Prrafodelista"/>
        <w:widowControl w:val="0"/>
        <w:numPr>
          <w:ilvl w:val="0"/>
          <w:numId w:val="24"/>
        </w:numPr>
        <w:jc w:val="both"/>
        <w:rPr>
          <w:rFonts w:eastAsia="Arial" w:cs="Arial"/>
          <w:iCs/>
          <w:color w:val="000000" w:themeColor="text1"/>
          <w:sz w:val="22"/>
          <w:szCs w:val="22"/>
          <w:lang w:val="es-CO" w:eastAsia="en-US"/>
        </w:rPr>
      </w:pPr>
      <w:r w:rsidRPr="00FC6CFD">
        <w:rPr>
          <w:rFonts w:eastAsia="Arial" w:cs="Arial"/>
          <w:b/>
          <w:i/>
          <w:iCs/>
          <w:color w:val="000000" w:themeColor="text1"/>
          <w:sz w:val="22"/>
          <w:szCs w:val="22"/>
          <w:lang w:val="es-CO" w:eastAsia="en-US"/>
        </w:rPr>
        <w:t>Bienes y Equipos de Conexión:</w:t>
      </w:r>
      <w:r w:rsidRPr="004B7E48">
        <w:rPr>
          <w:rFonts w:cstheme="minorHAnsi"/>
          <w:b/>
          <w:color w:val="000000" w:themeColor="text1"/>
        </w:rPr>
        <w:t xml:space="preserve"> </w:t>
      </w:r>
      <w:r w:rsidRPr="00FC6CFD">
        <w:rPr>
          <w:rFonts w:eastAsia="Arial" w:cs="Arial"/>
          <w:iCs/>
          <w:color w:val="000000" w:themeColor="text1"/>
          <w:sz w:val="22"/>
          <w:szCs w:val="22"/>
          <w:lang w:val="es-CO" w:eastAsia="en-US"/>
        </w:rPr>
        <w:t xml:space="preserve">Son los activos a construir y suministrar por </w:t>
      </w:r>
      <w:r w:rsidR="004076D5">
        <w:rPr>
          <w:rFonts w:eastAsia="Arial" w:cs="Arial"/>
          <w:b/>
          <w:iCs/>
          <w:color w:val="000000" w:themeColor="text1"/>
          <w:sz w:val="22"/>
          <w:szCs w:val="22"/>
          <w:lang w:val="es-CO" w:eastAsia="en-US"/>
        </w:rPr>
        <w:t>EL INVERSIONISTA</w:t>
      </w:r>
      <w:r w:rsidRPr="00FC6CFD">
        <w:rPr>
          <w:rFonts w:eastAsia="Arial" w:cs="Arial"/>
          <w:iCs/>
          <w:color w:val="000000" w:themeColor="text1"/>
          <w:sz w:val="22"/>
          <w:szCs w:val="22"/>
          <w:lang w:val="es-CO" w:eastAsia="en-US"/>
        </w:rPr>
        <w:t xml:space="preserve"> y que serán de su propiedad, los cuales le permiten su conexión al STN. </w:t>
      </w:r>
    </w:p>
    <w:p w14:paraId="6067611B" w14:textId="77777777" w:rsidR="005E679C" w:rsidRPr="00FC6CFD" w:rsidRDefault="005E679C" w:rsidP="00FC6CFD">
      <w:pPr>
        <w:pStyle w:val="Prrafodelista"/>
        <w:rPr>
          <w:rFonts w:eastAsia="Arial" w:cs="Arial"/>
          <w:iCs/>
          <w:color w:val="000000" w:themeColor="text1"/>
          <w:sz w:val="22"/>
          <w:szCs w:val="22"/>
          <w:lang w:val="es-CO" w:eastAsia="en-US"/>
        </w:rPr>
      </w:pPr>
    </w:p>
    <w:p w14:paraId="7CF7D393" w14:textId="16682FAD" w:rsidR="005E679C" w:rsidRDefault="005E679C" w:rsidP="005E679C">
      <w:pPr>
        <w:pStyle w:val="Prrafodelista"/>
        <w:widowControl w:val="0"/>
        <w:numPr>
          <w:ilvl w:val="0"/>
          <w:numId w:val="24"/>
        </w:numPr>
        <w:jc w:val="both"/>
        <w:rPr>
          <w:rFonts w:eastAsia="Arial" w:cs="Arial"/>
          <w:iCs/>
          <w:color w:val="000000" w:themeColor="text1"/>
          <w:sz w:val="22"/>
          <w:szCs w:val="22"/>
          <w:lang w:val="es-CO" w:eastAsia="en-US"/>
        </w:rPr>
      </w:pPr>
      <w:r w:rsidRPr="00FC6CFD">
        <w:rPr>
          <w:rFonts w:eastAsia="Arial" w:cs="Arial"/>
          <w:b/>
          <w:i/>
          <w:iCs/>
          <w:color w:val="000000" w:themeColor="text1"/>
          <w:sz w:val="22"/>
          <w:szCs w:val="22"/>
          <w:lang w:val="es-CO" w:eastAsia="en-US"/>
        </w:rPr>
        <w:t>CSM:</w:t>
      </w:r>
      <w:r w:rsidRPr="005E679C">
        <w:rPr>
          <w:rFonts w:cstheme="minorHAnsi"/>
          <w:b/>
          <w:color w:val="000000" w:themeColor="text1"/>
        </w:rPr>
        <w:t xml:space="preserve"> </w:t>
      </w:r>
      <w:r w:rsidRPr="00FC6CFD">
        <w:rPr>
          <w:rFonts w:eastAsia="Arial" w:cs="Arial"/>
          <w:iCs/>
          <w:color w:val="000000" w:themeColor="text1"/>
          <w:sz w:val="22"/>
          <w:szCs w:val="22"/>
          <w:lang w:val="es-CO" w:eastAsia="en-US"/>
        </w:rPr>
        <w:t xml:space="preserve">Se entiende como el Centro de Supervisión y Maniobras de </w:t>
      </w:r>
      <w:r w:rsidRPr="00FC6CFD">
        <w:rPr>
          <w:rFonts w:eastAsia="Arial" w:cs="Arial"/>
          <w:b/>
          <w:iCs/>
          <w:color w:val="000000" w:themeColor="text1"/>
          <w:sz w:val="22"/>
          <w:szCs w:val="22"/>
          <w:lang w:val="es-CO" w:eastAsia="en-US"/>
        </w:rPr>
        <w:t>ISA INTERCOLOMBIA</w:t>
      </w:r>
      <w:r w:rsidRPr="00FC6CFD">
        <w:rPr>
          <w:rFonts w:eastAsia="Arial" w:cs="Arial"/>
          <w:iCs/>
          <w:color w:val="000000" w:themeColor="text1"/>
          <w:sz w:val="22"/>
          <w:szCs w:val="22"/>
          <w:lang w:val="es-CO" w:eastAsia="en-US"/>
        </w:rPr>
        <w:t>.</w:t>
      </w:r>
    </w:p>
    <w:p w14:paraId="0DC16A20" w14:textId="77777777" w:rsidR="00D93543" w:rsidRPr="00FC6CFD" w:rsidRDefault="00D93543" w:rsidP="00FC6CFD">
      <w:pPr>
        <w:pStyle w:val="Prrafodelista"/>
        <w:rPr>
          <w:rFonts w:eastAsia="Arial" w:cs="Arial"/>
          <w:iCs/>
          <w:color w:val="000000" w:themeColor="text1"/>
          <w:sz w:val="22"/>
          <w:szCs w:val="22"/>
          <w:lang w:val="es-CO" w:eastAsia="en-US"/>
        </w:rPr>
      </w:pPr>
    </w:p>
    <w:p w14:paraId="35F9BB6B" w14:textId="410275C9" w:rsidR="00D93543" w:rsidRDefault="00D93543" w:rsidP="005E679C">
      <w:pPr>
        <w:pStyle w:val="Prrafodelista"/>
        <w:widowControl w:val="0"/>
        <w:numPr>
          <w:ilvl w:val="0"/>
          <w:numId w:val="24"/>
        </w:numPr>
        <w:jc w:val="both"/>
        <w:rPr>
          <w:rFonts w:eastAsia="Arial" w:cs="Arial"/>
          <w:iCs/>
          <w:color w:val="000000" w:themeColor="text1"/>
          <w:sz w:val="22"/>
          <w:szCs w:val="22"/>
          <w:lang w:val="es-CO" w:eastAsia="en-US"/>
        </w:rPr>
      </w:pPr>
      <w:r w:rsidRPr="00FC6CFD">
        <w:rPr>
          <w:rFonts w:eastAsia="Arial" w:cs="Arial"/>
          <w:b/>
          <w:i/>
          <w:iCs/>
          <w:color w:val="000000" w:themeColor="text1"/>
          <w:sz w:val="22"/>
          <w:szCs w:val="22"/>
          <w:lang w:val="es-CO" w:eastAsia="en-US"/>
        </w:rPr>
        <w:t>Consignaciones:</w:t>
      </w:r>
      <w:r w:rsidRPr="004B7501">
        <w:rPr>
          <w:rFonts w:cstheme="minorHAnsi"/>
          <w:b/>
          <w:color w:val="000000" w:themeColor="text1"/>
        </w:rPr>
        <w:t xml:space="preserve"> </w:t>
      </w:r>
      <w:r w:rsidRPr="00FC6CFD">
        <w:rPr>
          <w:rFonts w:eastAsia="Arial" w:cs="Arial"/>
          <w:iCs/>
          <w:color w:val="000000" w:themeColor="text1"/>
          <w:sz w:val="22"/>
          <w:szCs w:val="22"/>
          <w:lang w:val="es-CO" w:eastAsia="en-US"/>
        </w:rPr>
        <w:t>Es el procedimiento mediante el cual un agente Transmisor solicita al CND la intervención de un equipo, de una instalación o de parte de ella, y el CND estudia y aprueba, de acuerdo con la normatividad vigente aplicable</w:t>
      </w:r>
      <w:r>
        <w:rPr>
          <w:rFonts w:eastAsia="Arial" w:cs="Arial"/>
          <w:iCs/>
          <w:color w:val="000000" w:themeColor="text1"/>
          <w:sz w:val="22"/>
          <w:szCs w:val="22"/>
          <w:lang w:val="es-CO" w:eastAsia="en-US"/>
        </w:rPr>
        <w:t>.</w:t>
      </w:r>
    </w:p>
    <w:p w14:paraId="7FEBC9F9" w14:textId="77777777" w:rsidR="00D93543" w:rsidRPr="00FC6CFD" w:rsidRDefault="00D93543" w:rsidP="00FC6CFD">
      <w:pPr>
        <w:pStyle w:val="Prrafodelista"/>
        <w:rPr>
          <w:rFonts w:eastAsia="Arial" w:cs="Arial"/>
          <w:b/>
          <w:i/>
          <w:iCs/>
          <w:color w:val="000000" w:themeColor="text1"/>
          <w:sz w:val="22"/>
          <w:szCs w:val="22"/>
          <w:lang w:val="es-CO" w:eastAsia="en-US"/>
        </w:rPr>
      </w:pPr>
    </w:p>
    <w:p w14:paraId="166D7345" w14:textId="5D4C38EE" w:rsidR="00D93543" w:rsidRPr="00FC6CFD" w:rsidRDefault="003370DF" w:rsidP="005E679C">
      <w:pPr>
        <w:pStyle w:val="Prrafodelista"/>
        <w:widowControl w:val="0"/>
        <w:numPr>
          <w:ilvl w:val="0"/>
          <w:numId w:val="24"/>
        </w:numPr>
        <w:jc w:val="both"/>
        <w:rPr>
          <w:rFonts w:eastAsia="Arial" w:cs="Arial"/>
          <w:iCs/>
          <w:color w:val="000000" w:themeColor="text1"/>
          <w:sz w:val="22"/>
          <w:szCs w:val="22"/>
          <w:lang w:val="es-CO" w:eastAsia="en-US"/>
        </w:rPr>
      </w:pPr>
      <w:r w:rsidRPr="00FC6CFD">
        <w:rPr>
          <w:rFonts w:eastAsia="Arial" w:cs="Arial"/>
          <w:b/>
          <w:i/>
          <w:iCs/>
          <w:color w:val="000000" w:themeColor="text1"/>
          <w:sz w:val="22"/>
          <w:szCs w:val="22"/>
          <w:lang w:val="es-CO" w:eastAsia="en-US"/>
        </w:rPr>
        <w:t xml:space="preserve">Consignaciones de Emergencia: </w:t>
      </w:r>
      <w:r w:rsidRPr="00FC6CFD">
        <w:rPr>
          <w:rFonts w:eastAsia="Arial" w:cs="Arial"/>
          <w:iCs/>
          <w:color w:val="000000" w:themeColor="text1"/>
          <w:sz w:val="22"/>
          <w:szCs w:val="22"/>
          <w:lang w:val="es-CO" w:eastAsia="en-US"/>
        </w:rPr>
        <w:t xml:space="preserve">Es el procedimiento mediante el cual se autoriza, previa declaración del agente responsable, la realización inmediata del mantenimiento y/o desconexión de un equipo o activo del STN, de una instalación o parte de ella, cuando su estado ponga en peligro la seguridad de personas, de equipos o de instalaciones, de tal forma que no es posible cumplir con el procedimiento de programación del mantenimiento </w:t>
      </w:r>
      <w:r w:rsidRPr="00FC6CFD">
        <w:rPr>
          <w:rFonts w:eastAsia="Arial" w:cs="Arial"/>
          <w:iCs/>
          <w:color w:val="000000" w:themeColor="text1"/>
          <w:sz w:val="22"/>
          <w:szCs w:val="22"/>
          <w:lang w:val="es-CO" w:eastAsia="en-US"/>
        </w:rPr>
        <w:lastRenderedPageBreak/>
        <w:t>respectivo</w:t>
      </w:r>
    </w:p>
    <w:bookmarkEnd w:id="0"/>
    <w:p w14:paraId="72E9F4D2" w14:textId="5B2B961B" w:rsidR="00D76DBC" w:rsidRPr="001C5D12" w:rsidRDefault="00D76DBC" w:rsidP="00AD7C9F">
      <w:pPr>
        <w:pStyle w:val="Estilo1"/>
        <w:numPr>
          <w:ilvl w:val="0"/>
          <w:numId w:val="0"/>
        </w:numPr>
        <w:ind w:left="720"/>
        <w:rPr>
          <w:rFonts w:eastAsia="Arial" w:cs="Arial"/>
          <w:sz w:val="22"/>
          <w:szCs w:val="22"/>
          <w:lang w:val="es-CO"/>
        </w:rPr>
      </w:pPr>
    </w:p>
    <w:p w14:paraId="58B5ED9C" w14:textId="21160F0C" w:rsidR="007201E8" w:rsidRPr="00990FE3" w:rsidRDefault="007201E8" w:rsidP="00FC6CFD">
      <w:pPr>
        <w:pStyle w:val="Prrafodelista"/>
        <w:widowControl w:val="0"/>
        <w:numPr>
          <w:ilvl w:val="0"/>
          <w:numId w:val="24"/>
        </w:numPr>
        <w:jc w:val="both"/>
        <w:rPr>
          <w:rFonts w:eastAsia="Arial" w:cs="Arial"/>
          <w:iCs/>
          <w:color w:val="000000" w:themeColor="text1"/>
          <w:sz w:val="22"/>
          <w:szCs w:val="22"/>
          <w:lang w:val="es-CO" w:eastAsia="en-US"/>
        </w:rPr>
      </w:pPr>
      <w:r w:rsidRPr="00C30757">
        <w:rPr>
          <w:rFonts w:eastAsia="Arial" w:cs="Arial"/>
          <w:b/>
          <w:i/>
          <w:iCs/>
          <w:color w:val="000000" w:themeColor="text1"/>
          <w:sz w:val="22"/>
          <w:szCs w:val="22"/>
          <w:lang w:val="es-CO" w:eastAsia="en-US"/>
        </w:rPr>
        <w:t xml:space="preserve">“Disponibilidad”: </w:t>
      </w:r>
      <w:r w:rsidRPr="00990FE3">
        <w:rPr>
          <w:rFonts w:eastAsia="Arial" w:cs="Arial"/>
          <w:iCs/>
          <w:color w:val="000000" w:themeColor="text1"/>
          <w:sz w:val="22"/>
          <w:szCs w:val="22"/>
          <w:lang w:val="es-CO" w:eastAsia="en-US"/>
        </w:rPr>
        <w:t xml:space="preserve">Se define como el tiempo total sobre un período dado, durante el cual un activo </w:t>
      </w:r>
      <w:r w:rsidR="003370DF">
        <w:rPr>
          <w:rFonts w:eastAsia="Arial" w:cs="Arial"/>
          <w:iCs/>
          <w:color w:val="000000" w:themeColor="text1"/>
          <w:sz w:val="22"/>
          <w:szCs w:val="22"/>
          <w:lang w:val="es-CO" w:eastAsia="en-US"/>
        </w:rPr>
        <w:t xml:space="preserve">que hace parte de los Bienes y Equipos de Conexión al STN, </w:t>
      </w:r>
      <w:r w:rsidRPr="00990FE3">
        <w:rPr>
          <w:rFonts w:eastAsia="Arial" w:cs="Arial"/>
          <w:iCs/>
          <w:color w:val="000000" w:themeColor="text1"/>
          <w:sz w:val="22"/>
          <w:szCs w:val="22"/>
          <w:lang w:val="es-CO" w:eastAsia="en-US"/>
        </w:rPr>
        <w:t>estuvo en servicio o disponible para el servicio.</w:t>
      </w:r>
      <w:r w:rsidR="003370DF">
        <w:rPr>
          <w:rFonts w:eastAsia="Arial" w:cs="Arial"/>
          <w:iCs/>
          <w:color w:val="000000" w:themeColor="text1"/>
          <w:sz w:val="22"/>
          <w:szCs w:val="22"/>
          <w:lang w:val="es-CO" w:eastAsia="en-US"/>
        </w:rPr>
        <w:t xml:space="preserve"> </w:t>
      </w:r>
      <w:r w:rsidR="003370DF" w:rsidRPr="00990FE3">
        <w:rPr>
          <w:rFonts w:eastAsia="Arial" w:cs="Arial"/>
          <w:iCs/>
          <w:color w:val="000000" w:themeColor="text1"/>
          <w:sz w:val="22"/>
          <w:szCs w:val="22"/>
          <w:lang w:val="es-CO" w:eastAsia="en-US"/>
        </w:rPr>
        <w:t>La disponibilidad siempre estará asociada con la capacidad nominal del activo, en condiciones normales de operación</w:t>
      </w:r>
      <w:r w:rsidR="003370DF">
        <w:rPr>
          <w:rFonts w:eastAsia="Arial" w:cs="Arial"/>
          <w:iCs/>
          <w:color w:val="000000" w:themeColor="text1"/>
          <w:sz w:val="22"/>
          <w:szCs w:val="22"/>
          <w:lang w:val="es-CO" w:eastAsia="en-US"/>
        </w:rPr>
        <w:t>.</w:t>
      </w:r>
      <w:r w:rsidRPr="00990FE3">
        <w:rPr>
          <w:rFonts w:eastAsia="Arial" w:cs="Arial"/>
          <w:iCs/>
          <w:color w:val="000000" w:themeColor="text1"/>
          <w:sz w:val="22"/>
          <w:szCs w:val="22"/>
          <w:lang w:val="es-CO" w:eastAsia="en-US"/>
        </w:rPr>
        <w:t xml:space="preserve"> </w:t>
      </w:r>
    </w:p>
    <w:p w14:paraId="4283CC30" w14:textId="77777777" w:rsidR="00D76DBC" w:rsidRPr="00990FE3" w:rsidRDefault="00D76DBC" w:rsidP="00FC6CFD">
      <w:pPr>
        <w:pStyle w:val="Prrafodelista"/>
        <w:widowControl w:val="0"/>
        <w:jc w:val="both"/>
        <w:rPr>
          <w:rFonts w:eastAsia="Arial" w:cs="Arial"/>
          <w:iCs/>
          <w:color w:val="000000" w:themeColor="text1"/>
          <w:sz w:val="22"/>
          <w:szCs w:val="22"/>
          <w:lang w:val="es-CO" w:eastAsia="en-US"/>
        </w:rPr>
      </w:pPr>
    </w:p>
    <w:p w14:paraId="553D2960" w14:textId="387E09CC" w:rsidR="00D76DBC" w:rsidRDefault="00D76DBC" w:rsidP="00D76DBC">
      <w:pPr>
        <w:pStyle w:val="Prrafodelista"/>
        <w:numPr>
          <w:ilvl w:val="0"/>
          <w:numId w:val="24"/>
        </w:numPr>
        <w:jc w:val="both"/>
        <w:rPr>
          <w:rFonts w:eastAsia="Arial" w:cs="Arial"/>
          <w:iCs/>
          <w:color w:val="000000" w:themeColor="text1"/>
          <w:sz w:val="22"/>
          <w:szCs w:val="22"/>
          <w:lang w:val="es-CO" w:eastAsia="en-US"/>
        </w:rPr>
      </w:pPr>
      <w:r w:rsidRPr="001B275F">
        <w:rPr>
          <w:rFonts w:eastAsia="Arial" w:cs="Arial"/>
          <w:iCs/>
          <w:color w:val="000000" w:themeColor="text1"/>
          <w:sz w:val="22"/>
          <w:szCs w:val="22"/>
          <w:lang w:val="es-CO" w:eastAsia="en-US"/>
        </w:rPr>
        <w:t>“</w:t>
      </w:r>
      <w:r w:rsidRPr="001B275F">
        <w:rPr>
          <w:rFonts w:eastAsia="Arial" w:cs="Arial"/>
          <w:b/>
          <w:i/>
          <w:iCs/>
          <w:color w:val="000000" w:themeColor="text1"/>
          <w:sz w:val="22"/>
          <w:szCs w:val="22"/>
          <w:lang w:val="es-CO" w:eastAsia="en-US"/>
        </w:rPr>
        <w:t>Disposiciones Aplicables</w:t>
      </w:r>
      <w:r w:rsidRPr="001B275F">
        <w:rPr>
          <w:rFonts w:eastAsia="Arial" w:cs="Arial"/>
          <w:iCs/>
          <w:color w:val="000000" w:themeColor="text1"/>
          <w:sz w:val="22"/>
          <w:szCs w:val="22"/>
          <w:lang w:val="es-CO" w:eastAsia="en-US"/>
        </w:rPr>
        <w:t>”: Son, en relación con una determinada persona, (i) las leyes, decretos, resoluciones, ordenanzas o, en general, las reglamentaciones de obligatorio cumplimiento para dicha persona que dicten las Autoridades Gubernamentales, de tiempo en tiempo; y (ii) los autos o sentencias de cualquier corte, árbitro o autoridad que ejerza funciones jurisdiccionales que le sean aplicables a dicha persona.</w:t>
      </w:r>
    </w:p>
    <w:p w14:paraId="080C07A1" w14:textId="77777777" w:rsidR="003370DF" w:rsidRPr="00C30757" w:rsidRDefault="003370DF" w:rsidP="00990FE3">
      <w:pPr>
        <w:pStyle w:val="Prrafodelista"/>
        <w:rPr>
          <w:rFonts w:eastAsia="Arial" w:cs="Arial"/>
          <w:iCs/>
          <w:color w:val="000000" w:themeColor="text1"/>
          <w:sz w:val="22"/>
          <w:szCs w:val="22"/>
          <w:lang w:val="es-CO" w:eastAsia="en-US"/>
        </w:rPr>
      </w:pPr>
    </w:p>
    <w:p w14:paraId="564AA0EA" w14:textId="13DB711F" w:rsidR="003370DF" w:rsidRPr="001B275F" w:rsidRDefault="003370DF" w:rsidP="00D76DBC">
      <w:pPr>
        <w:pStyle w:val="Prrafodelista"/>
        <w:numPr>
          <w:ilvl w:val="0"/>
          <w:numId w:val="24"/>
        </w:numPr>
        <w:jc w:val="both"/>
        <w:rPr>
          <w:rFonts w:eastAsia="Arial" w:cs="Arial"/>
          <w:iCs/>
          <w:color w:val="000000" w:themeColor="text1"/>
          <w:sz w:val="22"/>
          <w:szCs w:val="22"/>
          <w:lang w:val="es-CO" w:eastAsia="en-US"/>
        </w:rPr>
      </w:pPr>
      <w:r>
        <w:rPr>
          <w:rFonts w:eastAsia="Arial" w:cs="Arial"/>
          <w:b/>
          <w:i/>
          <w:iCs/>
          <w:color w:val="000000" w:themeColor="text1"/>
          <w:sz w:val="22"/>
          <w:szCs w:val="22"/>
          <w:lang w:val="es-CO" w:eastAsia="en-US"/>
        </w:rPr>
        <w:t>“</w:t>
      </w:r>
      <w:r w:rsidRPr="00990FE3">
        <w:rPr>
          <w:rFonts w:eastAsia="Arial" w:cs="Arial"/>
          <w:b/>
          <w:i/>
          <w:iCs/>
          <w:color w:val="000000" w:themeColor="text1"/>
          <w:sz w:val="22"/>
          <w:szCs w:val="22"/>
          <w:lang w:val="es-CO" w:eastAsia="en-US"/>
        </w:rPr>
        <w:t>Energía No Suministrada (ENS)</w:t>
      </w:r>
      <w:r>
        <w:rPr>
          <w:rFonts w:eastAsia="Arial" w:cs="Arial"/>
          <w:b/>
          <w:i/>
          <w:iCs/>
          <w:color w:val="000000" w:themeColor="text1"/>
          <w:sz w:val="22"/>
          <w:szCs w:val="22"/>
          <w:lang w:val="es-CO" w:eastAsia="en-US"/>
        </w:rPr>
        <w:t>”</w:t>
      </w:r>
      <w:r w:rsidRPr="00990FE3">
        <w:rPr>
          <w:rFonts w:eastAsia="Arial" w:cs="Arial"/>
          <w:b/>
          <w:i/>
          <w:iCs/>
          <w:color w:val="000000" w:themeColor="text1"/>
          <w:sz w:val="22"/>
          <w:szCs w:val="22"/>
          <w:lang w:val="es-CO" w:eastAsia="en-US"/>
        </w:rPr>
        <w:t>:</w:t>
      </w:r>
      <w:r w:rsidRPr="004B7501">
        <w:rPr>
          <w:rFonts w:cstheme="minorHAnsi"/>
          <w:b/>
          <w:bCs/>
          <w:color w:val="000000" w:themeColor="text1"/>
          <w:sz w:val="27"/>
          <w:szCs w:val="27"/>
          <w:shd w:val="clear" w:color="auto" w:fill="FFFFFF"/>
        </w:rPr>
        <w:t> </w:t>
      </w:r>
      <w:r w:rsidRPr="00990FE3">
        <w:rPr>
          <w:rFonts w:eastAsia="Arial" w:cs="Arial"/>
          <w:iCs/>
          <w:color w:val="000000" w:themeColor="text1"/>
          <w:sz w:val="22"/>
          <w:szCs w:val="22"/>
          <w:lang w:val="es-CO" w:eastAsia="en-US"/>
        </w:rPr>
        <w:t>Diferencia entre la cantidad de energía de la predicción horaria de demanda para el Despacho Económico que estima el CND y la cantidad de energía real suministrada.</w:t>
      </w:r>
    </w:p>
    <w:p w14:paraId="7D8DC321" w14:textId="77777777" w:rsidR="00D76DBC" w:rsidRPr="001B275F" w:rsidRDefault="00D76DBC" w:rsidP="00AD7C9F">
      <w:pPr>
        <w:pStyle w:val="Estilo1"/>
        <w:numPr>
          <w:ilvl w:val="0"/>
          <w:numId w:val="0"/>
        </w:numPr>
        <w:ind w:left="720"/>
        <w:rPr>
          <w:rFonts w:eastAsia="Arial" w:cs="Arial"/>
          <w:sz w:val="22"/>
          <w:szCs w:val="22"/>
          <w:lang w:val="es-CO"/>
        </w:rPr>
      </w:pPr>
    </w:p>
    <w:p w14:paraId="5CF7C2D3" w14:textId="26B0F5CB" w:rsidR="00243A3E" w:rsidRDefault="00243A3E" w:rsidP="00243A3E">
      <w:pPr>
        <w:pStyle w:val="Prrafodelista"/>
        <w:numPr>
          <w:ilvl w:val="0"/>
          <w:numId w:val="24"/>
        </w:numPr>
        <w:ind w:right="8"/>
        <w:jc w:val="both"/>
        <w:rPr>
          <w:rFonts w:eastAsia="Arial" w:cs="Arial"/>
          <w:color w:val="000000" w:themeColor="text1"/>
          <w:sz w:val="22"/>
          <w:szCs w:val="22"/>
        </w:rPr>
      </w:pPr>
      <w:r w:rsidRPr="00C30757">
        <w:rPr>
          <w:rFonts w:eastAsia="Arial" w:cs="Arial"/>
          <w:b/>
          <w:i/>
          <w:color w:val="000000" w:themeColor="text1"/>
          <w:sz w:val="22"/>
          <w:szCs w:val="22"/>
        </w:rPr>
        <w:t>“Falla permanente”:</w:t>
      </w:r>
      <w:r w:rsidRPr="001B275F">
        <w:rPr>
          <w:rFonts w:eastAsia="Arial" w:cs="Arial"/>
          <w:color w:val="000000" w:themeColor="text1"/>
          <w:sz w:val="22"/>
          <w:szCs w:val="22"/>
        </w:rPr>
        <w:t xml:space="preserve"> Aquella por la cual se requiere una reposición o reparación de uno(s) de los Bienes o Equipos de Conexión.</w:t>
      </w:r>
    </w:p>
    <w:p w14:paraId="32672E27" w14:textId="77777777" w:rsidR="006A35B6" w:rsidRPr="00990FE3" w:rsidRDefault="006A35B6" w:rsidP="00990FE3">
      <w:pPr>
        <w:pStyle w:val="Prrafodelista"/>
        <w:rPr>
          <w:rFonts w:eastAsia="Arial" w:cs="Arial"/>
          <w:color w:val="000000" w:themeColor="text1"/>
          <w:sz w:val="22"/>
          <w:szCs w:val="22"/>
        </w:rPr>
      </w:pPr>
    </w:p>
    <w:p w14:paraId="6DD22876" w14:textId="4C8DC264" w:rsidR="006A35B6" w:rsidRPr="006D2D15" w:rsidRDefault="006A35B6" w:rsidP="00243A3E">
      <w:pPr>
        <w:pStyle w:val="Prrafodelista"/>
        <w:numPr>
          <w:ilvl w:val="0"/>
          <w:numId w:val="24"/>
        </w:numPr>
        <w:ind w:right="8"/>
        <w:jc w:val="both"/>
        <w:rPr>
          <w:rFonts w:eastAsia="Arial" w:cs="Arial"/>
          <w:b/>
          <w:i/>
          <w:color w:val="000000" w:themeColor="text1"/>
          <w:sz w:val="22"/>
          <w:szCs w:val="22"/>
        </w:rPr>
      </w:pPr>
      <w:r w:rsidRPr="006D2D15">
        <w:rPr>
          <w:rFonts w:eastAsia="Arial" w:cs="Arial"/>
          <w:b/>
          <w:i/>
          <w:color w:val="000000" w:themeColor="text1"/>
          <w:sz w:val="22"/>
          <w:szCs w:val="22"/>
        </w:rPr>
        <w:t>Fecha de entrada en Operación del Proyecto</w:t>
      </w:r>
      <w:r w:rsidR="00902D7E" w:rsidRPr="006D2D15">
        <w:rPr>
          <w:rFonts w:eastAsia="Arial" w:cs="Arial"/>
          <w:b/>
          <w:i/>
          <w:color w:val="000000" w:themeColor="text1"/>
          <w:sz w:val="22"/>
          <w:szCs w:val="22"/>
        </w:rPr>
        <w:t xml:space="preserve">: </w:t>
      </w:r>
      <w:r w:rsidR="00902D7E" w:rsidRPr="006D2D15">
        <w:rPr>
          <w:rFonts w:eastAsia="Arial" w:cs="Arial"/>
          <w:color w:val="000000" w:themeColor="text1"/>
          <w:sz w:val="22"/>
          <w:szCs w:val="22"/>
        </w:rPr>
        <w:t xml:space="preserve">Es la fecha en la que </w:t>
      </w:r>
      <w:r w:rsidR="004076D5">
        <w:rPr>
          <w:rFonts w:eastAsia="Arial" w:cs="Arial"/>
          <w:b/>
          <w:color w:val="000000" w:themeColor="text1"/>
          <w:sz w:val="22"/>
          <w:szCs w:val="22"/>
        </w:rPr>
        <w:t>EL INVERSIONISTA</w:t>
      </w:r>
      <w:r w:rsidR="00902D7E" w:rsidRPr="006D2D15">
        <w:rPr>
          <w:rFonts w:eastAsia="Arial" w:cs="Arial"/>
          <w:color w:val="000000" w:themeColor="text1"/>
          <w:sz w:val="22"/>
          <w:szCs w:val="22"/>
        </w:rPr>
        <w:t xml:space="preserve"> deberá poner en operación la Conexión al STN, de acuerdo con lo señalado en los DSI el Proyecto.</w:t>
      </w:r>
    </w:p>
    <w:p w14:paraId="3DA73D1D" w14:textId="39D950F3" w:rsidR="00243A3E" w:rsidRPr="001B275F" w:rsidRDefault="00243A3E" w:rsidP="00AD7C9F">
      <w:pPr>
        <w:pStyle w:val="Estilo1"/>
        <w:numPr>
          <w:ilvl w:val="0"/>
          <w:numId w:val="0"/>
        </w:numPr>
        <w:ind w:left="720"/>
        <w:rPr>
          <w:rFonts w:eastAsia="Arial" w:cs="Arial"/>
          <w:sz w:val="22"/>
          <w:szCs w:val="22"/>
          <w:lang w:val="es-CO"/>
        </w:rPr>
      </w:pPr>
    </w:p>
    <w:p w14:paraId="6F3B8705" w14:textId="18196C2F" w:rsidR="007201E8" w:rsidRPr="00990FE3" w:rsidRDefault="007201E8" w:rsidP="00243A3E">
      <w:pPr>
        <w:pStyle w:val="Estilo1"/>
        <w:numPr>
          <w:ilvl w:val="0"/>
          <w:numId w:val="24"/>
        </w:numPr>
        <w:rPr>
          <w:rFonts w:eastAsia="Arial" w:cs="Arial"/>
          <w:sz w:val="22"/>
          <w:szCs w:val="22"/>
          <w:lang w:val="es-CO"/>
        </w:rPr>
      </w:pPr>
      <w:r w:rsidRPr="001B275F">
        <w:rPr>
          <w:rFonts w:eastAsia="Arial" w:cs="Arial"/>
          <w:sz w:val="22"/>
          <w:szCs w:val="22"/>
          <w:lang w:val="es-CO"/>
        </w:rPr>
        <w:t>“</w:t>
      </w:r>
      <w:r w:rsidRPr="001B275F">
        <w:rPr>
          <w:rFonts w:eastAsia="Arial" w:cs="Arial"/>
          <w:i/>
          <w:sz w:val="22"/>
          <w:szCs w:val="22"/>
          <w:lang w:val="es-CO"/>
        </w:rPr>
        <w:t>Información</w:t>
      </w:r>
      <w:r w:rsidRPr="001B275F">
        <w:rPr>
          <w:rFonts w:eastAsia="Arial" w:cs="Arial"/>
          <w:sz w:val="22"/>
          <w:szCs w:val="22"/>
          <w:lang w:val="es-CO"/>
        </w:rPr>
        <w:t>”:</w:t>
      </w:r>
      <w:r w:rsidRPr="001B275F">
        <w:rPr>
          <w:rFonts w:eastAsia="Arial" w:cs="Arial"/>
          <w:b w:val="0"/>
          <w:sz w:val="22"/>
          <w:szCs w:val="22"/>
          <w:lang w:val="es-CO"/>
        </w:rPr>
        <w:t xml:space="preserve"> Documentos o datos transmitidos por cualquier medio hábil, acerca de los actos y contratos de </w:t>
      </w:r>
      <w:r w:rsidR="004076D5">
        <w:rPr>
          <w:rFonts w:eastAsia="Arial" w:cs="Arial"/>
          <w:sz w:val="22"/>
          <w:szCs w:val="22"/>
          <w:lang w:val="es-CO"/>
        </w:rPr>
        <w:t>EL INVERSIONISTA</w:t>
      </w:r>
      <w:r w:rsidRPr="001B275F">
        <w:rPr>
          <w:rFonts w:eastAsia="Arial" w:cs="Arial"/>
          <w:b w:val="0"/>
          <w:sz w:val="22"/>
          <w:szCs w:val="22"/>
          <w:lang w:val="es-CO"/>
        </w:rPr>
        <w:t xml:space="preserve"> o de </w:t>
      </w:r>
      <w:r w:rsidR="00EF6BC8" w:rsidRPr="001B275F">
        <w:rPr>
          <w:rFonts w:cs="Arial"/>
          <w:sz w:val="22"/>
          <w:szCs w:val="22"/>
        </w:rPr>
        <w:t>INTERCOLOMBIA</w:t>
      </w:r>
      <w:r w:rsidRPr="001B275F">
        <w:rPr>
          <w:rFonts w:eastAsia="Arial" w:cs="Arial"/>
          <w:b w:val="0"/>
          <w:sz w:val="22"/>
          <w:szCs w:val="22"/>
          <w:lang w:val="es-CO"/>
        </w:rPr>
        <w:t xml:space="preserve">. </w:t>
      </w:r>
    </w:p>
    <w:p w14:paraId="5DFA4938" w14:textId="77777777" w:rsidR="00E56F94" w:rsidRDefault="00E56F94" w:rsidP="00990FE3">
      <w:pPr>
        <w:pStyle w:val="Prrafodelista"/>
        <w:rPr>
          <w:rFonts w:eastAsia="Arial" w:cs="Arial"/>
          <w:sz w:val="22"/>
          <w:szCs w:val="22"/>
          <w:lang w:val="es-CO"/>
        </w:rPr>
      </w:pPr>
    </w:p>
    <w:p w14:paraId="4F71DB63" w14:textId="07356C18" w:rsidR="00E56F94" w:rsidRDefault="00E56F94" w:rsidP="00243A3E">
      <w:pPr>
        <w:pStyle w:val="Estilo1"/>
        <w:numPr>
          <w:ilvl w:val="0"/>
          <w:numId w:val="24"/>
        </w:numPr>
        <w:rPr>
          <w:rFonts w:eastAsia="Arial" w:cs="Arial"/>
          <w:b w:val="0"/>
          <w:sz w:val="22"/>
          <w:szCs w:val="22"/>
          <w:lang w:val="es-CO"/>
        </w:rPr>
      </w:pPr>
      <w:r w:rsidRPr="00990FE3">
        <w:rPr>
          <w:rFonts w:eastAsia="Arial" w:cs="Arial"/>
          <w:i/>
          <w:sz w:val="22"/>
          <w:szCs w:val="22"/>
          <w:lang w:val="es-CO"/>
        </w:rPr>
        <w:t>Módulo Común:</w:t>
      </w:r>
      <w:r w:rsidRPr="004B7501">
        <w:rPr>
          <w:rFonts w:cstheme="minorHAnsi"/>
          <w:lang w:val="es-ES_tradnl"/>
        </w:rPr>
        <w:t xml:space="preserve"> </w:t>
      </w:r>
      <w:r w:rsidRPr="00990FE3">
        <w:rPr>
          <w:rFonts w:eastAsia="Arial" w:cs="Arial"/>
          <w:b w:val="0"/>
          <w:sz w:val="22"/>
          <w:szCs w:val="22"/>
          <w:lang w:val="es-CO"/>
        </w:rPr>
        <w:t>Conjunto de equipos comunes que sirven a toda una subestación, tales como servicios auxiliares, protección de barras, malla de puesta a tierra y Sistema de Control Coordinado común</w:t>
      </w:r>
      <w:r>
        <w:rPr>
          <w:rFonts w:eastAsia="Arial" w:cs="Arial"/>
          <w:b w:val="0"/>
          <w:sz w:val="22"/>
          <w:szCs w:val="22"/>
          <w:lang w:val="es-CO"/>
        </w:rPr>
        <w:t>.</w:t>
      </w:r>
    </w:p>
    <w:p w14:paraId="0829A106" w14:textId="77777777" w:rsidR="004D4981" w:rsidRDefault="004D4981" w:rsidP="00990FE3">
      <w:pPr>
        <w:pStyle w:val="Prrafodelista"/>
        <w:rPr>
          <w:rFonts w:eastAsia="Arial" w:cs="Arial"/>
          <w:sz w:val="22"/>
          <w:szCs w:val="22"/>
          <w:lang w:val="es-CO"/>
        </w:rPr>
      </w:pPr>
    </w:p>
    <w:p w14:paraId="278082E0" w14:textId="61771EFC" w:rsidR="004D4981" w:rsidRDefault="004D4981" w:rsidP="00243A3E">
      <w:pPr>
        <w:pStyle w:val="Estilo1"/>
        <w:numPr>
          <w:ilvl w:val="0"/>
          <w:numId w:val="24"/>
        </w:numPr>
        <w:rPr>
          <w:rFonts w:eastAsia="Arial" w:cs="Arial"/>
          <w:b w:val="0"/>
          <w:sz w:val="22"/>
          <w:szCs w:val="22"/>
          <w:lang w:val="es-CO"/>
        </w:rPr>
      </w:pPr>
      <w:r w:rsidRPr="00990FE3">
        <w:rPr>
          <w:rFonts w:eastAsia="Arial" w:cs="Arial"/>
          <w:i/>
          <w:sz w:val="22"/>
          <w:szCs w:val="22"/>
          <w:lang w:val="es-CO"/>
        </w:rPr>
        <w:t>Punto de Conexión al STN:</w:t>
      </w:r>
      <w:r w:rsidRPr="004B7501">
        <w:rPr>
          <w:rFonts w:cstheme="minorHAnsi"/>
        </w:rPr>
        <w:t xml:space="preserve"> </w:t>
      </w:r>
      <w:r w:rsidR="007C27E6" w:rsidRPr="00990FE3">
        <w:rPr>
          <w:rFonts w:eastAsia="Arial" w:cs="Arial"/>
          <w:b w:val="0"/>
          <w:sz w:val="22"/>
          <w:szCs w:val="22"/>
          <w:lang w:val="es-CO"/>
        </w:rPr>
        <w:t xml:space="preserve">Es el punto eléctrico en el cual los Bienes y Equipos de Conexión de </w:t>
      </w:r>
      <w:r w:rsidR="007C27E6">
        <w:rPr>
          <w:rFonts w:eastAsia="Arial" w:cs="Arial"/>
          <w:b w:val="0"/>
          <w:sz w:val="22"/>
          <w:szCs w:val="22"/>
          <w:lang w:val="es-CO"/>
        </w:rPr>
        <w:t xml:space="preserve">propiedad de </w:t>
      </w:r>
      <w:r w:rsidR="004076D5">
        <w:rPr>
          <w:rFonts w:eastAsia="Arial" w:cs="Arial"/>
          <w:sz w:val="22"/>
          <w:szCs w:val="22"/>
          <w:lang w:val="es-CO"/>
        </w:rPr>
        <w:t>EL INVERSIONISTA</w:t>
      </w:r>
      <w:r w:rsidR="007C27E6">
        <w:rPr>
          <w:rFonts w:eastAsia="Arial" w:cs="Arial"/>
          <w:sz w:val="22"/>
          <w:szCs w:val="22"/>
          <w:lang w:val="es-CO"/>
        </w:rPr>
        <w:t>,</w:t>
      </w:r>
      <w:r w:rsidR="007C27E6" w:rsidRPr="00990FE3">
        <w:rPr>
          <w:rFonts w:eastAsia="Arial" w:cs="Arial"/>
          <w:b w:val="0"/>
          <w:sz w:val="22"/>
          <w:szCs w:val="22"/>
          <w:lang w:val="es-CO"/>
        </w:rPr>
        <w:t xml:space="preserve"> </w:t>
      </w:r>
      <w:r w:rsidR="007C27E6">
        <w:rPr>
          <w:rFonts w:eastAsia="Arial" w:cs="Arial"/>
          <w:b w:val="0"/>
          <w:sz w:val="22"/>
          <w:szCs w:val="22"/>
          <w:lang w:val="es-CO"/>
        </w:rPr>
        <w:t>se conectan</w:t>
      </w:r>
      <w:r w:rsidR="007C27E6" w:rsidRPr="00990FE3">
        <w:rPr>
          <w:rFonts w:eastAsia="Arial" w:cs="Arial"/>
          <w:b w:val="0"/>
          <w:sz w:val="22"/>
          <w:szCs w:val="22"/>
          <w:lang w:val="es-CO"/>
        </w:rPr>
        <w:t xml:space="preserve"> al STN, </w:t>
      </w:r>
      <w:r w:rsidR="00902D7E">
        <w:rPr>
          <w:rFonts w:eastAsia="Arial" w:cs="Arial"/>
          <w:b w:val="0"/>
          <w:sz w:val="22"/>
          <w:szCs w:val="22"/>
          <w:lang w:val="es-CO"/>
        </w:rPr>
        <w:t>con el propósito de</w:t>
      </w:r>
      <w:r w:rsidR="007C27E6" w:rsidRPr="00990FE3">
        <w:rPr>
          <w:rFonts w:eastAsia="Arial" w:cs="Arial"/>
          <w:b w:val="0"/>
          <w:sz w:val="22"/>
          <w:szCs w:val="22"/>
          <w:lang w:val="es-CO"/>
        </w:rPr>
        <w:t xml:space="preserve"> transferir energía eléctrica </w:t>
      </w:r>
      <w:r w:rsidR="00902D7E">
        <w:rPr>
          <w:rFonts w:eastAsia="Arial" w:cs="Arial"/>
          <w:b w:val="0"/>
          <w:sz w:val="22"/>
          <w:szCs w:val="22"/>
          <w:lang w:val="es-CO"/>
        </w:rPr>
        <w:t xml:space="preserve">entre el </w:t>
      </w:r>
      <w:proofErr w:type="spellStart"/>
      <w:r w:rsidR="007C27E6">
        <w:rPr>
          <w:rFonts w:eastAsia="Arial" w:cs="Arial"/>
          <w:b w:val="0"/>
          <w:sz w:val="22"/>
          <w:szCs w:val="22"/>
          <w:lang w:val="es-CO"/>
        </w:rPr>
        <w:t>STN</w:t>
      </w:r>
      <w:proofErr w:type="spellEnd"/>
      <w:r w:rsidR="00902D7E">
        <w:rPr>
          <w:rFonts w:eastAsia="Arial" w:cs="Arial"/>
          <w:b w:val="0"/>
          <w:sz w:val="22"/>
          <w:szCs w:val="22"/>
          <w:lang w:val="es-CO"/>
        </w:rPr>
        <w:t xml:space="preserve"> y </w:t>
      </w:r>
      <w:r w:rsidR="004076D5">
        <w:rPr>
          <w:rFonts w:eastAsia="Arial" w:cs="Arial"/>
          <w:sz w:val="22"/>
          <w:szCs w:val="22"/>
          <w:lang w:val="es-CO"/>
        </w:rPr>
        <w:t>EL INVERSIONISTA</w:t>
      </w:r>
      <w:r w:rsidR="007C27E6" w:rsidRPr="00990FE3">
        <w:rPr>
          <w:rFonts w:eastAsia="Arial" w:cs="Arial"/>
          <w:b w:val="0"/>
          <w:sz w:val="22"/>
          <w:szCs w:val="22"/>
          <w:lang w:val="es-CO"/>
        </w:rPr>
        <w:t>. Para efectos de este Contrato, corresponde a</w:t>
      </w:r>
      <w:r w:rsidR="00CF4B98">
        <w:rPr>
          <w:rFonts w:eastAsia="Arial" w:cs="Arial"/>
          <w:b w:val="0"/>
          <w:sz w:val="22"/>
          <w:szCs w:val="22"/>
          <w:lang w:val="es-CO"/>
        </w:rPr>
        <w:t xml:space="preserve"> la torre No. </w:t>
      </w:r>
      <w:r w:rsidR="004076D5">
        <w:rPr>
          <w:rFonts w:eastAsia="Arial" w:cs="Arial"/>
          <w:b w:val="0"/>
          <w:sz w:val="22"/>
          <w:szCs w:val="22"/>
          <w:lang w:val="es-CO"/>
        </w:rPr>
        <w:t>XXX</w:t>
      </w:r>
      <w:r w:rsidR="00CF4B98">
        <w:rPr>
          <w:rFonts w:eastAsia="Arial" w:cs="Arial"/>
          <w:b w:val="0"/>
          <w:sz w:val="22"/>
          <w:szCs w:val="22"/>
          <w:lang w:val="es-CO"/>
        </w:rPr>
        <w:t xml:space="preserve"> de la actual línea </w:t>
      </w:r>
      <w:proofErr w:type="spellStart"/>
      <w:r w:rsidR="004076D5">
        <w:rPr>
          <w:rFonts w:eastAsia="Arial" w:cs="Arial"/>
          <w:b w:val="0"/>
          <w:sz w:val="22"/>
          <w:szCs w:val="22"/>
          <w:lang w:val="es-CO"/>
        </w:rPr>
        <w:t>XXXXXXXXXX</w:t>
      </w:r>
      <w:proofErr w:type="spellEnd"/>
      <w:r w:rsidR="00CF4B98">
        <w:rPr>
          <w:rFonts w:eastAsia="Arial" w:cs="Arial"/>
          <w:b w:val="0"/>
          <w:sz w:val="22"/>
          <w:szCs w:val="22"/>
          <w:lang w:val="es-CO"/>
        </w:rPr>
        <w:t xml:space="preserve"> – </w:t>
      </w:r>
      <w:proofErr w:type="spellStart"/>
      <w:r w:rsidR="004076D5">
        <w:rPr>
          <w:rFonts w:eastAsia="Arial" w:cs="Arial"/>
          <w:b w:val="0"/>
          <w:sz w:val="22"/>
          <w:szCs w:val="22"/>
          <w:lang w:val="es-CO"/>
        </w:rPr>
        <w:t>XXXXXXXXXX</w:t>
      </w:r>
      <w:proofErr w:type="spellEnd"/>
      <w:r w:rsidR="00CF4B98">
        <w:rPr>
          <w:rFonts w:eastAsia="Arial" w:cs="Arial"/>
          <w:b w:val="0"/>
          <w:sz w:val="22"/>
          <w:szCs w:val="22"/>
          <w:lang w:val="es-CO"/>
        </w:rPr>
        <w:t>.</w:t>
      </w:r>
    </w:p>
    <w:p w14:paraId="3E68432E" w14:textId="77777777" w:rsidR="00E56F94" w:rsidRDefault="00E56F94" w:rsidP="00990FE3">
      <w:pPr>
        <w:pStyle w:val="Prrafodelista"/>
        <w:rPr>
          <w:rFonts w:eastAsia="Arial" w:cs="Arial"/>
          <w:sz w:val="22"/>
          <w:szCs w:val="22"/>
          <w:lang w:val="es-CO"/>
        </w:rPr>
      </w:pPr>
    </w:p>
    <w:p w14:paraId="289607F6" w14:textId="3256BEB9" w:rsidR="00E56F94" w:rsidRPr="0017590D" w:rsidRDefault="00E56F94" w:rsidP="00E56F94">
      <w:pPr>
        <w:pStyle w:val="Prrafodelista"/>
        <w:widowControl w:val="0"/>
        <w:numPr>
          <w:ilvl w:val="0"/>
          <w:numId w:val="24"/>
        </w:numPr>
        <w:jc w:val="both"/>
        <w:rPr>
          <w:rFonts w:eastAsia="Arial" w:cs="Arial"/>
          <w:iCs/>
          <w:color w:val="000000" w:themeColor="text1"/>
          <w:sz w:val="22"/>
          <w:szCs w:val="22"/>
          <w:lang w:val="en-US" w:eastAsia="en-US"/>
        </w:rPr>
      </w:pPr>
      <w:r w:rsidRPr="0017590D">
        <w:rPr>
          <w:rFonts w:eastAsia="Arial" w:cs="Arial"/>
          <w:b/>
          <w:i/>
          <w:iCs/>
          <w:color w:val="000000" w:themeColor="text1"/>
          <w:sz w:val="22"/>
          <w:szCs w:val="22"/>
          <w:lang w:val="en-US" w:eastAsia="en-US"/>
        </w:rPr>
        <w:t xml:space="preserve">SCADA: </w:t>
      </w:r>
      <w:r w:rsidRPr="0017590D">
        <w:rPr>
          <w:rFonts w:eastAsia="Arial" w:cs="Arial"/>
          <w:iCs/>
          <w:color w:val="000000" w:themeColor="text1"/>
          <w:sz w:val="22"/>
          <w:szCs w:val="22"/>
          <w:lang w:val="en-US" w:eastAsia="en-US"/>
        </w:rPr>
        <w:t>Supervisory Control and Data Acquisition.</w:t>
      </w:r>
    </w:p>
    <w:p w14:paraId="4D088C2F" w14:textId="77777777" w:rsidR="00E56F94" w:rsidRPr="00990FE3" w:rsidRDefault="00E56F94" w:rsidP="00990FE3">
      <w:pPr>
        <w:pStyle w:val="Prrafodelista"/>
        <w:rPr>
          <w:rFonts w:cstheme="minorHAnsi"/>
          <w:color w:val="000000" w:themeColor="text1"/>
          <w:lang w:val="en-US"/>
        </w:rPr>
      </w:pPr>
    </w:p>
    <w:p w14:paraId="1EBC2117" w14:textId="77777777" w:rsidR="00E56F94" w:rsidRPr="00E56F94" w:rsidRDefault="00E56F94" w:rsidP="00E56F94">
      <w:pPr>
        <w:pStyle w:val="Prrafodelista"/>
        <w:widowControl w:val="0"/>
        <w:numPr>
          <w:ilvl w:val="0"/>
          <w:numId w:val="24"/>
        </w:numPr>
        <w:jc w:val="both"/>
        <w:rPr>
          <w:rFonts w:cstheme="minorHAnsi"/>
          <w:b/>
          <w:color w:val="000000" w:themeColor="text1"/>
        </w:rPr>
      </w:pPr>
      <w:r w:rsidRPr="00990FE3">
        <w:rPr>
          <w:rFonts w:eastAsia="Arial" w:cs="Arial"/>
          <w:b/>
          <w:i/>
          <w:iCs/>
          <w:color w:val="000000" w:themeColor="text1"/>
          <w:sz w:val="22"/>
          <w:szCs w:val="22"/>
          <w:lang w:val="es-CO" w:eastAsia="en-US"/>
        </w:rPr>
        <w:t xml:space="preserve">SOE: </w:t>
      </w:r>
      <w:r w:rsidRPr="00990FE3">
        <w:rPr>
          <w:rFonts w:eastAsia="Arial" w:cs="Arial"/>
          <w:iCs/>
          <w:color w:val="000000" w:themeColor="text1"/>
          <w:sz w:val="22"/>
          <w:szCs w:val="22"/>
          <w:lang w:val="es-CO" w:eastAsia="en-US"/>
        </w:rPr>
        <w:t>Registro de Secuencia de Ocurrencia de Eventos.</w:t>
      </w:r>
      <w:r w:rsidRPr="00E56F94">
        <w:rPr>
          <w:rFonts w:cstheme="minorHAnsi"/>
          <w:b/>
          <w:color w:val="000000" w:themeColor="text1"/>
        </w:rPr>
        <w:t xml:space="preserve"> </w:t>
      </w:r>
    </w:p>
    <w:p w14:paraId="3A16E38D" w14:textId="77777777" w:rsidR="00E56F94" w:rsidRDefault="00E56F94" w:rsidP="00990FE3">
      <w:pPr>
        <w:pStyle w:val="Prrafodelista"/>
        <w:rPr>
          <w:rFonts w:eastAsia="Arial" w:cs="Arial"/>
          <w:sz w:val="22"/>
          <w:szCs w:val="22"/>
          <w:lang w:val="es-CO"/>
        </w:rPr>
      </w:pPr>
    </w:p>
    <w:p w14:paraId="35F95AA3" w14:textId="31EC9DFD" w:rsidR="00E56F94" w:rsidRDefault="00E56F94" w:rsidP="00243A3E">
      <w:pPr>
        <w:pStyle w:val="Estilo1"/>
        <w:numPr>
          <w:ilvl w:val="0"/>
          <w:numId w:val="24"/>
        </w:numPr>
        <w:rPr>
          <w:rFonts w:eastAsia="Arial" w:cs="Arial"/>
          <w:b w:val="0"/>
          <w:sz w:val="22"/>
          <w:szCs w:val="22"/>
          <w:lang w:val="es-CO"/>
        </w:rPr>
      </w:pPr>
      <w:r w:rsidRPr="00990FE3">
        <w:rPr>
          <w:rFonts w:eastAsia="Arial" w:cs="Arial"/>
          <w:i/>
          <w:sz w:val="22"/>
          <w:szCs w:val="22"/>
          <w:lang w:val="es-CO"/>
        </w:rPr>
        <w:t>Unidad Constructiva (UC):</w:t>
      </w:r>
      <w:r w:rsidRPr="004B7501">
        <w:rPr>
          <w:rFonts w:cstheme="minorHAnsi"/>
        </w:rPr>
        <w:t xml:space="preserve"> </w:t>
      </w:r>
      <w:r w:rsidRPr="00990FE3">
        <w:rPr>
          <w:rFonts w:eastAsia="Arial" w:cs="Arial"/>
          <w:b w:val="0"/>
          <w:sz w:val="22"/>
          <w:szCs w:val="22"/>
          <w:lang w:val="es-CO"/>
        </w:rPr>
        <w:t>Conjunto de elementos que conforman una unidad típica de un sistema eléctrico, orientada a la conexión de otros elementos de una red, o al transporte o a la transformación de la energía eléctrica</w:t>
      </w:r>
      <w:r>
        <w:rPr>
          <w:rFonts w:eastAsia="Arial" w:cs="Arial"/>
          <w:b w:val="0"/>
          <w:sz w:val="22"/>
          <w:szCs w:val="22"/>
          <w:lang w:val="es-CO"/>
        </w:rPr>
        <w:t>.</w:t>
      </w:r>
    </w:p>
    <w:p w14:paraId="5D75B0B9" w14:textId="77777777" w:rsidR="004076D5" w:rsidRPr="00990FE3" w:rsidRDefault="004076D5" w:rsidP="004076D5">
      <w:pPr>
        <w:pStyle w:val="Estilo1"/>
        <w:numPr>
          <w:ilvl w:val="0"/>
          <w:numId w:val="0"/>
        </w:numPr>
        <w:rPr>
          <w:rFonts w:eastAsia="Arial" w:cs="Arial"/>
          <w:b w:val="0"/>
          <w:sz w:val="22"/>
          <w:szCs w:val="22"/>
          <w:lang w:val="es-CO"/>
        </w:rPr>
      </w:pPr>
    </w:p>
    <w:p w14:paraId="63C8BAE8" w14:textId="1351D55A" w:rsidR="007201E8" w:rsidRPr="001B275F" w:rsidRDefault="00EF6BC8" w:rsidP="007201E8">
      <w:pPr>
        <w:jc w:val="both"/>
        <w:rPr>
          <w:rFonts w:cs="Arial"/>
          <w:color w:val="000000" w:themeColor="text1"/>
          <w:sz w:val="22"/>
          <w:szCs w:val="22"/>
        </w:rPr>
      </w:pPr>
      <w:r w:rsidRPr="001B275F">
        <w:rPr>
          <w:rFonts w:cs="Arial"/>
          <w:b/>
          <w:color w:val="000000" w:themeColor="text1"/>
          <w:sz w:val="22"/>
          <w:szCs w:val="22"/>
        </w:rPr>
        <w:lastRenderedPageBreak/>
        <w:t xml:space="preserve">CLÁUSULA SEGUNDA: </w:t>
      </w:r>
      <w:r w:rsidR="007201E8" w:rsidRPr="001B275F">
        <w:rPr>
          <w:rFonts w:cs="Arial"/>
          <w:b/>
          <w:color w:val="000000" w:themeColor="text1"/>
          <w:sz w:val="22"/>
          <w:szCs w:val="22"/>
        </w:rPr>
        <w:t>OBJETO</w:t>
      </w:r>
      <w:r w:rsidR="007201E8" w:rsidRPr="001B275F">
        <w:rPr>
          <w:rFonts w:cs="Arial"/>
          <w:color w:val="000000" w:themeColor="text1"/>
          <w:sz w:val="22"/>
          <w:szCs w:val="22"/>
        </w:rPr>
        <w:t xml:space="preserve">. Regular las relaciones técnicas, jurídicas, económicas, administrativas y comerciales entre </w:t>
      </w:r>
      <w:r w:rsidR="00305F92" w:rsidRPr="00C30757">
        <w:rPr>
          <w:rFonts w:cs="Arial"/>
          <w:color w:val="000000" w:themeColor="text1"/>
          <w:sz w:val="22"/>
          <w:szCs w:val="22"/>
        </w:rPr>
        <w:t>Las Partes</w:t>
      </w:r>
      <w:r w:rsidR="007201E8" w:rsidRPr="003370DF">
        <w:rPr>
          <w:rFonts w:cs="Arial"/>
          <w:color w:val="000000" w:themeColor="text1"/>
          <w:sz w:val="22"/>
          <w:szCs w:val="22"/>
        </w:rPr>
        <w:t>,</w:t>
      </w:r>
      <w:r w:rsidR="007201E8" w:rsidRPr="001B275F">
        <w:rPr>
          <w:rFonts w:cs="Arial"/>
          <w:color w:val="000000" w:themeColor="text1"/>
          <w:sz w:val="22"/>
          <w:szCs w:val="22"/>
        </w:rPr>
        <w:t xml:space="preserve"> que se derivan de la conexión al Sistema de Transmisión Nacional -STN-, de los tramos de </w:t>
      </w:r>
      <w:r w:rsidR="007F62E0">
        <w:rPr>
          <w:rFonts w:cs="Arial"/>
          <w:color w:val="000000" w:themeColor="text1"/>
          <w:sz w:val="22"/>
          <w:szCs w:val="22"/>
        </w:rPr>
        <w:t xml:space="preserve">las </w:t>
      </w:r>
      <w:r w:rsidR="007201E8" w:rsidRPr="001B275F">
        <w:rPr>
          <w:rFonts w:cs="Arial"/>
          <w:color w:val="000000" w:themeColor="text1"/>
          <w:sz w:val="22"/>
          <w:szCs w:val="22"/>
        </w:rPr>
        <w:t>línea</w:t>
      </w:r>
      <w:r w:rsidR="007F62E0">
        <w:rPr>
          <w:rFonts w:cs="Arial"/>
          <w:color w:val="000000" w:themeColor="text1"/>
          <w:sz w:val="22"/>
          <w:szCs w:val="22"/>
        </w:rPr>
        <w:t>s doble circuito</w:t>
      </w:r>
      <w:r w:rsidR="007201E8" w:rsidRPr="001B275F">
        <w:rPr>
          <w:rFonts w:cs="Arial"/>
          <w:color w:val="000000" w:themeColor="text1"/>
          <w:sz w:val="22"/>
          <w:szCs w:val="22"/>
        </w:rPr>
        <w:t xml:space="preserve"> entre la </w:t>
      </w:r>
      <w:r w:rsidR="003370DF" w:rsidRPr="001B275F">
        <w:rPr>
          <w:rFonts w:cs="Arial"/>
          <w:color w:val="000000" w:themeColor="text1"/>
          <w:sz w:val="22"/>
          <w:szCs w:val="22"/>
        </w:rPr>
        <w:t xml:space="preserve">Subestación </w:t>
      </w:r>
      <w:proofErr w:type="spellStart"/>
      <w:r w:rsidR="004076D5">
        <w:rPr>
          <w:rFonts w:cs="Arial"/>
          <w:color w:val="000000" w:themeColor="text1"/>
          <w:sz w:val="22"/>
          <w:szCs w:val="22"/>
        </w:rPr>
        <w:t>XXXXXXXXXX</w:t>
      </w:r>
      <w:proofErr w:type="spellEnd"/>
      <w:r w:rsidR="00412023" w:rsidRPr="001B275F">
        <w:rPr>
          <w:rFonts w:cs="Arial"/>
          <w:color w:val="000000" w:themeColor="text1"/>
          <w:sz w:val="22"/>
          <w:szCs w:val="22"/>
        </w:rPr>
        <w:t xml:space="preserve"> </w:t>
      </w:r>
      <w:r w:rsidR="004076D5">
        <w:rPr>
          <w:rFonts w:cs="Arial"/>
          <w:color w:val="000000" w:themeColor="text1"/>
          <w:sz w:val="22"/>
          <w:szCs w:val="22"/>
        </w:rPr>
        <w:t>XXX</w:t>
      </w:r>
      <w:r w:rsidR="007201E8" w:rsidRPr="001B275F">
        <w:rPr>
          <w:rFonts w:cs="Arial"/>
          <w:color w:val="000000" w:themeColor="text1"/>
          <w:sz w:val="22"/>
          <w:szCs w:val="22"/>
        </w:rPr>
        <w:t xml:space="preserve"> </w:t>
      </w:r>
      <w:r w:rsidR="003370DF">
        <w:rPr>
          <w:rFonts w:cs="Arial"/>
          <w:color w:val="000000" w:themeColor="text1"/>
          <w:sz w:val="22"/>
          <w:szCs w:val="22"/>
        </w:rPr>
        <w:t xml:space="preserve">kV, propiedad de </w:t>
      </w:r>
      <w:r w:rsidR="004076D5">
        <w:rPr>
          <w:rFonts w:cs="Arial"/>
          <w:b/>
          <w:color w:val="000000" w:themeColor="text1"/>
          <w:sz w:val="22"/>
          <w:szCs w:val="22"/>
        </w:rPr>
        <w:t>EL INVERSIONISTA</w:t>
      </w:r>
      <w:r w:rsidR="007201E8" w:rsidRPr="001B275F">
        <w:rPr>
          <w:rFonts w:cs="Arial"/>
          <w:color w:val="000000" w:themeColor="text1"/>
          <w:sz w:val="22"/>
          <w:szCs w:val="22"/>
        </w:rPr>
        <w:t xml:space="preserve"> y el punto de</w:t>
      </w:r>
      <w:r w:rsidR="00CD4D2C" w:rsidRPr="001B275F">
        <w:rPr>
          <w:rFonts w:cs="Arial"/>
          <w:color w:val="000000" w:themeColor="text1"/>
          <w:sz w:val="22"/>
          <w:szCs w:val="22"/>
        </w:rPr>
        <w:t xml:space="preserve"> </w:t>
      </w:r>
      <w:r w:rsidR="007201E8" w:rsidRPr="001B275F">
        <w:rPr>
          <w:rFonts w:cs="Arial"/>
          <w:color w:val="000000" w:themeColor="text1"/>
          <w:sz w:val="22"/>
          <w:szCs w:val="22"/>
        </w:rPr>
        <w:t xml:space="preserve">reconfiguración de la actual línea de </w:t>
      </w:r>
      <w:r w:rsidR="004076D5">
        <w:rPr>
          <w:rFonts w:cs="Arial"/>
          <w:color w:val="000000" w:themeColor="text1"/>
          <w:sz w:val="22"/>
          <w:szCs w:val="22"/>
        </w:rPr>
        <w:t>XXX</w:t>
      </w:r>
      <w:r w:rsidR="007201E8" w:rsidRPr="001B275F">
        <w:rPr>
          <w:rFonts w:cs="Arial"/>
          <w:color w:val="000000" w:themeColor="text1"/>
          <w:sz w:val="22"/>
          <w:szCs w:val="22"/>
        </w:rPr>
        <w:t xml:space="preserve"> kV </w:t>
      </w:r>
      <w:proofErr w:type="spellStart"/>
      <w:r w:rsidR="004076D5">
        <w:rPr>
          <w:rFonts w:cs="Arial"/>
          <w:color w:val="000000" w:themeColor="text1"/>
          <w:sz w:val="22"/>
          <w:szCs w:val="22"/>
        </w:rPr>
        <w:t>XXXXXXXXXX</w:t>
      </w:r>
      <w:proofErr w:type="spellEnd"/>
      <w:r w:rsidR="007201E8" w:rsidRPr="001B275F">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007201E8" w:rsidRPr="001B275F">
        <w:rPr>
          <w:rFonts w:cs="Arial"/>
          <w:color w:val="000000" w:themeColor="text1"/>
          <w:sz w:val="22"/>
          <w:szCs w:val="22"/>
        </w:rPr>
        <w:t xml:space="preserve"> </w:t>
      </w:r>
      <w:r w:rsidR="003370DF">
        <w:rPr>
          <w:rFonts w:cs="Arial"/>
          <w:color w:val="000000" w:themeColor="text1"/>
          <w:sz w:val="22"/>
          <w:szCs w:val="22"/>
        </w:rPr>
        <w:t>administrada por</w:t>
      </w:r>
      <w:r w:rsidR="007201E8" w:rsidRPr="001B275F">
        <w:rPr>
          <w:rFonts w:cs="Arial"/>
          <w:color w:val="000000" w:themeColor="text1"/>
          <w:sz w:val="22"/>
          <w:szCs w:val="22"/>
        </w:rPr>
        <w:t xml:space="preserve"> </w:t>
      </w:r>
      <w:r w:rsidR="007201E8" w:rsidRPr="001B275F">
        <w:rPr>
          <w:rFonts w:cs="Arial"/>
          <w:b/>
          <w:color w:val="000000" w:themeColor="text1"/>
          <w:sz w:val="22"/>
          <w:szCs w:val="22"/>
        </w:rPr>
        <w:t>ISA</w:t>
      </w:r>
      <w:r w:rsidR="003370DF">
        <w:rPr>
          <w:rFonts w:cs="Arial"/>
          <w:b/>
          <w:color w:val="000000" w:themeColor="text1"/>
          <w:sz w:val="22"/>
          <w:szCs w:val="22"/>
        </w:rPr>
        <w:t xml:space="preserve"> INTERCOLOMBIA</w:t>
      </w:r>
      <w:r w:rsidR="007201E8" w:rsidRPr="001B275F">
        <w:rPr>
          <w:rFonts w:cs="Arial"/>
          <w:color w:val="000000" w:themeColor="text1"/>
          <w:sz w:val="22"/>
          <w:szCs w:val="22"/>
        </w:rPr>
        <w:t xml:space="preserve"> con </w:t>
      </w:r>
      <w:r w:rsidR="00412023">
        <w:rPr>
          <w:rFonts w:cs="Arial"/>
          <w:color w:val="000000" w:themeColor="text1"/>
          <w:sz w:val="22"/>
          <w:szCs w:val="22"/>
        </w:rPr>
        <w:t xml:space="preserve">los Bienes y </w:t>
      </w:r>
      <w:r w:rsidR="00412023" w:rsidRPr="001B275F">
        <w:rPr>
          <w:rFonts w:cs="Arial"/>
          <w:color w:val="000000" w:themeColor="text1"/>
          <w:sz w:val="22"/>
          <w:szCs w:val="22"/>
        </w:rPr>
        <w:t xml:space="preserve">Equipos </w:t>
      </w:r>
      <w:r w:rsidR="00412023">
        <w:rPr>
          <w:rFonts w:cs="Arial"/>
          <w:color w:val="000000" w:themeColor="text1"/>
          <w:sz w:val="22"/>
          <w:szCs w:val="22"/>
        </w:rPr>
        <w:t>de Conexión,</w:t>
      </w:r>
      <w:r w:rsidR="007201E8" w:rsidRPr="001B275F">
        <w:rPr>
          <w:rFonts w:cs="Arial"/>
          <w:b/>
          <w:color w:val="000000" w:themeColor="text1"/>
          <w:sz w:val="22"/>
          <w:szCs w:val="22"/>
        </w:rPr>
        <w:t xml:space="preserve"> </w:t>
      </w:r>
      <w:r w:rsidR="007201E8" w:rsidRPr="001B275F">
        <w:rPr>
          <w:rFonts w:cs="Arial"/>
          <w:color w:val="000000" w:themeColor="text1"/>
          <w:sz w:val="22"/>
          <w:szCs w:val="22"/>
        </w:rPr>
        <w:t xml:space="preserve">instalados en desarrollo del Proyecto </w:t>
      </w:r>
      <w:proofErr w:type="spellStart"/>
      <w:r w:rsidR="007201E8" w:rsidRPr="001B275F">
        <w:rPr>
          <w:rFonts w:cs="Arial"/>
          <w:color w:val="000000" w:themeColor="text1"/>
          <w:sz w:val="22"/>
          <w:szCs w:val="22"/>
        </w:rPr>
        <w:t>UPME</w:t>
      </w:r>
      <w:proofErr w:type="spellEnd"/>
      <w:r w:rsidR="007201E8" w:rsidRPr="001B275F">
        <w:rPr>
          <w:rFonts w:cs="Arial"/>
          <w:color w:val="000000" w:themeColor="text1"/>
          <w:sz w:val="22"/>
          <w:szCs w:val="22"/>
        </w:rPr>
        <w:t xml:space="preserve"> </w:t>
      </w:r>
      <w:r w:rsidR="004076D5">
        <w:rPr>
          <w:rFonts w:cs="Arial"/>
          <w:color w:val="000000" w:themeColor="text1"/>
          <w:sz w:val="22"/>
          <w:szCs w:val="22"/>
        </w:rPr>
        <w:t>XX</w:t>
      </w:r>
      <w:r w:rsidR="007201E8" w:rsidRPr="001B275F">
        <w:rPr>
          <w:rFonts w:cs="Arial"/>
          <w:color w:val="000000" w:themeColor="text1"/>
          <w:sz w:val="22"/>
          <w:szCs w:val="22"/>
        </w:rPr>
        <w:t>-</w:t>
      </w:r>
      <w:proofErr w:type="spellStart"/>
      <w:r w:rsidR="004076D5">
        <w:rPr>
          <w:rFonts w:cs="Arial"/>
          <w:color w:val="000000" w:themeColor="text1"/>
          <w:sz w:val="22"/>
          <w:szCs w:val="22"/>
        </w:rPr>
        <w:t>XXXX</w:t>
      </w:r>
      <w:proofErr w:type="spellEnd"/>
      <w:r w:rsidR="007201E8" w:rsidRPr="001B275F">
        <w:rPr>
          <w:rFonts w:cs="Arial"/>
          <w:color w:val="000000" w:themeColor="text1"/>
          <w:sz w:val="22"/>
          <w:szCs w:val="22"/>
        </w:rPr>
        <w:t xml:space="preserve">, en adelante </w:t>
      </w:r>
      <w:r w:rsidR="009B1D75" w:rsidRPr="001B275F">
        <w:rPr>
          <w:rFonts w:cs="Arial"/>
          <w:color w:val="000000" w:themeColor="text1"/>
          <w:sz w:val="22"/>
          <w:szCs w:val="22"/>
        </w:rPr>
        <w:t xml:space="preserve">y para los efectos exclusivos de este Contrato, </w:t>
      </w:r>
      <w:r w:rsidR="00404A3B" w:rsidRPr="001B275F">
        <w:rPr>
          <w:rFonts w:cs="Arial"/>
          <w:color w:val="000000" w:themeColor="text1"/>
          <w:sz w:val="22"/>
          <w:szCs w:val="22"/>
        </w:rPr>
        <w:t xml:space="preserve">el </w:t>
      </w:r>
      <w:r w:rsidR="007201E8" w:rsidRPr="001B275F">
        <w:rPr>
          <w:rFonts w:cs="Arial"/>
          <w:color w:val="000000" w:themeColor="text1"/>
          <w:sz w:val="22"/>
          <w:szCs w:val="22"/>
        </w:rPr>
        <w:t>“</w:t>
      </w:r>
      <w:r w:rsidR="007201E8" w:rsidRPr="001B275F">
        <w:rPr>
          <w:rFonts w:cs="Arial"/>
          <w:color w:val="000000" w:themeColor="text1"/>
          <w:sz w:val="22"/>
          <w:szCs w:val="22"/>
          <w:u w:val="single"/>
        </w:rPr>
        <w:t>Proyecto</w:t>
      </w:r>
      <w:r w:rsidR="007201E8" w:rsidRPr="001B275F">
        <w:rPr>
          <w:rFonts w:cs="Arial"/>
          <w:color w:val="000000" w:themeColor="text1"/>
          <w:sz w:val="22"/>
          <w:szCs w:val="22"/>
        </w:rPr>
        <w:t>”.</w:t>
      </w:r>
    </w:p>
    <w:p w14:paraId="5CBDE6EF" w14:textId="77777777" w:rsidR="007201E8" w:rsidRPr="001B275F" w:rsidRDefault="007201E8" w:rsidP="007201E8">
      <w:pPr>
        <w:jc w:val="both"/>
        <w:rPr>
          <w:rFonts w:cs="Arial"/>
          <w:color w:val="000000" w:themeColor="text1"/>
          <w:sz w:val="22"/>
          <w:szCs w:val="22"/>
          <w:lang w:val="es-CO"/>
        </w:rPr>
      </w:pPr>
    </w:p>
    <w:p w14:paraId="7C513836" w14:textId="411D7B53" w:rsidR="007201E8" w:rsidRPr="001B275F" w:rsidRDefault="007201E8" w:rsidP="007201E8">
      <w:pPr>
        <w:jc w:val="both"/>
        <w:rPr>
          <w:rFonts w:cs="Arial"/>
          <w:color w:val="000000" w:themeColor="text1"/>
          <w:sz w:val="22"/>
          <w:szCs w:val="22"/>
        </w:rPr>
      </w:pPr>
      <w:r w:rsidRPr="001B275F">
        <w:rPr>
          <w:rFonts w:cs="Arial"/>
          <w:b/>
          <w:color w:val="000000" w:themeColor="text1"/>
          <w:sz w:val="22"/>
          <w:szCs w:val="22"/>
        </w:rPr>
        <w:t xml:space="preserve">CLÁUSULA </w:t>
      </w:r>
      <w:r w:rsidR="00EF6BC8" w:rsidRPr="001B275F">
        <w:rPr>
          <w:rFonts w:cs="Arial"/>
          <w:b/>
          <w:color w:val="000000" w:themeColor="text1"/>
          <w:sz w:val="22"/>
          <w:szCs w:val="22"/>
        </w:rPr>
        <w:t>TERCERA</w:t>
      </w:r>
      <w:r w:rsidRPr="001B275F">
        <w:rPr>
          <w:rFonts w:cs="Arial"/>
          <w:b/>
          <w:color w:val="000000" w:themeColor="text1"/>
          <w:sz w:val="22"/>
          <w:szCs w:val="22"/>
        </w:rPr>
        <w:t>: ALCANCE</w:t>
      </w:r>
      <w:r w:rsidRPr="001B275F">
        <w:rPr>
          <w:rFonts w:cs="Arial"/>
          <w:color w:val="000000" w:themeColor="text1"/>
          <w:sz w:val="22"/>
          <w:szCs w:val="22"/>
        </w:rPr>
        <w:t>. Las actividades a desarrollar para el cumplimiento del objeto del Contrato, son las siguientes:</w:t>
      </w:r>
    </w:p>
    <w:p w14:paraId="52E66434" w14:textId="77777777" w:rsidR="007201E8" w:rsidRPr="001B275F" w:rsidRDefault="007201E8" w:rsidP="007201E8">
      <w:pPr>
        <w:jc w:val="both"/>
        <w:rPr>
          <w:rFonts w:cs="Arial"/>
          <w:color w:val="000000" w:themeColor="text1"/>
          <w:sz w:val="22"/>
          <w:szCs w:val="22"/>
        </w:rPr>
      </w:pPr>
    </w:p>
    <w:p w14:paraId="5C135FAB" w14:textId="00CF1E9E" w:rsidR="00B513CA" w:rsidRPr="00644942" w:rsidRDefault="00412023" w:rsidP="00AD7C9F">
      <w:pPr>
        <w:jc w:val="both"/>
        <w:rPr>
          <w:rFonts w:cs="Arial"/>
          <w:color w:val="000000" w:themeColor="text1"/>
          <w:sz w:val="22"/>
          <w:szCs w:val="22"/>
        </w:rPr>
      </w:pPr>
      <w:r>
        <w:rPr>
          <w:rFonts w:cs="Arial"/>
          <w:color w:val="000000" w:themeColor="text1"/>
          <w:sz w:val="22"/>
          <w:szCs w:val="22"/>
        </w:rPr>
        <w:t xml:space="preserve">Para la conexión de </w:t>
      </w:r>
      <w:r w:rsidR="004076D5">
        <w:rPr>
          <w:rFonts w:cs="Arial"/>
          <w:b/>
          <w:color w:val="000000" w:themeColor="text1"/>
          <w:sz w:val="22"/>
          <w:szCs w:val="22"/>
        </w:rPr>
        <w:t>EL INVERSIONISTA</w:t>
      </w:r>
      <w:r w:rsidR="007201E8" w:rsidRPr="001B275F">
        <w:rPr>
          <w:rFonts w:cs="Arial"/>
          <w:b/>
          <w:color w:val="000000" w:themeColor="text1"/>
          <w:sz w:val="22"/>
          <w:szCs w:val="22"/>
        </w:rPr>
        <w:t xml:space="preserve"> </w:t>
      </w:r>
      <w:r w:rsidR="007201E8" w:rsidRPr="001B275F">
        <w:rPr>
          <w:rFonts w:cs="Arial"/>
          <w:color w:val="000000" w:themeColor="text1"/>
          <w:sz w:val="22"/>
          <w:szCs w:val="22"/>
        </w:rPr>
        <w:t xml:space="preserve">al </w:t>
      </w:r>
      <w:proofErr w:type="spellStart"/>
      <w:r w:rsidR="007201E8" w:rsidRPr="001B275F">
        <w:rPr>
          <w:rFonts w:cs="Arial"/>
          <w:color w:val="000000" w:themeColor="text1"/>
          <w:sz w:val="22"/>
          <w:szCs w:val="22"/>
        </w:rPr>
        <w:t>STN</w:t>
      </w:r>
      <w:proofErr w:type="spellEnd"/>
      <w:r>
        <w:rPr>
          <w:rFonts w:cs="Arial"/>
          <w:color w:val="000000" w:themeColor="text1"/>
          <w:sz w:val="22"/>
          <w:szCs w:val="22"/>
        </w:rPr>
        <w:t xml:space="preserve">, se abrirán </w:t>
      </w:r>
      <w:r w:rsidR="007201E8" w:rsidRPr="001B275F">
        <w:rPr>
          <w:rFonts w:cs="Arial"/>
          <w:color w:val="000000" w:themeColor="text1"/>
          <w:sz w:val="22"/>
          <w:szCs w:val="22"/>
        </w:rPr>
        <w:t xml:space="preserve">pases en la torre de retención No </w:t>
      </w:r>
      <w:r w:rsidR="004076D5">
        <w:rPr>
          <w:rFonts w:cs="Arial"/>
          <w:color w:val="000000" w:themeColor="text1"/>
          <w:sz w:val="22"/>
          <w:szCs w:val="22"/>
        </w:rPr>
        <w:t>XX</w:t>
      </w:r>
      <w:r w:rsidR="007201E8" w:rsidRPr="001B275F">
        <w:rPr>
          <w:rFonts w:cs="Arial"/>
          <w:color w:val="000000" w:themeColor="text1"/>
          <w:sz w:val="22"/>
          <w:szCs w:val="22"/>
        </w:rPr>
        <w:t xml:space="preserve"> </w:t>
      </w:r>
      <w:r w:rsidR="00B513CA" w:rsidRPr="001B275F">
        <w:rPr>
          <w:rFonts w:cs="Arial"/>
          <w:color w:val="000000" w:themeColor="text1"/>
          <w:sz w:val="22"/>
          <w:szCs w:val="22"/>
        </w:rPr>
        <w:t xml:space="preserve">(“Torre </w:t>
      </w:r>
      <w:r w:rsidR="004076D5">
        <w:rPr>
          <w:rFonts w:cs="Arial"/>
          <w:color w:val="000000" w:themeColor="text1"/>
          <w:sz w:val="22"/>
          <w:szCs w:val="22"/>
        </w:rPr>
        <w:t>XX</w:t>
      </w:r>
      <w:r w:rsidR="00B513CA" w:rsidRPr="001B275F">
        <w:rPr>
          <w:rFonts w:cs="Arial"/>
          <w:color w:val="000000" w:themeColor="text1"/>
          <w:sz w:val="22"/>
          <w:szCs w:val="22"/>
        </w:rPr>
        <w:t>”)</w:t>
      </w:r>
      <w:r>
        <w:rPr>
          <w:rFonts w:cs="Arial"/>
          <w:color w:val="000000" w:themeColor="text1"/>
          <w:sz w:val="22"/>
          <w:szCs w:val="22"/>
        </w:rPr>
        <w:t>,</w:t>
      </w:r>
      <w:r w:rsidR="00B513CA" w:rsidRPr="001B275F">
        <w:rPr>
          <w:rFonts w:cs="Arial"/>
          <w:color w:val="000000" w:themeColor="text1"/>
          <w:sz w:val="22"/>
          <w:szCs w:val="22"/>
        </w:rPr>
        <w:t xml:space="preserve"> </w:t>
      </w:r>
      <w:r w:rsidR="001F4F2D" w:rsidRPr="001B275F">
        <w:rPr>
          <w:rFonts w:cs="Arial"/>
          <w:color w:val="000000" w:themeColor="text1"/>
          <w:sz w:val="22"/>
          <w:szCs w:val="22"/>
        </w:rPr>
        <w:t>de l</w:t>
      </w:r>
      <w:r w:rsidR="001F4F2D">
        <w:rPr>
          <w:rFonts w:cs="Arial"/>
          <w:color w:val="000000" w:themeColor="text1"/>
          <w:sz w:val="22"/>
          <w:szCs w:val="22"/>
        </w:rPr>
        <w:t>os</w:t>
      </w:r>
      <w:r w:rsidR="001F4F2D" w:rsidRPr="001B275F">
        <w:rPr>
          <w:rFonts w:cs="Arial"/>
          <w:color w:val="000000" w:themeColor="text1"/>
          <w:sz w:val="22"/>
          <w:szCs w:val="22"/>
        </w:rPr>
        <w:t xml:space="preserve"> actual</w:t>
      </w:r>
      <w:r w:rsidR="001F4F2D">
        <w:rPr>
          <w:rFonts w:cs="Arial"/>
          <w:color w:val="000000" w:themeColor="text1"/>
          <w:sz w:val="22"/>
          <w:szCs w:val="22"/>
        </w:rPr>
        <w:t>es</w:t>
      </w:r>
      <w:r w:rsidR="001F4F2D" w:rsidRPr="001B275F">
        <w:rPr>
          <w:rFonts w:cs="Arial"/>
          <w:color w:val="000000" w:themeColor="text1"/>
          <w:sz w:val="22"/>
          <w:szCs w:val="22"/>
        </w:rPr>
        <w:t xml:space="preserve"> </w:t>
      </w:r>
      <w:r w:rsidR="001F4F2D">
        <w:rPr>
          <w:rFonts w:cs="Arial"/>
          <w:color w:val="000000" w:themeColor="text1"/>
          <w:sz w:val="22"/>
          <w:szCs w:val="22"/>
        </w:rPr>
        <w:t>circuitos</w:t>
      </w:r>
      <w:r w:rsidR="001F4F2D" w:rsidRPr="001B275F">
        <w:rPr>
          <w:rFonts w:cs="Arial"/>
          <w:color w:val="000000" w:themeColor="text1"/>
          <w:sz w:val="22"/>
          <w:szCs w:val="22"/>
        </w:rPr>
        <w:t xml:space="preserve"> </w:t>
      </w:r>
      <w:proofErr w:type="spellStart"/>
      <w:r w:rsidR="004076D5">
        <w:rPr>
          <w:rFonts w:cs="Arial"/>
          <w:color w:val="000000" w:themeColor="text1"/>
          <w:sz w:val="22"/>
          <w:szCs w:val="22"/>
        </w:rPr>
        <w:t>XXXXXXXXXX</w:t>
      </w:r>
      <w:proofErr w:type="spellEnd"/>
      <w:r w:rsidR="001F4F2D" w:rsidRPr="001B275F">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001F4F2D">
        <w:rPr>
          <w:rFonts w:cs="Arial"/>
          <w:color w:val="000000" w:themeColor="text1"/>
          <w:sz w:val="22"/>
          <w:szCs w:val="22"/>
        </w:rPr>
        <w:t xml:space="preserve"> 1 y 2 </w:t>
      </w:r>
      <w:r w:rsidR="001F4F2D" w:rsidRPr="001B275F">
        <w:rPr>
          <w:rFonts w:cs="Arial"/>
          <w:color w:val="000000" w:themeColor="text1"/>
          <w:sz w:val="22"/>
          <w:szCs w:val="22"/>
        </w:rPr>
        <w:t xml:space="preserve">de responsabilidad de </w:t>
      </w:r>
      <w:r w:rsidR="001F4F2D" w:rsidRPr="001B275F">
        <w:rPr>
          <w:rFonts w:cs="Arial"/>
          <w:b/>
          <w:color w:val="000000" w:themeColor="text1"/>
          <w:sz w:val="22"/>
          <w:szCs w:val="22"/>
        </w:rPr>
        <w:t>I</w:t>
      </w:r>
      <w:r w:rsidR="004076D5">
        <w:rPr>
          <w:rFonts w:cs="Arial"/>
          <w:b/>
          <w:color w:val="000000" w:themeColor="text1"/>
          <w:sz w:val="22"/>
          <w:szCs w:val="22"/>
        </w:rPr>
        <w:t>SA I</w:t>
      </w:r>
      <w:r w:rsidR="001F4F2D" w:rsidRPr="001B275F">
        <w:rPr>
          <w:rFonts w:cs="Arial"/>
          <w:b/>
          <w:color w:val="000000" w:themeColor="text1"/>
          <w:sz w:val="22"/>
          <w:szCs w:val="22"/>
        </w:rPr>
        <w:t xml:space="preserve">NTERCOLOMBIA, </w:t>
      </w:r>
      <w:r w:rsidR="001F4F2D" w:rsidRPr="001B275F">
        <w:rPr>
          <w:rFonts w:cs="Arial"/>
          <w:color w:val="000000" w:themeColor="text1"/>
          <w:sz w:val="22"/>
          <w:szCs w:val="22"/>
        </w:rPr>
        <w:t xml:space="preserve">desde la Torre </w:t>
      </w:r>
      <w:r w:rsidR="004076D5">
        <w:rPr>
          <w:rFonts w:cs="Arial"/>
          <w:color w:val="000000" w:themeColor="text1"/>
          <w:sz w:val="22"/>
          <w:szCs w:val="22"/>
        </w:rPr>
        <w:t>XX</w:t>
      </w:r>
      <w:r w:rsidR="006E3BCA">
        <w:rPr>
          <w:rFonts w:cs="Arial"/>
          <w:color w:val="000000" w:themeColor="text1"/>
          <w:sz w:val="22"/>
          <w:szCs w:val="22"/>
        </w:rPr>
        <w:t xml:space="preserve"> y </w:t>
      </w:r>
      <w:r w:rsidR="004076D5">
        <w:rPr>
          <w:rFonts w:cs="Arial"/>
          <w:color w:val="000000" w:themeColor="text1"/>
          <w:sz w:val="22"/>
          <w:szCs w:val="22"/>
        </w:rPr>
        <w:t>XX</w:t>
      </w:r>
      <w:r w:rsidR="001F4F2D" w:rsidRPr="001B275F">
        <w:rPr>
          <w:rFonts w:cs="Arial"/>
          <w:color w:val="000000" w:themeColor="text1"/>
          <w:sz w:val="22"/>
          <w:szCs w:val="22"/>
        </w:rPr>
        <w:t xml:space="preserve"> de propiedad de </w:t>
      </w:r>
      <w:r w:rsidR="004076D5">
        <w:rPr>
          <w:rFonts w:cs="Arial"/>
          <w:b/>
          <w:color w:val="000000" w:themeColor="text1"/>
          <w:sz w:val="22"/>
          <w:szCs w:val="22"/>
        </w:rPr>
        <w:t>EL INVERSIONISTA</w:t>
      </w:r>
      <w:r>
        <w:rPr>
          <w:rFonts w:cs="Arial"/>
          <w:b/>
          <w:color w:val="000000" w:themeColor="text1"/>
          <w:sz w:val="22"/>
          <w:szCs w:val="22"/>
        </w:rPr>
        <w:t xml:space="preserve">, </w:t>
      </w:r>
      <w:r w:rsidRPr="00644942">
        <w:rPr>
          <w:rFonts w:cs="Arial"/>
          <w:color w:val="000000" w:themeColor="text1"/>
          <w:sz w:val="22"/>
          <w:szCs w:val="22"/>
        </w:rPr>
        <w:t xml:space="preserve">donde se realizará la </w:t>
      </w:r>
      <w:r w:rsidR="007201E8" w:rsidRPr="00644942">
        <w:rPr>
          <w:rFonts w:cs="Arial"/>
          <w:color w:val="000000" w:themeColor="text1"/>
          <w:sz w:val="22"/>
          <w:szCs w:val="22"/>
        </w:rPr>
        <w:t>conexión de la</w:t>
      </w:r>
      <w:r w:rsidR="006E3BCA" w:rsidRPr="00644942">
        <w:rPr>
          <w:rFonts w:cs="Arial"/>
          <w:color w:val="000000" w:themeColor="text1"/>
          <w:sz w:val="22"/>
          <w:szCs w:val="22"/>
        </w:rPr>
        <w:t>s</w:t>
      </w:r>
      <w:r w:rsidR="007201E8" w:rsidRPr="00644942">
        <w:rPr>
          <w:rFonts w:cs="Arial"/>
          <w:color w:val="000000" w:themeColor="text1"/>
          <w:sz w:val="22"/>
          <w:szCs w:val="22"/>
        </w:rPr>
        <w:t xml:space="preserve"> línea</w:t>
      </w:r>
      <w:r w:rsidR="006E3BCA" w:rsidRPr="00644942">
        <w:rPr>
          <w:rFonts w:cs="Arial"/>
          <w:color w:val="000000" w:themeColor="text1"/>
          <w:sz w:val="22"/>
          <w:szCs w:val="22"/>
        </w:rPr>
        <w:t>s</w:t>
      </w:r>
      <w:r w:rsidR="007201E8" w:rsidRPr="00644942">
        <w:rPr>
          <w:rFonts w:cs="Arial"/>
          <w:color w:val="000000" w:themeColor="text1"/>
          <w:sz w:val="22"/>
          <w:szCs w:val="22"/>
        </w:rPr>
        <w:t xml:space="preserve"> proveniente</w:t>
      </w:r>
      <w:r w:rsidR="006E3BCA" w:rsidRPr="00644942">
        <w:rPr>
          <w:rFonts w:cs="Arial"/>
          <w:color w:val="000000" w:themeColor="text1"/>
          <w:sz w:val="22"/>
          <w:szCs w:val="22"/>
        </w:rPr>
        <w:t>s</w:t>
      </w:r>
      <w:r w:rsidR="007201E8" w:rsidRPr="00644942">
        <w:rPr>
          <w:rFonts w:cs="Arial"/>
          <w:color w:val="000000" w:themeColor="text1"/>
          <w:sz w:val="22"/>
          <w:szCs w:val="22"/>
        </w:rPr>
        <w:t xml:space="preserve"> de la </w:t>
      </w:r>
      <w:r w:rsidRPr="00644942">
        <w:rPr>
          <w:rFonts w:cs="Arial"/>
          <w:color w:val="000000" w:themeColor="text1"/>
          <w:sz w:val="22"/>
          <w:szCs w:val="22"/>
        </w:rPr>
        <w:t xml:space="preserve">Subestación </w:t>
      </w:r>
      <w:proofErr w:type="spellStart"/>
      <w:r w:rsidR="004076D5">
        <w:rPr>
          <w:rFonts w:cs="Arial"/>
          <w:color w:val="000000" w:themeColor="text1"/>
          <w:sz w:val="22"/>
          <w:szCs w:val="22"/>
        </w:rPr>
        <w:t>XXXXXXXXXX</w:t>
      </w:r>
      <w:proofErr w:type="spellEnd"/>
      <w:r w:rsidRPr="00644942">
        <w:rPr>
          <w:rFonts w:cs="Arial"/>
          <w:color w:val="000000" w:themeColor="text1"/>
          <w:sz w:val="22"/>
          <w:szCs w:val="22"/>
        </w:rPr>
        <w:t xml:space="preserve"> </w:t>
      </w:r>
      <w:r w:rsidR="004076D5">
        <w:rPr>
          <w:rFonts w:cs="Arial"/>
          <w:color w:val="000000" w:themeColor="text1"/>
          <w:sz w:val="22"/>
          <w:szCs w:val="22"/>
        </w:rPr>
        <w:t>XXX</w:t>
      </w:r>
      <w:r w:rsidR="007201E8" w:rsidRPr="00644942">
        <w:rPr>
          <w:rFonts w:cs="Arial"/>
          <w:color w:val="000000" w:themeColor="text1"/>
          <w:sz w:val="22"/>
          <w:szCs w:val="22"/>
        </w:rPr>
        <w:t xml:space="preserve"> kV</w:t>
      </w:r>
      <w:r w:rsidR="00F9033E" w:rsidRPr="00644942">
        <w:rPr>
          <w:rFonts w:cs="Arial"/>
          <w:color w:val="000000" w:themeColor="text1"/>
          <w:sz w:val="22"/>
          <w:szCs w:val="22"/>
        </w:rPr>
        <w:t>,</w:t>
      </w:r>
      <w:r w:rsidR="007201E8" w:rsidRPr="00644942">
        <w:rPr>
          <w:rFonts w:cs="Arial"/>
          <w:color w:val="000000" w:themeColor="text1"/>
          <w:sz w:val="22"/>
          <w:szCs w:val="22"/>
        </w:rPr>
        <w:t xml:space="preserve"> para </w:t>
      </w:r>
      <w:r w:rsidRPr="00644942">
        <w:rPr>
          <w:rFonts w:cs="Arial"/>
          <w:color w:val="000000" w:themeColor="text1"/>
          <w:sz w:val="22"/>
          <w:szCs w:val="22"/>
        </w:rPr>
        <w:t>re</w:t>
      </w:r>
      <w:r w:rsidR="007201E8" w:rsidRPr="00644942">
        <w:rPr>
          <w:rFonts w:cs="Arial"/>
          <w:color w:val="000000" w:themeColor="text1"/>
          <w:sz w:val="22"/>
          <w:szCs w:val="22"/>
        </w:rPr>
        <w:t>configurar l</w:t>
      </w:r>
      <w:r w:rsidR="00F97C5B" w:rsidRPr="00644942">
        <w:rPr>
          <w:rFonts w:cs="Arial"/>
          <w:color w:val="000000" w:themeColor="text1"/>
          <w:sz w:val="22"/>
          <w:szCs w:val="22"/>
        </w:rPr>
        <w:t>os</w:t>
      </w:r>
      <w:r w:rsidR="007201E8" w:rsidRPr="00644942">
        <w:rPr>
          <w:rFonts w:cs="Arial"/>
          <w:color w:val="000000" w:themeColor="text1"/>
          <w:sz w:val="22"/>
          <w:szCs w:val="22"/>
        </w:rPr>
        <w:t xml:space="preserve"> </w:t>
      </w:r>
      <w:r w:rsidR="00F97C5B" w:rsidRPr="00644942">
        <w:rPr>
          <w:rFonts w:cs="Arial"/>
          <w:color w:val="000000" w:themeColor="text1"/>
          <w:sz w:val="22"/>
          <w:szCs w:val="22"/>
        </w:rPr>
        <w:t>circuitos</w:t>
      </w:r>
      <w:r w:rsidR="007201E8" w:rsidRPr="00644942">
        <w:rPr>
          <w:rFonts w:cs="Arial"/>
          <w:color w:val="000000" w:themeColor="text1"/>
          <w:sz w:val="22"/>
          <w:szCs w:val="22"/>
        </w:rPr>
        <w:t xml:space="preserve"> </w:t>
      </w:r>
      <w:proofErr w:type="spellStart"/>
      <w:r w:rsidR="004076D5">
        <w:rPr>
          <w:rFonts w:cs="Arial"/>
          <w:color w:val="000000" w:themeColor="text1"/>
          <w:sz w:val="22"/>
          <w:szCs w:val="22"/>
        </w:rPr>
        <w:t>XXXXXXXXXX</w:t>
      </w:r>
      <w:r w:rsidR="007201E8" w:rsidRPr="00644942">
        <w:rPr>
          <w:rFonts w:cs="Arial"/>
          <w:color w:val="000000" w:themeColor="text1"/>
          <w:sz w:val="22"/>
          <w:szCs w:val="22"/>
        </w:rPr>
        <w:t>-</w:t>
      </w:r>
      <w:r w:rsidR="004076D5">
        <w:rPr>
          <w:rFonts w:cs="Arial"/>
          <w:color w:val="000000" w:themeColor="text1"/>
          <w:sz w:val="22"/>
          <w:szCs w:val="22"/>
        </w:rPr>
        <w:t>XXXXXXXXXX</w:t>
      </w:r>
      <w:proofErr w:type="spellEnd"/>
      <w:r w:rsidR="00F97C5B" w:rsidRPr="00644942">
        <w:rPr>
          <w:rFonts w:cs="Arial"/>
          <w:color w:val="000000" w:themeColor="text1"/>
          <w:sz w:val="22"/>
          <w:szCs w:val="22"/>
        </w:rPr>
        <w:t xml:space="preserve"> 1 y 2 y </w:t>
      </w:r>
      <w:proofErr w:type="spellStart"/>
      <w:r w:rsidR="004076D5">
        <w:rPr>
          <w:rFonts w:cs="Arial"/>
          <w:color w:val="000000" w:themeColor="text1"/>
          <w:sz w:val="22"/>
          <w:szCs w:val="22"/>
        </w:rPr>
        <w:t>XXXXXXXXXX</w:t>
      </w:r>
      <w:proofErr w:type="spellEnd"/>
      <w:r w:rsidR="007201E8" w:rsidRPr="00644942">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00F97C5B" w:rsidRPr="00644942">
        <w:rPr>
          <w:rFonts w:cs="Arial"/>
          <w:color w:val="000000" w:themeColor="text1"/>
          <w:sz w:val="22"/>
          <w:szCs w:val="22"/>
        </w:rPr>
        <w:t xml:space="preserve"> 1 y 2</w:t>
      </w:r>
      <w:r w:rsidR="007201E8" w:rsidRPr="00644942">
        <w:rPr>
          <w:rFonts w:cs="Arial"/>
          <w:color w:val="000000" w:themeColor="text1"/>
          <w:sz w:val="22"/>
          <w:szCs w:val="22"/>
        </w:rPr>
        <w:t xml:space="preserve"> </w:t>
      </w:r>
      <w:r w:rsidR="004076D5">
        <w:rPr>
          <w:rFonts w:cs="Arial"/>
          <w:color w:val="000000" w:themeColor="text1"/>
          <w:sz w:val="22"/>
          <w:szCs w:val="22"/>
        </w:rPr>
        <w:t>XXX</w:t>
      </w:r>
      <w:r w:rsidR="007201E8" w:rsidRPr="00644942">
        <w:rPr>
          <w:rFonts w:cs="Arial"/>
          <w:color w:val="000000" w:themeColor="text1"/>
          <w:sz w:val="22"/>
          <w:szCs w:val="22"/>
        </w:rPr>
        <w:t xml:space="preserve"> kV</w:t>
      </w:r>
      <w:r w:rsidR="00F9033E" w:rsidRPr="00644942">
        <w:rPr>
          <w:rFonts w:cs="Arial"/>
          <w:color w:val="000000" w:themeColor="text1"/>
          <w:sz w:val="22"/>
          <w:szCs w:val="22"/>
        </w:rPr>
        <w:t>, mencionados</w:t>
      </w:r>
      <w:r w:rsidR="007201E8" w:rsidRPr="00644942">
        <w:rPr>
          <w:rFonts w:cs="Arial"/>
          <w:color w:val="000000" w:themeColor="text1"/>
          <w:sz w:val="22"/>
          <w:szCs w:val="22"/>
        </w:rPr>
        <w:t xml:space="preserve">. </w:t>
      </w:r>
    </w:p>
    <w:p w14:paraId="27467D5E" w14:textId="021EED36" w:rsidR="00B513CA" w:rsidRPr="00644942" w:rsidRDefault="00B513CA" w:rsidP="00F97C5B">
      <w:pPr>
        <w:jc w:val="both"/>
        <w:rPr>
          <w:rFonts w:cs="Arial"/>
          <w:b/>
          <w:color w:val="000000" w:themeColor="text1"/>
          <w:sz w:val="22"/>
          <w:szCs w:val="22"/>
        </w:rPr>
      </w:pPr>
    </w:p>
    <w:p w14:paraId="1B7A3FB6" w14:textId="5392E4F7" w:rsidR="00F97C5B" w:rsidRDefault="00F97C5B" w:rsidP="00F97C5B">
      <w:pPr>
        <w:jc w:val="both"/>
        <w:rPr>
          <w:rFonts w:cs="Arial"/>
          <w:sz w:val="22"/>
          <w:szCs w:val="22"/>
        </w:rPr>
      </w:pPr>
      <w:r w:rsidRPr="00644942">
        <w:rPr>
          <w:rFonts w:cs="Arial"/>
          <w:sz w:val="22"/>
          <w:szCs w:val="22"/>
        </w:rPr>
        <w:t xml:space="preserve">En consecuencia, de las </w:t>
      </w:r>
      <w:r w:rsidR="00F9033E" w:rsidRPr="00644942">
        <w:rPr>
          <w:rFonts w:cs="Arial"/>
          <w:sz w:val="22"/>
          <w:szCs w:val="22"/>
        </w:rPr>
        <w:t xml:space="preserve">anteriores </w:t>
      </w:r>
      <w:r w:rsidRPr="00644942">
        <w:rPr>
          <w:rFonts w:cs="Arial"/>
          <w:sz w:val="22"/>
          <w:szCs w:val="22"/>
        </w:rPr>
        <w:t xml:space="preserve">actividades, las nuevas derivaciones de línea serán diseñadas y construidas por </w:t>
      </w:r>
      <w:r w:rsidR="004076D5">
        <w:rPr>
          <w:rFonts w:cs="Arial"/>
          <w:b/>
          <w:sz w:val="22"/>
          <w:szCs w:val="22"/>
        </w:rPr>
        <w:t>EL INVERSIONISTA</w:t>
      </w:r>
      <w:r w:rsidRPr="00644942">
        <w:rPr>
          <w:sz w:val="22"/>
        </w:rPr>
        <w:t xml:space="preserve">, </w:t>
      </w:r>
      <w:r w:rsidR="00F9033E" w:rsidRPr="00644942">
        <w:rPr>
          <w:sz w:val="22"/>
        </w:rPr>
        <w:t xml:space="preserve">las cuales </w:t>
      </w:r>
      <w:r w:rsidRPr="00644942">
        <w:rPr>
          <w:rFonts w:cs="Arial"/>
          <w:sz w:val="22"/>
          <w:szCs w:val="22"/>
        </w:rPr>
        <w:t xml:space="preserve">tienen una longitud aproximada de </w:t>
      </w:r>
      <w:proofErr w:type="spellStart"/>
      <w:r w:rsidR="004076D5">
        <w:rPr>
          <w:rFonts w:cs="Arial"/>
          <w:sz w:val="22"/>
          <w:szCs w:val="22"/>
        </w:rPr>
        <w:t>XXXXX</w:t>
      </w:r>
      <w:proofErr w:type="spellEnd"/>
      <w:r w:rsidRPr="00644942">
        <w:rPr>
          <w:rFonts w:cs="Arial"/>
          <w:sz w:val="22"/>
          <w:szCs w:val="22"/>
        </w:rPr>
        <w:t xml:space="preserve"> metros,</w:t>
      </w:r>
      <w:r>
        <w:rPr>
          <w:rFonts w:cs="Arial"/>
          <w:sz w:val="22"/>
          <w:szCs w:val="22"/>
        </w:rPr>
        <w:t xml:space="preserve"> que comprende la conexión entre las estructuras </w:t>
      </w:r>
      <w:r w:rsidR="004076D5">
        <w:rPr>
          <w:rFonts w:cs="Arial"/>
          <w:sz w:val="22"/>
          <w:szCs w:val="22"/>
        </w:rPr>
        <w:t>XX</w:t>
      </w:r>
      <w:r w:rsidR="00434429">
        <w:rPr>
          <w:rFonts w:cs="Arial"/>
          <w:sz w:val="22"/>
          <w:szCs w:val="22"/>
        </w:rPr>
        <w:t xml:space="preserve"> y </w:t>
      </w:r>
      <w:r w:rsidR="004076D5">
        <w:rPr>
          <w:rFonts w:cs="Arial"/>
          <w:sz w:val="22"/>
          <w:szCs w:val="22"/>
        </w:rPr>
        <w:t>XX</w:t>
      </w:r>
      <w:r w:rsidR="00434429">
        <w:rPr>
          <w:rFonts w:cs="Arial"/>
          <w:sz w:val="22"/>
          <w:szCs w:val="22"/>
        </w:rPr>
        <w:t xml:space="preserve"> (instaladas contiguas a la torre </w:t>
      </w:r>
      <w:r w:rsidR="004076D5">
        <w:rPr>
          <w:rFonts w:cs="Arial"/>
          <w:sz w:val="22"/>
          <w:szCs w:val="22"/>
        </w:rPr>
        <w:t>XX</w:t>
      </w:r>
      <w:r w:rsidR="00434429">
        <w:rPr>
          <w:rFonts w:cs="Arial"/>
          <w:sz w:val="22"/>
          <w:szCs w:val="22"/>
        </w:rPr>
        <w:t xml:space="preserve">) </w:t>
      </w:r>
      <w:r>
        <w:rPr>
          <w:rFonts w:cs="Arial"/>
          <w:sz w:val="22"/>
          <w:szCs w:val="22"/>
        </w:rPr>
        <w:t>y</w:t>
      </w:r>
      <w:r w:rsidR="00434429">
        <w:rPr>
          <w:rFonts w:cs="Arial"/>
          <w:sz w:val="22"/>
          <w:szCs w:val="22"/>
        </w:rPr>
        <w:t xml:space="preserve"> el</w:t>
      </w:r>
      <w:r>
        <w:rPr>
          <w:rFonts w:cs="Arial"/>
          <w:sz w:val="22"/>
          <w:szCs w:val="22"/>
        </w:rPr>
        <w:t xml:space="preserve"> pórtico de la subestación </w:t>
      </w:r>
      <w:proofErr w:type="spellStart"/>
      <w:r w:rsidR="004076D5">
        <w:rPr>
          <w:rFonts w:cs="Arial"/>
          <w:sz w:val="22"/>
          <w:szCs w:val="22"/>
        </w:rPr>
        <w:t>XXXXXXXXXX</w:t>
      </w:r>
      <w:proofErr w:type="spellEnd"/>
      <w:r w:rsidR="00F9033E">
        <w:rPr>
          <w:rFonts w:cs="Arial"/>
          <w:sz w:val="22"/>
          <w:szCs w:val="22"/>
        </w:rPr>
        <w:t xml:space="preserve"> </w:t>
      </w:r>
      <w:proofErr w:type="spellStart"/>
      <w:r w:rsidR="004076D5">
        <w:rPr>
          <w:rFonts w:cs="Arial"/>
          <w:sz w:val="22"/>
          <w:szCs w:val="22"/>
        </w:rPr>
        <w:t>XXX</w:t>
      </w:r>
      <w:r>
        <w:rPr>
          <w:rFonts w:cs="Arial"/>
          <w:sz w:val="22"/>
          <w:szCs w:val="22"/>
        </w:rPr>
        <w:t>kV</w:t>
      </w:r>
      <w:proofErr w:type="spellEnd"/>
      <w:r>
        <w:rPr>
          <w:rFonts w:cs="Arial"/>
          <w:sz w:val="22"/>
          <w:szCs w:val="22"/>
        </w:rPr>
        <w:t>, según lo indica el Anexo 1</w:t>
      </w:r>
      <w:r w:rsidR="00434429">
        <w:rPr>
          <w:rFonts w:cs="Arial"/>
          <w:sz w:val="22"/>
          <w:szCs w:val="22"/>
        </w:rPr>
        <w:t xml:space="preserve"> del presente </w:t>
      </w:r>
      <w:r w:rsidR="0075132A">
        <w:rPr>
          <w:rFonts w:cs="Arial"/>
          <w:sz w:val="22"/>
          <w:szCs w:val="22"/>
        </w:rPr>
        <w:t>C</w:t>
      </w:r>
      <w:r w:rsidR="00434429">
        <w:rPr>
          <w:rFonts w:cs="Arial"/>
          <w:sz w:val="22"/>
          <w:szCs w:val="22"/>
        </w:rPr>
        <w:t>ontrato</w:t>
      </w:r>
      <w:r>
        <w:rPr>
          <w:rFonts w:cs="Arial"/>
          <w:sz w:val="22"/>
          <w:szCs w:val="22"/>
        </w:rPr>
        <w:t>.</w:t>
      </w:r>
    </w:p>
    <w:p w14:paraId="32964293" w14:textId="4984D28D" w:rsidR="00F97C5B" w:rsidRDefault="00F97C5B" w:rsidP="00F97C5B">
      <w:pPr>
        <w:jc w:val="both"/>
        <w:rPr>
          <w:rFonts w:cs="Arial"/>
          <w:sz w:val="22"/>
          <w:szCs w:val="22"/>
        </w:rPr>
      </w:pPr>
    </w:p>
    <w:p w14:paraId="078E3A33" w14:textId="106EF770" w:rsidR="00F97C5B" w:rsidRDefault="00F97C5B" w:rsidP="00F97C5B">
      <w:pPr>
        <w:jc w:val="both"/>
        <w:rPr>
          <w:rFonts w:cs="Arial"/>
          <w:sz w:val="22"/>
          <w:szCs w:val="22"/>
        </w:rPr>
      </w:pPr>
      <w:r>
        <w:rPr>
          <w:rFonts w:cs="Arial"/>
          <w:sz w:val="22"/>
          <w:szCs w:val="22"/>
        </w:rPr>
        <w:t xml:space="preserve">Para el efecto, </w:t>
      </w:r>
      <w:r w:rsidR="004076D5">
        <w:rPr>
          <w:rFonts w:cs="Arial"/>
          <w:b/>
          <w:sz w:val="22"/>
          <w:szCs w:val="22"/>
        </w:rPr>
        <w:t>EL INVERSIONISTA</w:t>
      </w:r>
      <w:r w:rsidRPr="00D64F4B">
        <w:rPr>
          <w:rFonts w:cs="Arial"/>
          <w:sz w:val="22"/>
          <w:szCs w:val="22"/>
        </w:rPr>
        <w:t xml:space="preserve"> ejecutará las adecuaciones necesarias</w:t>
      </w:r>
      <w:r w:rsidR="00D9545A">
        <w:rPr>
          <w:rFonts w:cs="Arial"/>
          <w:sz w:val="22"/>
          <w:szCs w:val="22"/>
        </w:rPr>
        <w:t>,</w:t>
      </w:r>
      <w:r w:rsidRPr="00D64F4B">
        <w:rPr>
          <w:rFonts w:cs="Arial"/>
          <w:sz w:val="22"/>
          <w:szCs w:val="22"/>
        </w:rPr>
        <w:t xml:space="preserve"> asociadas a la conexión </w:t>
      </w:r>
      <w:r>
        <w:rPr>
          <w:rFonts w:cs="Arial"/>
          <w:sz w:val="22"/>
          <w:szCs w:val="22"/>
        </w:rPr>
        <w:t xml:space="preserve">a partir </w:t>
      </w:r>
      <w:r w:rsidRPr="00D64F4B">
        <w:rPr>
          <w:rFonts w:cs="Arial"/>
          <w:sz w:val="22"/>
          <w:szCs w:val="22"/>
        </w:rPr>
        <w:t xml:space="preserve">de las </w:t>
      </w:r>
      <w:r>
        <w:rPr>
          <w:rFonts w:cs="Arial"/>
          <w:sz w:val="22"/>
          <w:szCs w:val="22"/>
        </w:rPr>
        <w:t>derivaciones en</w:t>
      </w:r>
      <w:r w:rsidRPr="00D64F4B">
        <w:rPr>
          <w:rFonts w:cs="Arial"/>
          <w:sz w:val="22"/>
          <w:szCs w:val="22"/>
        </w:rPr>
        <w:t xml:space="preserve"> </w:t>
      </w:r>
      <w:r w:rsidRPr="007363FB">
        <w:rPr>
          <w:sz w:val="22"/>
        </w:rPr>
        <w:t xml:space="preserve">la torre </w:t>
      </w:r>
      <w:r w:rsidR="004076D5">
        <w:rPr>
          <w:sz w:val="22"/>
        </w:rPr>
        <w:t>XXX</w:t>
      </w:r>
      <w:r>
        <w:rPr>
          <w:rFonts w:cs="Arial"/>
          <w:sz w:val="22"/>
          <w:szCs w:val="22"/>
        </w:rPr>
        <w:t xml:space="preserve"> </w:t>
      </w:r>
      <w:r w:rsidRPr="007363FB">
        <w:rPr>
          <w:sz w:val="22"/>
        </w:rPr>
        <w:t>antes señalada</w:t>
      </w:r>
      <w:r w:rsidRPr="007363FB">
        <w:rPr>
          <w:rFonts w:cs="Arial"/>
          <w:sz w:val="22"/>
          <w:szCs w:val="22"/>
        </w:rPr>
        <w:t>,</w:t>
      </w:r>
      <w:r w:rsidRPr="00D64F4B">
        <w:rPr>
          <w:rFonts w:cs="Arial"/>
          <w:sz w:val="22"/>
          <w:szCs w:val="22"/>
        </w:rPr>
        <w:t xml:space="preserve"> </w:t>
      </w:r>
      <w:r w:rsidRPr="006F71A1">
        <w:rPr>
          <w:rFonts w:cs="Arial"/>
          <w:sz w:val="22"/>
          <w:szCs w:val="22"/>
        </w:rPr>
        <w:t xml:space="preserve">previa aprobación de los diseños y trabajos requeridos por parte de </w:t>
      </w:r>
      <w:r w:rsidRPr="001A0F03">
        <w:rPr>
          <w:rFonts w:cs="Arial"/>
          <w:b/>
          <w:sz w:val="22"/>
          <w:szCs w:val="22"/>
        </w:rPr>
        <w:t xml:space="preserve">ISA </w:t>
      </w:r>
      <w:r>
        <w:rPr>
          <w:rFonts w:cs="Arial"/>
          <w:b/>
          <w:sz w:val="22"/>
          <w:szCs w:val="22"/>
        </w:rPr>
        <w:t>INTERCOLOMBIA</w:t>
      </w:r>
      <w:r w:rsidR="004D4981">
        <w:rPr>
          <w:rFonts w:cs="Arial"/>
          <w:b/>
          <w:sz w:val="22"/>
          <w:szCs w:val="22"/>
        </w:rPr>
        <w:t>.</w:t>
      </w:r>
    </w:p>
    <w:p w14:paraId="49F7C3B6" w14:textId="54221F53" w:rsidR="00F97C5B" w:rsidRDefault="00F97C5B" w:rsidP="00F97C5B">
      <w:pPr>
        <w:jc w:val="both"/>
        <w:rPr>
          <w:rFonts w:cs="Arial"/>
          <w:b/>
          <w:color w:val="000000" w:themeColor="text1"/>
          <w:sz w:val="22"/>
          <w:szCs w:val="22"/>
        </w:rPr>
      </w:pPr>
    </w:p>
    <w:p w14:paraId="1C6DD64D" w14:textId="0702D9B6" w:rsidR="005D07E3" w:rsidRPr="00916114" w:rsidRDefault="004D4981" w:rsidP="005D07E3">
      <w:pPr>
        <w:jc w:val="both"/>
        <w:rPr>
          <w:rFonts w:cs="Arial"/>
          <w:bCs/>
          <w:color w:val="0070C0"/>
          <w:sz w:val="22"/>
          <w:szCs w:val="22"/>
        </w:rPr>
      </w:pPr>
      <w:r>
        <w:rPr>
          <w:rFonts w:cs="Arial"/>
          <w:sz w:val="22"/>
          <w:szCs w:val="22"/>
        </w:rPr>
        <w:t xml:space="preserve">Así mismo, </w:t>
      </w:r>
      <w:r w:rsidR="004076D5">
        <w:rPr>
          <w:rFonts w:cs="Arial"/>
          <w:b/>
          <w:sz w:val="22"/>
          <w:szCs w:val="22"/>
        </w:rPr>
        <w:t>EL INVERSIONISTA</w:t>
      </w:r>
      <w:r w:rsidR="007B404A" w:rsidRPr="005E5216">
        <w:rPr>
          <w:rFonts w:cs="Arial"/>
          <w:sz w:val="22"/>
          <w:szCs w:val="22"/>
        </w:rPr>
        <w:t xml:space="preserve"> adelantará los estudios de desbalance y transposición</w:t>
      </w:r>
      <w:r w:rsidR="000C31A5">
        <w:rPr>
          <w:rFonts w:cs="Arial"/>
          <w:sz w:val="22"/>
          <w:szCs w:val="22"/>
        </w:rPr>
        <w:t>,</w:t>
      </w:r>
      <w:r w:rsidR="002C2312">
        <w:rPr>
          <w:rFonts w:cs="Arial"/>
          <w:sz w:val="22"/>
          <w:szCs w:val="22"/>
        </w:rPr>
        <w:t xml:space="preserve"> en el caso que sea aplicable, sobre</w:t>
      </w:r>
      <w:r w:rsidR="007B404A" w:rsidRPr="005E5216">
        <w:rPr>
          <w:rFonts w:cs="Arial"/>
          <w:sz w:val="22"/>
          <w:szCs w:val="22"/>
        </w:rPr>
        <w:t xml:space="preserve"> l</w:t>
      </w:r>
      <w:r w:rsidR="007B404A">
        <w:rPr>
          <w:rFonts w:cs="Arial"/>
          <w:sz w:val="22"/>
          <w:szCs w:val="22"/>
        </w:rPr>
        <w:t>os circuitos</w:t>
      </w:r>
      <w:r w:rsidR="007B404A" w:rsidRPr="005E5216">
        <w:rPr>
          <w:rFonts w:cs="Arial"/>
          <w:sz w:val="22"/>
          <w:szCs w:val="22"/>
        </w:rPr>
        <w:t xml:space="preserve"> complet</w:t>
      </w:r>
      <w:r w:rsidR="007B404A">
        <w:rPr>
          <w:rFonts w:cs="Arial"/>
          <w:sz w:val="22"/>
          <w:szCs w:val="22"/>
        </w:rPr>
        <w:t>os</w:t>
      </w:r>
      <w:r w:rsidR="002C2312">
        <w:rPr>
          <w:rFonts w:cs="Arial"/>
          <w:sz w:val="22"/>
          <w:szCs w:val="22"/>
        </w:rPr>
        <w:t>,</w:t>
      </w:r>
      <w:r w:rsidR="007B404A">
        <w:rPr>
          <w:rFonts w:cs="Arial"/>
          <w:sz w:val="22"/>
          <w:szCs w:val="22"/>
        </w:rPr>
        <w:t xml:space="preserve"> </w:t>
      </w:r>
      <w:proofErr w:type="spellStart"/>
      <w:r w:rsidR="004076D5">
        <w:rPr>
          <w:rFonts w:cs="Arial"/>
          <w:sz w:val="22"/>
          <w:szCs w:val="22"/>
        </w:rPr>
        <w:t>XXXXXXXXXX</w:t>
      </w:r>
      <w:r w:rsidR="00C142C7">
        <w:rPr>
          <w:rFonts w:cs="Arial"/>
          <w:sz w:val="22"/>
          <w:szCs w:val="22"/>
        </w:rPr>
        <w:t>-</w:t>
      </w:r>
      <w:r w:rsidR="004076D5">
        <w:rPr>
          <w:rFonts w:cs="Arial"/>
          <w:sz w:val="22"/>
          <w:szCs w:val="22"/>
        </w:rPr>
        <w:t>XXXXXXXXXX</w:t>
      </w:r>
      <w:proofErr w:type="spellEnd"/>
      <w:r w:rsidR="00C142C7">
        <w:rPr>
          <w:rFonts w:cs="Arial"/>
          <w:sz w:val="22"/>
          <w:szCs w:val="22"/>
        </w:rPr>
        <w:t xml:space="preserve"> </w:t>
      </w:r>
      <w:r w:rsidR="007B404A">
        <w:rPr>
          <w:rFonts w:cs="Arial"/>
          <w:sz w:val="22"/>
          <w:szCs w:val="22"/>
        </w:rPr>
        <w:t>1 y 2</w:t>
      </w:r>
      <w:r w:rsidR="007B404A" w:rsidRPr="005E5216">
        <w:rPr>
          <w:rFonts w:cs="Arial"/>
          <w:sz w:val="22"/>
          <w:szCs w:val="22"/>
        </w:rPr>
        <w:t xml:space="preserve"> para su reconfiguración como </w:t>
      </w:r>
      <w:proofErr w:type="spellStart"/>
      <w:r w:rsidR="004076D5">
        <w:rPr>
          <w:rFonts w:cs="Arial"/>
          <w:sz w:val="22"/>
          <w:szCs w:val="22"/>
        </w:rPr>
        <w:t>XXXXXXXXXX</w:t>
      </w:r>
      <w:proofErr w:type="spellEnd"/>
      <w:r w:rsidR="00C142C7" w:rsidRPr="005E5216">
        <w:rPr>
          <w:rFonts w:cs="Arial"/>
          <w:sz w:val="22"/>
          <w:szCs w:val="22"/>
        </w:rPr>
        <w:t xml:space="preserve"> – </w:t>
      </w:r>
      <w:proofErr w:type="spellStart"/>
      <w:r w:rsidR="004076D5">
        <w:rPr>
          <w:rFonts w:cs="Arial"/>
          <w:sz w:val="22"/>
          <w:szCs w:val="22"/>
        </w:rPr>
        <w:t>XXXXXXXXXX</w:t>
      </w:r>
      <w:proofErr w:type="spellEnd"/>
      <w:r w:rsidR="007B404A">
        <w:rPr>
          <w:rFonts w:cs="Arial"/>
          <w:sz w:val="22"/>
          <w:szCs w:val="22"/>
        </w:rPr>
        <w:t xml:space="preserve"> 1 y 2 </w:t>
      </w:r>
      <w:r w:rsidR="007B404A" w:rsidRPr="005E5216">
        <w:rPr>
          <w:rFonts w:cs="Arial"/>
          <w:sz w:val="22"/>
          <w:szCs w:val="22"/>
        </w:rPr>
        <w:t xml:space="preserve">y </w:t>
      </w:r>
      <w:proofErr w:type="spellStart"/>
      <w:r w:rsidR="004076D5">
        <w:rPr>
          <w:rFonts w:cs="Arial"/>
          <w:sz w:val="22"/>
          <w:szCs w:val="22"/>
        </w:rPr>
        <w:t>XXXXXXXXXX</w:t>
      </w:r>
      <w:proofErr w:type="spellEnd"/>
      <w:r w:rsidR="00C142C7" w:rsidRPr="005E5216">
        <w:rPr>
          <w:rFonts w:cs="Arial"/>
          <w:sz w:val="22"/>
          <w:szCs w:val="22"/>
        </w:rPr>
        <w:t xml:space="preserve"> – </w:t>
      </w:r>
      <w:proofErr w:type="spellStart"/>
      <w:r w:rsidR="004076D5">
        <w:rPr>
          <w:rFonts w:cs="Arial"/>
          <w:sz w:val="22"/>
          <w:szCs w:val="22"/>
        </w:rPr>
        <w:t>XXXXXXXXXX</w:t>
      </w:r>
      <w:proofErr w:type="spellEnd"/>
      <w:r w:rsidR="00C142C7">
        <w:rPr>
          <w:rFonts w:cs="Arial"/>
          <w:sz w:val="22"/>
          <w:szCs w:val="22"/>
        </w:rPr>
        <w:t xml:space="preserve"> </w:t>
      </w:r>
      <w:r w:rsidR="007B404A">
        <w:rPr>
          <w:rFonts w:cs="Arial"/>
          <w:sz w:val="22"/>
          <w:szCs w:val="22"/>
        </w:rPr>
        <w:t>1 y 2</w:t>
      </w:r>
      <w:r w:rsidR="007B404A" w:rsidRPr="005E5216">
        <w:rPr>
          <w:rFonts w:cs="Arial"/>
          <w:sz w:val="22"/>
          <w:szCs w:val="22"/>
        </w:rPr>
        <w:t xml:space="preserve">, de acuerdo con lo indicado en </w:t>
      </w:r>
      <w:r w:rsidR="00C142C7">
        <w:rPr>
          <w:rFonts w:cs="Arial"/>
          <w:sz w:val="22"/>
          <w:szCs w:val="22"/>
        </w:rPr>
        <w:t>el</w:t>
      </w:r>
      <w:r w:rsidR="007B404A" w:rsidRPr="005E5216">
        <w:rPr>
          <w:rFonts w:cs="Arial"/>
          <w:sz w:val="22"/>
          <w:szCs w:val="22"/>
        </w:rPr>
        <w:t xml:space="preserve"> DSI de</w:t>
      </w:r>
      <w:r w:rsidR="00C142C7">
        <w:rPr>
          <w:rFonts w:cs="Arial"/>
          <w:sz w:val="22"/>
          <w:szCs w:val="22"/>
        </w:rPr>
        <w:t xml:space="preserve"> la Convocatoria </w:t>
      </w:r>
      <w:proofErr w:type="spellStart"/>
      <w:r w:rsidR="00C142C7">
        <w:rPr>
          <w:rFonts w:cs="Arial"/>
          <w:sz w:val="22"/>
          <w:szCs w:val="22"/>
        </w:rPr>
        <w:t>U</w:t>
      </w:r>
      <w:r w:rsidR="00C142C7" w:rsidRPr="001C5D12">
        <w:rPr>
          <w:rFonts w:cs="Arial"/>
          <w:color w:val="000000" w:themeColor="text1"/>
          <w:sz w:val="22"/>
          <w:szCs w:val="22"/>
        </w:rPr>
        <w:t>PME</w:t>
      </w:r>
      <w:proofErr w:type="spellEnd"/>
      <w:r w:rsidR="00C142C7" w:rsidRPr="001C5D12">
        <w:rPr>
          <w:rFonts w:cs="Arial"/>
          <w:color w:val="000000" w:themeColor="text1"/>
          <w:sz w:val="22"/>
          <w:szCs w:val="22"/>
        </w:rPr>
        <w:t xml:space="preserve"> </w:t>
      </w:r>
      <w:r w:rsidR="004076D5">
        <w:rPr>
          <w:rFonts w:cs="Arial"/>
          <w:color w:val="000000" w:themeColor="text1"/>
          <w:sz w:val="22"/>
          <w:szCs w:val="22"/>
        </w:rPr>
        <w:t>XX</w:t>
      </w:r>
      <w:r w:rsidR="00C142C7" w:rsidRPr="001C5D12">
        <w:rPr>
          <w:rFonts w:cs="Arial"/>
          <w:color w:val="000000" w:themeColor="text1"/>
          <w:sz w:val="22"/>
          <w:szCs w:val="22"/>
        </w:rPr>
        <w:t>-</w:t>
      </w:r>
      <w:proofErr w:type="spellStart"/>
      <w:r w:rsidR="004076D5">
        <w:rPr>
          <w:rFonts w:cs="Arial"/>
          <w:sz w:val="22"/>
          <w:szCs w:val="22"/>
        </w:rPr>
        <w:t>XXXX</w:t>
      </w:r>
      <w:proofErr w:type="spellEnd"/>
      <w:r w:rsidR="007B404A" w:rsidRPr="007E5812">
        <w:rPr>
          <w:rFonts w:cs="Arial"/>
          <w:sz w:val="22"/>
          <w:szCs w:val="22"/>
        </w:rPr>
        <w:t xml:space="preserve">. </w:t>
      </w:r>
      <w:r w:rsidR="007B404A" w:rsidRPr="007E5812" w:rsidDel="00C142C7">
        <w:rPr>
          <w:rFonts w:cs="Arial"/>
          <w:sz w:val="22"/>
          <w:szCs w:val="22"/>
        </w:rPr>
        <w:t xml:space="preserve">En caso de que producto de la reconfiguración de los circuitos </w:t>
      </w:r>
      <w:proofErr w:type="spellStart"/>
      <w:r w:rsidR="004076D5">
        <w:rPr>
          <w:rFonts w:cs="Arial"/>
          <w:sz w:val="22"/>
          <w:szCs w:val="22"/>
        </w:rPr>
        <w:t>XXXXXXXXXX</w:t>
      </w:r>
      <w:r w:rsidR="007B404A" w:rsidRPr="007E5812" w:rsidDel="00C142C7">
        <w:rPr>
          <w:rFonts w:cs="Arial"/>
          <w:sz w:val="22"/>
          <w:szCs w:val="22"/>
        </w:rPr>
        <w:t>-</w:t>
      </w:r>
      <w:r w:rsidR="004076D5">
        <w:rPr>
          <w:rFonts w:cs="Arial"/>
          <w:sz w:val="22"/>
          <w:szCs w:val="22"/>
        </w:rPr>
        <w:t>XXXXXXXXXX</w:t>
      </w:r>
      <w:proofErr w:type="spellEnd"/>
      <w:r w:rsidR="007B404A" w:rsidRPr="007E5812" w:rsidDel="00C142C7">
        <w:rPr>
          <w:rFonts w:cs="Arial"/>
          <w:sz w:val="22"/>
          <w:szCs w:val="22"/>
        </w:rPr>
        <w:t xml:space="preserve"> 1 y 2, las partes determinen que, por efecto del proyecto </w:t>
      </w:r>
      <w:proofErr w:type="spellStart"/>
      <w:r w:rsidR="007B404A" w:rsidRPr="007E5812" w:rsidDel="00C142C7">
        <w:rPr>
          <w:rFonts w:cs="Arial"/>
          <w:sz w:val="22"/>
          <w:szCs w:val="22"/>
        </w:rPr>
        <w:t>UPME</w:t>
      </w:r>
      <w:proofErr w:type="spellEnd"/>
      <w:r w:rsidR="007B404A" w:rsidRPr="007E5812" w:rsidDel="00C142C7">
        <w:rPr>
          <w:rFonts w:cs="Arial"/>
          <w:sz w:val="22"/>
          <w:szCs w:val="22"/>
        </w:rPr>
        <w:t xml:space="preserve"> </w:t>
      </w:r>
      <w:r w:rsidR="00033BAD">
        <w:rPr>
          <w:rFonts w:cs="Arial"/>
          <w:sz w:val="22"/>
          <w:szCs w:val="22"/>
        </w:rPr>
        <w:t>XX-</w:t>
      </w:r>
      <w:proofErr w:type="spellStart"/>
      <w:r w:rsidR="00033BAD">
        <w:rPr>
          <w:rFonts w:cs="Arial"/>
          <w:sz w:val="22"/>
          <w:szCs w:val="22"/>
        </w:rPr>
        <w:t>XXXX</w:t>
      </w:r>
      <w:proofErr w:type="spellEnd"/>
      <w:r w:rsidR="007B404A" w:rsidRPr="007E5812" w:rsidDel="00C142C7">
        <w:rPr>
          <w:rFonts w:cs="Arial"/>
          <w:sz w:val="22"/>
          <w:szCs w:val="22"/>
        </w:rPr>
        <w:t xml:space="preserve">, se requiere realizar transposición o actividades relacionadas con el desbalance de los tramos de línea, los costos correspondientes serán asumidos por </w:t>
      </w:r>
      <w:r w:rsidR="004076D5">
        <w:rPr>
          <w:rFonts w:cs="Arial"/>
          <w:b/>
          <w:sz w:val="22"/>
          <w:szCs w:val="22"/>
        </w:rPr>
        <w:t>EL INVERSIONISTA</w:t>
      </w:r>
      <w:r w:rsidR="005D07E3" w:rsidRPr="007E5812">
        <w:rPr>
          <w:rFonts w:cs="Arial"/>
          <w:b/>
          <w:sz w:val="22"/>
          <w:szCs w:val="22"/>
        </w:rPr>
        <w:t xml:space="preserve">, </w:t>
      </w:r>
      <w:r w:rsidR="005D07E3" w:rsidRPr="007E5812">
        <w:rPr>
          <w:rFonts w:cs="Arial"/>
          <w:bCs/>
          <w:sz w:val="22"/>
          <w:szCs w:val="22"/>
        </w:rPr>
        <w:t>según lo dispuesto en lo descrito en los DSI Numeral 4.4.5 “Transposición de Línea”.</w:t>
      </w:r>
    </w:p>
    <w:p w14:paraId="7EF9F80F" w14:textId="77777777" w:rsidR="007B404A" w:rsidRPr="001A0F03" w:rsidRDefault="007B404A" w:rsidP="001A0F03">
      <w:pPr>
        <w:jc w:val="both"/>
        <w:rPr>
          <w:rFonts w:cs="Arial"/>
          <w:b/>
          <w:color w:val="000000" w:themeColor="text1"/>
          <w:sz w:val="22"/>
          <w:szCs w:val="22"/>
        </w:rPr>
      </w:pPr>
    </w:p>
    <w:p w14:paraId="3AB80230" w14:textId="3860874B" w:rsidR="00F8065E" w:rsidRDefault="00943A85" w:rsidP="00AD7C9F">
      <w:pPr>
        <w:jc w:val="both"/>
        <w:rPr>
          <w:rFonts w:eastAsia="Arial" w:cs="Arial"/>
          <w:color w:val="000000" w:themeColor="text1"/>
          <w:sz w:val="22"/>
          <w:szCs w:val="22"/>
        </w:rPr>
      </w:pPr>
      <w:r w:rsidRPr="00644942">
        <w:rPr>
          <w:rFonts w:cs="Arial"/>
          <w:b/>
          <w:color w:val="000000" w:themeColor="text1"/>
          <w:sz w:val="22"/>
          <w:szCs w:val="22"/>
        </w:rPr>
        <w:t xml:space="preserve">PARÁGRAFO: </w:t>
      </w:r>
      <w:r w:rsidR="00AA010F" w:rsidRPr="00644942">
        <w:rPr>
          <w:rFonts w:cs="Arial"/>
          <w:color w:val="000000" w:themeColor="text1"/>
          <w:sz w:val="22"/>
          <w:szCs w:val="22"/>
        </w:rPr>
        <w:t>Las características de las líneas, el punto de conexión, adecuaciones, teleprotecciones y actividades de supervisión</w:t>
      </w:r>
      <w:r w:rsidR="009B1D75" w:rsidRPr="00644942">
        <w:rPr>
          <w:rFonts w:cs="Arial"/>
          <w:color w:val="000000" w:themeColor="text1"/>
          <w:sz w:val="22"/>
          <w:szCs w:val="22"/>
        </w:rPr>
        <w:t xml:space="preserve">, entre otros aspectos, </w:t>
      </w:r>
      <w:r w:rsidR="00AA010F" w:rsidRPr="00644942">
        <w:rPr>
          <w:rFonts w:cs="Arial"/>
          <w:color w:val="000000" w:themeColor="text1"/>
          <w:sz w:val="22"/>
          <w:szCs w:val="22"/>
        </w:rPr>
        <w:t>serán regulados en el Anexo 1 de este Contrato.</w:t>
      </w:r>
      <w:r w:rsidR="00C30757" w:rsidRPr="00644942">
        <w:rPr>
          <w:rFonts w:cs="Arial"/>
          <w:color w:val="000000" w:themeColor="text1"/>
          <w:sz w:val="22"/>
          <w:szCs w:val="22"/>
        </w:rPr>
        <w:t xml:space="preserve">, el cual </w:t>
      </w:r>
      <w:r w:rsidR="00F8065E" w:rsidRPr="00644942">
        <w:rPr>
          <w:rFonts w:eastAsia="Arial" w:cs="Arial"/>
          <w:color w:val="000000" w:themeColor="text1"/>
          <w:sz w:val="22"/>
          <w:szCs w:val="22"/>
        </w:rPr>
        <w:t xml:space="preserve">se elaborará </w:t>
      </w:r>
      <w:r w:rsidR="00134DB5" w:rsidRPr="00644942">
        <w:rPr>
          <w:rFonts w:eastAsia="Arial" w:cs="Arial"/>
          <w:color w:val="000000" w:themeColor="text1"/>
          <w:sz w:val="22"/>
          <w:szCs w:val="22"/>
        </w:rPr>
        <w:t>por Las Partes</w:t>
      </w:r>
      <w:r w:rsidR="00F8065E" w:rsidRPr="00644942">
        <w:rPr>
          <w:rFonts w:eastAsia="Arial" w:cs="Arial"/>
          <w:color w:val="000000" w:themeColor="text1"/>
          <w:sz w:val="22"/>
          <w:szCs w:val="22"/>
        </w:rPr>
        <w:t>, en un tiempo no mayor a dos (2) meses posterior</w:t>
      </w:r>
      <w:r w:rsidR="00F97C5B" w:rsidRPr="00644942">
        <w:rPr>
          <w:rFonts w:eastAsia="Arial" w:cs="Arial"/>
          <w:color w:val="000000" w:themeColor="text1"/>
          <w:sz w:val="22"/>
          <w:szCs w:val="22"/>
        </w:rPr>
        <w:t>es</w:t>
      </w:r>
      <w:r w:rsidR="00F8065E" w:rsidRPr="00644942">
        <w:rPr>
          <w:rFonts w:eastAsia="Arial" w:cs="Arial"/>
          <w:color w:val="000000" w:themeColor="text1"/>
          <w:sz w:val="22"/>
          <w:szCs w:val="22"/>
        </w:rPr>
        <w:t xml:space="preserve"> a la firma del presente Contrato</w:t>
      </w:r>
      <w:r w:rsidR="00134DB5" w:rsidRPr="00644942">
        <w:rPr>
          <w:rFonts w:eastAsia="Arial" w:cs="Arial"/>
          <w:color w:val="000000" w:themeColor="text1"/>
          <w:sz w:val="22"/>
          <w:szCs w:val="22"/>
        </w:rPr>
        <w:t xml:space="preserve">. </w:t>
      </w:r>
      <w:r w:rsidR="00134DB5" w:rsidRPr="00BF34A2">
        <w:rPr>
          <w:rFonts w:eastAsia="Arial" w:cs="Arial"/>
          <w:color w:val="000000" w:themeColor="text1"/>
          <w:sz w:val="22"/>
          <w:szCs w:val="22"/>
        </w:rPr>
        <w:t>Este plazo</w:t>
      </w:r>
      <w:r w:rsidR="009B1D75" w:rsidRPr="00BF34A2">
        <w:rPr>
          <w:rFonts w:eastAsia="Arial" w:cs="Arial"/>
          <w:color w:val="000000" w:themeColor="text1"/>
          <w:sz w:val="22"/>
          <w:szCs w:val="22"/>
        </w:rPr>
        <w:t xml:space="preserve"> podrá ser modificado</w:t>
      </w:r>
      <w:r w:rsidR="00134DB5" w:rsidRPr="00BF34A2">
        <w:rPr>
          <w:rFonts w:eastAsia="Arial" w:cs="Arial"/>
          <w:color w:val="000000" w:themeColor="text1"/>
          <w:sz w:val="22"/>
          <w:szCs w:val="22"/>
        </w:rPr>
        <w:t>,</w:t>
      </w:r>
      <w:r w:rsidR="009B1D75" w:rsidRPr="00BF34A2">
        <w:rPr>
          <w:rFonts w:eastAsia="Arial" w:cs="Arial"/>
          <w:color w:val="000000" w:themeColor="text1"/>
          <w:sz w:val="22"/>
          <w:szCs w:val="22"/>
        </w:rPr>
        <w:t xml:space="preserve"> </w:t>
      </w:r>
      <w:r w:rsidR="00134DB5" w:rsidRPr="00BF34A2">
        <w:rPr>
          <w:rFonts w:eastAsia="Arial" w:cs="Arial"/>
          <w:color w:val="000000" w:themeColor="text1"/>
          <w:sz w:val="22"/>
          <w:szCs w:val="22"/>
        </w:rPr>
        <w:t>mediante acta. suscrita por</w:t>
      </w:r>
      <w:r w:rsidR="009B1D75" w:rsidRPr="00BF34A2">
        <w:rPr>
          <w:rFonts w:eastAsia="Arial" w:cs="Arial"/>
          <w:color w:val="000000" w:themeColor="text1"/>
          <w:sz w:val="22"/>
          <w:szCs w:val="22"/>
        </w:rPr>
        <w:t xml:space="preserve"> </w:t>
      </w:r>
      <w:r w:rsidR="00134DB5" w:rsidRPr="00BF34A2">
        <w:rPr>
          <w:rFonts w:eastAsia="Arial" w:cs="Arial"/>
          <w:color w:val="000000" w:themeColor="text1"/>
          <w:sz w:val="22"/>
          <w:szCs w:val="22"/>
        </w:rPr>
        <w:t xml:space="preserve">Las </w:t>
      </w:r>
      <w:r w:rsidR="009B1D75" w:rsidRPr="00BF34A2">
        <w:rPr>
          <w:rFonts w:eastAsia="Arial" w:cs="Arial"/>
          <w:color w:val="000000" w:themeColor="text1"/>
          <w:sz w:val="22"/>
          <w:szCs w:val="22"/>
        </w:rPr>
        <w:t>Partes</w:t>
      </w:r>
      <w:r w:rsidR="00642A2E" w:rsidRPr="00BF34A2">
        <w:rPr>
          <w:rFonts w:eastAsia="Arial" w:cs="Arial"/>
          <w:color w:val="000000" w:themeColor="text1"/>
          <w:sz w:val="22"/>
          <w:szCs w:val="22"/>
        </w:rPr>
        <w:t>.</w:t>
      </w:r>
      <w:r w:rsidR="00134DB5" w:rsidRPr="00644942">
        <w:rPr>
          <w:rFonts w:eastAsia="Arial" w:cs="Arial"/>
          <w:color w:val="000000" w:themeColor="text1"/>
          <w:sz w:val="22"/>
          <w:szCs w:val="22"/>
        </w:rPr>
        <w:t xml:space="preserve"> </w:t>
      </w:r>
    </w:p>
    <w:p w14:paraId="6F514F32" w14:textId="77777777" w:rsidR="00A20741" w:rsidRPr="000D1B80" w:rsidRDefault="00A20741" w:rsidP="00A20741">
      <w:pPr>
        <w:pStyle w:val="Ttulo2"/>
        <w:rPr>
          <w:rFonts w:ascii="Arial" w:hAnsi="Arial" w:cs="Arial"/>
          <w:color w:val="000000" w:themeColor="text1"/>
          <w:sz w:val="22"/>
          <w:szCs w:val="22"/>
        </w:rPr>
      </w:pPr>
    </w:p>
    <w:p w14:paraId="0A20B468" w14:textId="50B747B7" w:rsidR="00710F54" w:rsidRPr="00B26D96" w:rsidRDefault="00943A85" w:rsidP="00710F54">
      <w:pPr>
        <w:jc w:val="both"/>
        <w:rPr>
          <w:rFonts w:eastAsia="Arial" w:cs="Arial"/>
          <w:color w:val="000000" w:themeColor="text1"/>
          <w:sz w:val="22"/>
          <w:szCs w:val="22"/>
        </w:rPr>
      </w:pPr>
      <w:r w:rsidRPr="00B26D96">
        <w:rPr>
          <w:rFonts w:eastAsia="Arial" w:cs="Arial"/>
          <w:b/>
          <w:color w:val="000000" w:themeColor="text1"/>
          <w:sz w:val="22"/>
          <w:szCs w:val="22"/>
        </w:rPr>
        <w:t xml:space="preserve">CLÁUSULA CUARTA: </w:t>
      </w:r>
      <w:r w:rsidR="008B6B19" w:rsidRPr="00731D8E">
        <w:rPr>
          <w:rFonts w:cs="Arial"/>
          <w:b/>
          <w:color w:val="000000" w:themeColor="text1"/>
          <w:sz w:val="22"/>
          <w:szCs w:val="22"/>
        </w:rPr>
        <w:t xml:space="preserve">CAPACIDAD </w:t>
      </w:r>
      <w:r w:rsidR="00902D7E" w:rsidRPr="00731D8E">
        <w:rPr>
          <w:rFonts w:cs="Arial"/>
          <w:b/>
          <w:color w:val="000000" w:themeColor="text1"/>
          <w:sz w:val="22"/>
          <w:szCs w:val="22"/>
        </w:rPr>
        <w:t xml:space="preserve">ASIGNADA </w:t>
      </w:r>
      <w:r w:rsidR="00E56F94" w:rsidRPr="00731D8E">
        <w:rPr>
          <w:rFonts w:cs="Arial"/>
          <w:b/>
          <w:color w:val="000000" w:themeColor="text1"/>
          <w:sz w:val="22"/>
          <w:szCs w:val="22"/>
        </w:rPr>
        <w:t>DISPONIBLE</w:t>
      </w:r>
      <w:r w:rsidR="00A20741" w:rsidRPr="00731D8E">
        <w:rPr>
          <w:rFonts w:cs="Arial"/>
          <w:b/>
          <w:color w:val="000000" w:themeColor="text1"/>
          <w:sz w:val="22"/>
          <w:szCs w:val="22"/>
        </w:rPr>
        <w:t>.</w:t>
      </w:r>
      <w:r w:rsidR="008B6B19" w:rsidRPr="00731D8E">
        <w:rPr>
          <w:rFonts w:cs="Arial"/>
          <w:b/>
          <w:color w:val="000000" w:themeColor="text1"/>
          <w:sz w:val="22"/>
          <w:szCs w:val="22"/>
        </w:rPr>
        <w:t xml:space="preserve"> </w:t>
      </w:r>
      <w:r w:rsidR="00710F54" w:rsidRPr="00731D8E">
        <w:rPr>
          <w:rFonts w:eastAsia="Arial" w:cs="Arial"/>
          <w:b/>
          <w:color w:val="000000" w:themeColor="text1"/>
          <w:sz w:val="22"/>
          <w:szCs w:val="22"/>
        </w:rPr>
        <w:t>ISA INTERCOLOMBIA</w:t>
      </w:r>
      <w:r w:rsidR="00710F54" w:rsidRPr="00731D8E">
        <w:rPr>
          <w:rFonts w:eastAsia="Arial" w:cs="Arial"/>
          <w:color w:val="000000" w:themeColor="text1"/>
          <w:sz w:val="22"/>
          <w:szCs w:val="22"/>
        </w:rPr>
        <w:t xml:space="preserve"> permitirá a</w:t>
      </w:r>
      <w:r w:rsidR="00710F54" w:rsidRPr="00731D8E">
        <w:rPr>
          <w:rFonts w:eastAsia="Arial" w:cs="Arial"/>
          <w:b/>
          <w:color w:val="000000" w:themeColor="text1"/>
          <w:sz w:val="22"/>
          <w:szCs w:val="22"/>
        </w:rPr>
        <w:t xml:space="preserve"> </w:t>
      </w:r>
      <w:r w:rsidR="004076D5">
        <w:rPr>
          <w:rFonts w:eastAsia="Arial" w:cs="Arial"/>
          <w:b/>
          <w:color w:val="000000" w:themeColor="text1"/>
          <w:sz w:val="22"/>
          <w:szCs w:val="22"/>
        </w:rPr>
        <w:t>EL INVERSIONISTA</w:t>
      </w:r>
      <w:r w:rsidR="00710F54" w:rsidRPr="00731D8E">
        <w:rPr>
          <w:rFonts w:eastAsia="Arial" w:cs="Arial"/>
          <w:color w:val="000000" w:themeColor="text1"/>
          <w:sz w:val="22"/>
          <w:szCs w:val="22"/>
        </w:rPr>
        <w:t xml:space="preserve"> el acceso al STN en el Punto de Conexión</w:t>
      </w:r>
      <w:r w:rsidR="0076565A" w:rsidRPr="00731D8E">
        <w:rPr>
          <w:rFonts w:eastAsia="Arial" w:cs="Arial"/>
          <w:color w:val="000000" w:themeColor="text1"/>
          <w:sz w:val="22"/>
          <w:szCs w:val="22"/>
        </w:rPr>
        <w:t xml:space="preserve"> correspondiente al seccionamiento de la línea </w:t>
      </w:r>
      <w:proofErr w:type="spellStart"/>
      <w:r w:rsidR="004076D5">
        <w:rPr>
          <w:rFonts w:eastAsia="Arial" w:cs="Arial"/>
          <w:color w:val="000000" w:themeColor="text1"/>
          <w:sz w:val="22"/>
          <w:szCs w:val="22"/>
        </w:rPr>
        <w:t>XXXXXXXXXX</w:t>
      </w:r>
      <w:proofErr w:type="spellEnd"/>
      <w:r w:rsidR="0076565A" w:rsidRPr="00731D8E">
        <w:rPr>
          <w:rFonts w:eastAsia="Arial" w:cs="Arial"/>
          <w:color w:val="000000" w:themeColor="text1"/>
          <w:sz w:val="22"/>
          <w:szCs w:val="22"/>
        </w:rPr>
        <w:t xml:space="preserve"> </w:t>
      </w:r>
      <w:proofErr w:type="spellStart"/>
      <w:r w:rsidR="004076D5">
        <w:rPr>
          <w:rFonts w:eastAsia="Arial" w:cs="Arial"/>
          <w:color w:val="000000" w:themeColor="text1"/>
          <w:sz w:val="22"/>
          <w:szCs w:val="22"/>
        </w:rPr>
        <w:t>XXXXXXXXXX</w:t>
      </w:r>
      <w:proofErr w:type="spellEnd"/>
      <w:r w:rsidR="0076565A" w:rsidRPr="00731D8E">
        <w:rPr>
          <w:rFonts w:eastAsia="Arial" w:cs="Arial"/>
          <w:color w:val="000000" w:themeColor="text1"/>
          <w:sz w:val="22"/>
          <w:szCs w:val="22"/>
        </w:rPr>
        <w:t xml:space="preserve"> </w:t>
      </w:r>
      <w:r w:rsidR="004076D5">
        <w:rPr>
          <w:rFonts w:eastAsia="Arial" w:cs="Arial"/>
          <w:color w:val="000000" w:themeColor="text1"/>
          <w:sz w:val="22"/>
          <w:szCs w:val="22"/>
        </w:rPr>
        <w:t>XXX</w:t>
      </w:r>
      <w:r w:rsidR="0076565A" w:rsidRPr="00731D8E">
        <w:rPr>
          <w:rFonts w:eastAsia="Arial" w:cs="Arial"/>
          <w:color w:val="000000" w:themeColor="text1"/>
          <w:sz w:val="22"/>
          <w:szCs w:val="22"/>
        </w:rPr>
        <w:t xml:space="preserve"> kV</w:t>
      </w:r>
      <w:r w:rsidR="00710F54" w:rsidRPr="00731D8E">
        <w:rPr>
          <w:rFonts w:eastAsia="Arial" w:cs="Arial"/>
          <w:color w:val="000000" w:themeColor="text1"/>
          <w:sz w:val="22"/>
          <w:szCs w:val="22"/>
        </w:rPr>
        <w:t xml:space="preserve">. Para el efecto, las Partes </w:t>
      </w:r>
      <w:r w:rsidR="00710F54" w:rsidRPr="00731D8E">
        <w:rPr>
          <w:rFonts w:eastAsia="Arial" w:cs="Arial"/>
          <w:color w:val="000000" w:themeColor="text1"/>
          <w:sz w:val="22"/>
          <w:szCs w:val="22"/>
        </w:rPr>
        <w:lastRenderedPageBreak/>
        <w:t xml:space="preserve">deberán cumplir con lo estipulado en las Resoluciones CREG 025 de 1995 y 106 de 2006 o aquellas que la modifiquen, adicionen o sustituyan. </w:t>
      </w:r>
    </w:p>
    <w:p w14:paraId="4DB4638D" w14:textId="77777777" w:rsidR="00B26D96" w:rsidRPr="00B26D96" w:rsidRDefault="00B26D96" w:rsidP="00710F54">
      <w:pPr>
        <w:jc w:val="both"/>
        <w:rPr>
          <w:rFonts w:eastAsia="Arial" w:cs="Arial"/>
          <w:color w:val="000000" w:themeColor="text1"/>
          <w:sz w:val="22"/>
          <w:szCs w:val="22"/>
        </w:rPr>
      </w:pPr>
    </w:p>
    <w:p w14:paraId="36977077" w14:textId="46AA32CE" w:rsidR="00EF6BC8" w:rsidRDefault="007B06D0" w:rsidP="007201E8">
      <w:pPr>
        <w:jc w:val="both"/>
        <w:rPr>
          <w:rFonts w:cs="Arial"/>
          <w:b/>
          <w:color w:val="000000" w:themeColor="text1"/>
          <w:sz w:val="22"/>
          <w:szCs w:val="22"/>
          <w:lang w:val="es-CO"/>
        </w:rPr>
      </w:pPr>
      <w:r w:rsidRPr="00B26D96">
        <w:rPr>
          <w:rFonts w:cs="Arial"/>
          <w:b/>
          <w:color w:val="000000" w:themeColor="text1"/>
          <w:sz w:val="22"/>
          <w:szCs w:val="22"/>
          <w:lang w:val="es-CO"/>
        </w:rPr>
        <w:t>ISA INTERCOLOMBIA</w:t>
      </w:r>
      <w:r w:rsidRPr="00B26D96">
        <w:rPr>
          <w:rFonts w:cs="Arial"/>
          <w:bCs/>
          <w:color w:val="000000" w:themeColor="text1"/>
          <w:sz w:val="22"/>
          <w:szCs w:val="22"/>
          <w:lang w:val="es-CO"/>
        </w:rPr>
        <w:t xml:space="preserve"> garantizará a </w:t>
      </w:r>
      <w:r w:rsidR="004076D5">
        <w:rPr>
          <w:rFonts w:cs="Arial"/>
          <w:b/>
          <w:color w:val="000000" w:themeColor="text1"/>
          <w:sz w:val="22"/>
          <w:szCs w:val="22"/>
          <w:lang w:val="es-CO"/>
        </w:rPr>
        <w:t>EL INVERSIONISTA</w:t>
      </w:r>
      <w:r w:rsidRPr="00B26D96">
        <w:rPr>
          <w:rFonts w:cs="Arial"/>
          <w:bCs/>
          <w:color w:val="000000" w:themeColor="text1"/>
          <w:sz w:val="22"/>
          <w:szCs w:val="22"/>
          <w:lang w:val="es-CO"/>
        </w:rPr>
        <w:t xml:space="preserve"> un Punto de Conexión acorde a las Disposiciones Aplicables para este, para ello, el punto de conexión deberá contar al momento de la conexión y durante la vigencia del presente contrato, con la capacidad mínima declarada por </w:t>
      </w:r>
      <w:r w:rsidRPr="00B26D96">
        <w:rPr>
          <w:rFonts w:cs="Arial"/>
          <w:b/>
          <w:color w:val="000000" w:themeColor="text1"/>
          <w:sz w:val="22"/>
          <w:szCs w:val="22"/>
          <w:lang w:val="es-CO"/>
        </w:rPr>
        <w:t xml:space="preserve">ISA INTERCOLOMBIA </w:t>
      </w:r>
      <w:r w:rsidRPr="00B26D96">
        <w:rPr>
          <w:rFonts w:cs="Arial"/>
          <w:bCs/>
          <w:color w:val="000000" w:themeColor="text1"/>
          <w:sz w:val="22"/>
          <w:szCs w:val="22"/>
          <w:lang w:val="es-CO"/>
        </w:rPr>
        <w:t>en relación con su activo</w:t>
      </w:r>
      <w:r w:rsidRPr="00B26D96">
        <w:rPr>
          <w:rFonts w:cs="Arial"/>
          <w:b/>
          <w:color w:val="000000" w:themeColor="text1"/>
          <w:sz w:val="22"/>
          <w:szCs w:val="22"/>
          <w:lang w:val="es-CO"/>
        </w:rPr>
        <w:t>.</w:t>
      </w:r>
    </w:p>
    <w:p w14:paraId="6DD95ACB" w14:textId="77777777" w:rsidR="00731D8E" w:rsidRPr="00826802" w:rsidRDefault="00731D8E" w:rsidP="007201E8">
      <w:pPr>
        <w:jc w:val="both"/>
        <w:rPr>
          <w:rFonts w:cs="Arial"/>
          <w:b/>
          <w:color w:val="000000" w:themeColor="text1"/>
          <w:sz w:val="22"/>
          <w:szCs w:val="22"/>
        </w:rPr>
      </w:pPr>
    </w:p>
    <w:p w14:paraId="2FE04175" w14:textId="67513F1D" w:rsidR="009E4359" w:rsidRDefault="0072053E" w:rsidP="009A2B26">
      <w:pPr>
        <w:jc w:val="both"/>
        <w:rPr>
          <w:rFonts w:cs="Arial"/>
          <w:color w:val="000000" w:themeColor="text1"/>
          <w:sz w:val="22"/>
          <w:szCs w:val="22"/>
        </w:rPr>
      </w:pPr>
      <w:r w:rsidRPr="00DD2120">
        <w:rPr>
          <w:rFonts w:eastAsia="Arial" w:cs="Arial"/>
          <w:b/>
          <w:color w:val="000000" w:themeColor="text1"/>
          <w:sz w:val="22"/>
          <w:szCs w:val="22"/>
        </w:rPr>
        <w:t>CLÁUSULA QUINTA</w:t>
      </w:r>
      <w:r w:rsidR="009A2B26" w:rsidRPr="00DD2120">
        <w:rPr>
          <w:rFonts w:eastAsia="Arial" w:cs="Arial"/>
          <w:b/>
          <w:color w:val="000000" w:themeColor="text1"/>
          <w:sz w:val="22"/>
          <w:szCs w:val="22"/>
        </w:rPr>
        <w:t xml:space="preserve">: </w:t>
      </w:r>
      <w:r w:rsidR="009A2B26" w:rsidRPr="001A0DE8">
        <w:rPr>
          <w:rFonts w:cs="Arial"/>
          <w:b/>
          <w:color w:val="000000" w:themeColor="text1"/>
          <w:sz w:val="22"/>
          <w:szCs w:val="22"/>
        </w:rPr>
        <w:t>REPOSICIÓN DE LOS ACTIVOS.</w:t>
      </w:r>
      <w:r w:rsidR="009A2B26" w:rsidRPr="001A0DE8">
        <w:rPr>
          <w:rFonts w:eastAsia="Arial" w:cs="Arial"/>
          <w:b/>
          <w:color w:val="000000" w:themeColor="text1"/>
          <w:sz w:val="22"/>
          <w:szCs w:val="22"/>
        </w:rPr>
        <w:t xml:space="preserve"> </w:t>
      </w:r>
      <w:r w:rsidR="003E358C" w:rsidRPr="001A0DE8">
        <w:rPr>
          <w:rFonts w:eastAsia="Arial" w:cs="Arial"/>
          <w:b/>
          <w:color w:val="000000" w:themeColor="text1"/>
          <w:sz w:val="22"/>
          <w:szCs w:val="22"/>
        </w:rPr>
        <w:t xml:space="preserve">ISA INTERCOLOMBIA </w:t>
      </w:r>
      <w:r w:rsidR="003E358C" w:rsidRPr="00C31712">
        <w:rPr>
          <w:rFonts w:eastAsia="Arial" w:cs="Arial"/>
          <w:bCs/>
          <w:color w:val="000000" w:themeColor="text1"/>
          <w:sz w:val="22"/>
          <w:szCs w:val="22"/>
        </w:rPr>
        <w:t xml:space="preserve">será responsable de la reposición de </w:t>
      </w:r>
      <w:r w:rsidR="003E358C" w:rsidRPr="00DD2120">
        <w:rPr>
          <w:rFonts w:eastAsia="Arial" w:cs="Arial"/>
          <w:bCs/>
          <w:color w:val="000000" w:themeColor="text1"/>
          <w:sz w:val="22"/>
          <w:szCs w:val="22"/>
        </w:rPr>
        <w:t xml:space="preserve">Bienes, Equipos y </w:t>
      </w:r>
      <w:r w:rsidR="003E358C" w:rsidRPr="00C31712">
        <w:rPr>
          <w:rFonts w:eastAsia="Arial" w:cs="Arial"/>
          <w:bCs/>
          <w:color w:val="000000" w:themeColor="text1"/>
          <w:sz w:val="22"/>
          <w:szCs w:val="22"/>
        </w:rPr>
        <w:t>Activos de Conexión que sean de su propiedad. Por su parte,</w:t>
      </w:r>
      <w:r w:rsidR="003E358C" w:rsidRPr="00DD2120">
        <w:rPr>
          <w:rFonts w:eastAsia="Arial" w:cs="Arial"/>
          <w:b/>
          <w:color w:val="000000" w:themeColor="text1"/>
          <w:sz w:val="22"/>
          <w:szCs w:val="22"/>
        </w:rPr>
        <w:t xml:space="preserve"> </w:t>
      </w:r>
      <w:r w:rsidR="004076D5">
        <w:rPr>
          <w:rFonts w:cs="Arial"/>
          <w:b/>
          <w:color w:val="000000" w:themeColor="text1"/>
          <w:sz w:val="22"/>
          <w:szCs w:val="22"/>
        </w:rPr>
        <w:t>EL INVERSIONISTA</w:t>
      </w:r>
      <w:r w:rsidR="003E358C" w:rsidRPr="001A0DE8">
        <w:rPr>
          <w:rFonts w:cs="Arial"/>
          <w:color w:val="000000" w:themeColor="text1"/>
          <w:sz w:val="22"/>
          <w:szCs w:val="22"/>
        </w:rPr>
        <w:t xml:space="preserve"> será responsable de la</w:t>
      </w:r>
      <w:r w:rsidR="00F63521" w:rsidRPr="001A0DE8">
        <w:rPr>
          <w:rFonts w:cs="Arial"/>
          <w:color w:val="000000" w:themeColor="text1"/>
          <w:sz w:val="22"/>
          <w:szCs w:val="22"/>
        </w:rPr>
        <w:t xml:space="preserve"> </w:t>
      </w:r>
      <w:bookmarkStart w:id="1" w:name="_Hlk35259112"/>
      <w:r w:rsidR="00F63521" w:rsidRPr="00853FBF">
        <w:rPr>
          <w:rFonts w:cs="Arial"/>
          <w:color w:val="000000" w:themeColor="text1"/>
          <w:sz w:val="22"/>
          <w:szCs w:val="22"/>
        </w:rPr>
        <w:t>reposición de los Bienes</w:t>
      </w:r>
      <w:r w:rsidR="00E710FF">
        <w:rPr>
          <w:rFonts w:cs="Arial"/>
          <w:color w:val="000000" w:themeColor="text1"/>
          <w:sz w:val="22"/>
          <w:szCs w:val="22"/>
        </w:rPr>
        <w:t xml:space="preserve"> y </w:t>
      </w:r>
      <w:r w:rsidR="00F63521" w:rsidRPr="00853FBF">
        <w:rPr>
          <w:rFonts w:cs="Arial"/>
          <w:color w:val="000000" w:themeColor="text1"/>
          <w:sz w:val="22"/>
          <w:szCs w:val="22"/>
        </w:rPr>
        <w:t>Equipos</w:t>
      </w:r>
      <w:r w:rsidR="003E358C" w:rsidRPr="00F16E45">
        <w:rPr>
          <w:rFonts w:cs="Arial"/>
          <w:color w:val="000000" w:themeColor="text1"/>
          <w:sz w:val="22"/>
          <w:szCs w:val="22"/>
        </w:rPr>
        <w:t xml:space="preserve"> </w:t>
      </w:r>
      <w:r w:rsidR="00F63521" w:rsidRPr="00861AEF">
        <w:rPr>
          <w:rFonts w:cs="Arial"/>
          <w:color w:val="000000" w:themeColor="text1"/>
          <w:sz w:val="22"/>
          <w:szCs w:val="22"/>
        </w:rPr>
        <w:t xml:space="preserve">de Conexión </w:t>
      </w:r>
      <w:bookmarkStart w:id="2" w:name="_Hlk35259152"/>
      <w:bookmarkEnd w:id="1"/>
      <w:r w:rsidR="003E358C" w:rsidRPr="00861AEF">
        <w:rPr>
          <w:rFonts w:cs="Arial"/>
          <w:color w:val="000000" w:themeColor="text1"/>
          <w:sz w:val="22"/>
          <w:szCs w:val="22"/>
        </w:rPr>
        <w:t>que sean igualmente de su propiedad</w:t>
      </w:r>
      <w:bookmarkEnd w:id="2"/>
      <w:r w:rsidR="00F63521" w:rsidRPr="001A0DE8">
        <w:rPr>
          <w:rFonts w:cs="Arial"/>
          <w:color w:val="000000" w:themeColor="text1"/>
          <w:sz w:val="22"/>
          <w:szCs w:val="22"/>
        </w:rPr>
        <w:t>.</w:t>
      </w:r>
      <w:r w:rsidR="00F63521" w:rsidRPr="00A53E93">
        <w:rPr>
          <w:rFonts w:cs="Arial"/>
          <w:color w:val="000000" w:themeColor="text1"/>
          <w:sz w:val="22"/>
          <w:szCs w:val="22"/>
        </w:rPr>
        <w:t xml:space="preserve"> </w:t>
      </w:r>
    </w:p>
    <w:p w14:paraId="1C5574F0" w14:textId="77777777" w:rsidR="009E4359" w:rsidRDefault="009E4359" w:rsidP="009A2B26">
      <w:pPr>
        <w:jc w:val="both"/>
        <w:rPr>
          <w:rFonts w:cs="Arial"/>
          <w:color w:val="000000" w:themeColor="text1"/>
          <w:sz w:val="22"/>
          <w:szCs w:val="22"/>
        </w:rPr>
      </w:pPr>
    </w:p>
    <w:p w14:paraId="3B0D7843" w14:textId="493BF5E7" w:rsidR="00F63521" w:rsidRPr="00A53E93" w:rsidRDefault="00F63521" w:rsidP="009A2B26">
      <w:pPr>
        <w:jc w:val="both"/>
        <w:rPr>
          <w:rFonts w:cs="Arial"/>
          <w:color w:val="000000" w:themeColor="text1"/>
          <w:sz w:val="22"/>
          <w:szCs w:val="22"/>
        </w:rPr>
      </w:pPr>
      <w:r w:rsidRPr="00A53E93">
        <w:rPr>
          <w:rFonts w:cs="Arial"/>
          <w:b/>
          <w:color w:val="000000" w:themeColor="text1"/>
          <w:sz w:val="22"/>
          <w:szCs w:val="22"/>
        </w:rPr>
        <w:t xml:space="preserve">PARÁGRAFO: </w:t>
      </w:r>
      <w:r w:rsidRPr="00A53E93">
        <w:rPr>
          <w:rFonts w:cs="Arial"/>
          <w:color w:val="000000" w:themeColor="text1"/>
          <w:sz w:val="22"/>
          <w:szCs w:val="22"/>
        </w:rPr>
        <w:t xml:space="preserve">No obstante lo anterior, las Partes podrán llegar a un acuerdo </w:t>
      </w:r>
      <w:r w:rsidR="005A222E">
        <w:rPr>
          <w:rFonts w:cs="Arial"/>
          <w:color w:val="000000" w:themeColor="text1"/>
          <w:sz w:val="22"/>
          <w:szCs w:val="22"/>
        </w:rPr>
        <w:t xml:space="preserve">con </w:t>
      </w:r>
      <w:r w:rsidRPr="00A53E93">
        <w:rPr>
          <w:rFonts w:cs="Arial"/>
          <w:color w:val="000000" w:themeColor="text1"/>
          <w:sz w:val="22"/>
          <w:szCs w:val="22"/>
        </w:rPr>
        <w:t xml:space="preserve">respecto a la reposición de los </w:t>
      </w:r>
      <w:r w:rsidR="00A966C4">
        <w:rPr>
          <w:rFonts w:cs="Arial"/>
          <w:color w:val="000000" w:themeColor="text1"/>
          <w:sz w:val="22"/>
          <w:szCs w:val="22"/>
        </w:rPr>
        <w:t>Activos de Conexión</w:t>
      </w:r>
      <w:r w:rsidR="003E358C">
        <w:rPr>
          <w:rFonts w:cs="Arial"/>
          <w:color w:val="000000" w:themeColor="text1"/>
          <w:sz w:val="22"/>
          <w:szCs w:val="22"/>
        </w:rPr>
        <w:t>,</w:t>
      </w:r>
      <w:r w:rsidR="00A966C4">
        <w:rPr>
          <w:rFonts w:cs="Arial"/>
          <w:color w:val="000000" w:themeColor="text1"/>
          <w:sz w:val="22"/>
          <w:szCs w:val="22"/>
        </w:rPr>
        <w:t xml:space="preserve"> los Bienes y Equipos de Conexión</w:t>
      </w:r>
      <w:r w:rsidR="005A222E">
        <w:rPr>
          <w:rFonts w:cs="Arial"/>
          <w:color w:val="000000" w:themeColor="text1"/>
          <w:sz w:val="22"/>
          <w:szCs w:val="22"/>
        </w:rPr>
        <w:t>. Este acuerdo deberá</w:t>
      </w:r>
      <w:r w:rsidRPr="00A53E93">
        <w:rPr>
          <w:rFonts w:cs="Arial"/>
          <w:color w:val="000000" w:themeColor="text1"/>
          <w:sz w:val="22"/>
          <w:szCs w:val="22"/>
        </w:rPr>
        <w:t xml:space="preserve"> constar por escrito</w:t>
      </w:r>
      <w:r w:rsidR="005A222E">
        <w:rPr>
          <w:rFonts w:cs="Arial"/>
          <w:color w:val="000000" w:themeColor="text1"/>
          <w:sz w:val="22"/>
          <w:szCs w:val="22"/>
        </w:rPr>
        <w:t xml:space="preserve"> mediante Anexo que será parte integral del Contrato. </w:t>
      </w:r>
    </w:p>
    <w:p w14:paraId="2F6D8220" w14:textId="77777777" w:rsidR="00F63521" w:rsidRDefault="00F63521" w:rsidP="009A2B26">
      <w:pPr>
        <w:jc w:val="both"/>
        <w:rPr>
          <w:rFonts w:eastAsia="Arial" w:cs="Arial"/>
          <w:b/>
          <w:color w:val="000000" w:themeColor="text1"/>
          <w:sz w:val="22"/>
          <w:szCs w:val="22"/>
        </w:rPr>
      </w:pPr>
    </w:p>
    <w:p w14:paraId="6E48B524" w14:textId="4FEA86F0" w:rsidR="009A2B26" w:rsidRPr="009C6207" w:rsidRDefault="00F63521" w:rsidP="009A2B26">
      <w:pPr>
        <w:jc w:val="both"/>
        <w:rPr>
          <w:rFonts w:eastAsia="Calibri" w:cs="Arial"/>
          <w:color w:val="000000" w:themeColor="text1"/>
          <w:sz w:val="22"/>
          <w:szCs w:val="22"/>
          <w:lang w:eastAsia="en-US"/>
        </w:rPr>
      </w:pPr>
      <w:bookmarkStart w:id="3" w:name="_Hlk45182890"/>
      <w:r w:rsidRPr="00916114">
        <w:rPr>
          <w:rFonts w:eastAsia="Arial" w:cs="Arial"/>
          <w:b/>
          <w:color w:val="000000" w:themeColor="text1"/>
          <w:sz w:val="22"/>
          <w:szCs w:val="22"/>
          <w:lang w:val="es-CO"/>
        </w:rPr>
        <w:t>CLÁUSULA</w:t>
      </w:r>
      <w:r w:rsidRPr="00916114">
        <w:rPr>
          <w:rFonts w:cs="Arial"/>
          <w:b/>
          <w:color w:val="000000" w:themeColor="text1"/>
          <w:sz w:val="22"/>
          <w:szCs w:val="22"/>
          <w:lang w:val="es-CO"/>
        </w:rPr>
        <w:t xml:space="preserve"> SEXTA: UNIDADES CONSTRUCTIVAS (UC). </w:t>
      </w:r>
      <w:r w:rsidRPr="00A53E93">
        <w:rPr>
          <w:rFonts w:cs="Arial"/>
          <w:b/>
          <w:color w:val="000000" w:themeColor="text1"/>
          <w:sz w:val="22"/>
          <w:szCs w:val="22"/>
        </w:rPr>
        <w:t>Las</w:t>
      </w:r>
      <w:r w:rsidRPr="00A53E93">
        <w:rPr>
          <w:rFonts w:cs="Arial"/>
          <w:color w:val="000000" w:themeColor="text1"/>
          <w:sz w:val="22"/>
          <w:szCs w:val="22"/>
        </w:rPr>
        <w:t xml:space="preserve"> UC que se definan, para </w:t>
      </w:r>
      <w:r>
        <w:rPr>
          <w:rFonts w:cs="Arial"/>
          <w:color w:val="000000" w:themeColor="text1"/>
          <w:sz w:val="22"/>
          <w:szCs w:val="22"/>
        </w:rPr>
        <w:t>la</w:t>
      </w:r>
      <w:r w:rsidRPr="00A53E93">
        <w:rPr>
          <w:rFonts w:cs="Arial"/>
          <w:color w:val="000000" w:themeColor="text1"/>
          <w:sz w:val="22"/>
          <w:szCs w:val="22"/>
        </w:rPr>
        <w:t xml:space="preserve"> Conexión, serán asimiladas a las descritas en la Resolución CREG 011 de 2009 o la que haga sus veces y serán incorporadas al presente Contrato, como Anexo. </w:t>
      </w:r>
      <w:r w:rsidRPr="00A53E93">
        <w:rPr>
          <w:rFonts w:cs="Arial"/>
          <w:b/>
          <w:color w:val="000000" w:themeColor="text1"/>
          <w:sz w:val="22"/>
          <w:szCs w:val="22"/>
        </w:rPr>
        <w:t>PARÁGRAFO:</w:t>
      </w:r>
      <w:r w:rsidRPr="00A53E93">
        <w:rPr>
          <w:rFonts w:cs="Arial"/>
          <w:color w:val="000000" w:themeColor="text1"/>
          <w:sz w:val="22"/>
          <w:szCs w:val="22"/>
        </w:rPr>
        <w:t xml:space="preserve"> En caso de presentarse Unidades Constructivas (UC) “especiales”; es decir, que por sus características técnicas no </w:t>
      </w:r>
      <w:r w:rsidR="00A966C4">
        <w:rPr>
          <w:rFonts w:cs="Arial"/>
          <w:color w:val="000000" w:themeColor="text1"/>
          <w:sz w:val="22"/>
          <w:szCs w:val="22"/>
        </w:rPr>
        <w:t>sea</w:t>
      </w:r>
      <w:r w:rsidRPr="00A53E93">
        <w:rPr>
          <w:rFonts w:cs="Arial"/>
          <w:color w:val="000000" w:themeColor="text1"/>
          <w:sz w:val="22"/>
          <w:szCs w:val="22"/>
        </w:rPr>
        <w:t xml:space="preserve"> posible asimilarlas a una Unidad Constructiva (UC), los valores de las mismas se establecerán de manera conjunta, en la que cada una de Las Partes aportará su experiencia y conocimiento específico.</w:t>
      </w:r>
      <w:r w:rsidR="007E48FF">
        <w:rPr>
          <w:rFonts w:cs="Arial"/>
          <w:color w:val="000000" w:themeColor="text1"/>
          <w:sz w:val="22"/>
          <w:szCs w:val="22"/>
        </w:rPr>
        <w:t xml:space="preserve"> </w:t>
      </w:r>
      <w:r w:rsidR="009A2B26" w:rsidRPr="00826802">
        <w:rPr>
          <w:rFonts w:cs="Arial"/>
          <w:color w:val="000000" w:themeColor="text1"/>
          <w:sz w:val="22"/>
          <w:szCs w:val="22"/>
        </w:rPr>
        <w:t xml:space="preserve">En caso de presentarse una falla permanente en algún activo o bien </w:t>
      </w:r>
      <w:r w:rsidR="0076565A">
        <w:rPr>
          <w:rFonts w:cs="Arial"/>
          <w:color w:val="000000" w:themeColor="text1"/>
          <w:sz w:val="22"/>
          <w:szCs w:val="22"/>
        </w:rPr>
        <w:t>representado</w:t>
      </w:r>
      <w:r w:rsidR="007E4F2B">
        <w:rPr>
          <w:rFonts w:cs="Arial"/>
          <w:color w:val="000000" w:themeColor="text1"/>
          <w:sz w:val="22"/>
          <w:szCs w:val="22"/>
        </w:rPr>
        <w:t xml:space="preserve"> por</w:t>
      </w:r>
      <w:r w:rsidR="009A2B26" w:rsidRPr="00826802">
        <w:rPr>
          <w:rFonts w:cs="Arial"/>
          <w:color w:val="000000" w:themeColor="text1"/>
          <w:sz w:val="22"/>
          <w:szCs w:val="22"/>
        </w:rPr>
        <w:t xml:space="preserve"> </w:t>
      </w:r>
      <w:r w:rsidR="009A2B26" w:rsidRPr="00826802">
        <w:rPr>
          <w:rFonts w:cs="Arial"/>
          <w:b/>
          <w:color w:val="000000" w:themeColor="text1"/>
          <w:sz w:val="22"/>
          <w:szCs w:val="22"/>
        </w:rPr>
        <w:t>I</w:t>
      </w:r>
      <w:r w:rsidR="003141E1">
        <w:rPr>
          <w:rFonts w:cs="Arial"/>
          <w:b/>
          <w:color w:val="000000" w:themeColor="text1"/>
          <w:sz w:val="22"/>
          <w:szCs w:val="22"/>
        </w:rPr>
        <w:t>SA I</w:t>
      </w:r>
      <w:r w:rsidR="009A2B26" w:rsidRPr="00826802">
        <w:rPr>
          <w:rFonts w:cs="Arial"/>
          <w:b/>
          <w:color w:val="000000" w:themeColor="text1"/>
          <w:sz w:val="22"/>
          <w:szCs w:val="22"/>
        </w:rPr>
        <w:t>NTERCOLOMBIA</w:t>
      </w:r>
      <w:r w:rsidR="009A2B26" w:rsidRPr="00826802">
        <w:rPr>
          <w:rFonts w:cs="Arial"/>
          <w:color w:val="000000" w:themeColor="text1"/>
          <w:sz w:val="22"/>
          <w:szCs w:val="22"/>
        </w:rPr>
        <w:t xml:space="preserve"> y que es requerido </w:t>
      </w:r>
      <w:r w:rsidR="009A2B26" w:rsidRPr="00826802">
        <w:rPr>
          <w:rFonts w:cs="Arial"/>
          <w:bCs/>
          <w:color w:val="000000" w:themeColor="text1"/>
          <w:sz w:val="22"/>
          <w:szCs w:val="22"/>
        </w:rPr>
        <w:t xml:space="preserve">para la adecuada prestación del servicio y para el cumplimiento de las obligaciones derivadas del presente Contrato, </w:t>
      </w:r>
      <w:r w:rsidR="009A2B26" w:rsidRPr="00826802">
        <w:rPr>
          <w:rFonts w:cs="Arial"/>
          <w:b/>
          <w:color w:val="000000" w:themeColor="text1"/>
          <w:sz w:val="22"/>
          <w:szCs w:val="22"/>
        </w:rPr>
        <w:t>I</w:t>
      </w:r>
      <w:r w:rsidR="00A30A94">
        <w:rPr>
          <w:rFonts w:cs="Arial"/>
          <w:b/>
          <w:color w:val="000000" w:themeColor="text1"/>
          <w:sz w:val="22"/>
          <w:szCs w:val="22"/>
        </w:rPr>
        <w:t>SA I</w:t>
      </w:r>
      <w:r w:rsidR="009A2B26" w:rsidRPr="00826802">
        <w:rPr>
          <w:rFonts w:cs="Arial"/>
          <w:b/>
          <w:color w:val="000000" w:themeColor="text1"/>
          <w:sz w:val="22"/>
          <w:szCs w:val="22"/>
        </w:rPr>
        <w:t>NTERCOLOMBIA</w:t>
      </w:r>
      <w:r w:rsidR="009A2B26" w:rsidRPr="00826802">
        <w:rPr>
          <w:rFonts w:cs="Arial"/>
          <w:color w:val="000000" w:themeColor="text1"/>
          <w:sz w:val="22"/>
          <w:szCs w:val="22"/>
        </w:rPr>
        <w:t xml:space="preserve"> lo repondrá o reparará con la mayor diligencia y realizará inmediatamente las labores necesarias para habilitar el equipo o bien indisponible. La reposición por una Falla Permanente de los activos de conexión </w:t>
      </w:r>
      <w:r w:rsidR="0076565A">
        <w:rPr>
          <w:rFonts w:cs="Arial"/>
          <w:color w:val="000000" w:themeColor="text1"/>
          <w:sz w:val="22"/>
          <w:szCs w:val="22"/>
        </w:rPr>
        <w:t>representados por</w:t>
      </w:r>
      <w:r w:rsidR="009A2B26" w:rsidRPr="00826802">
        <w:rPr>
          <w:rFonts w:cs="Arial"/>
          <w:color w:val="000000" w:themeColor="text1"/>
          <w:sz w:val="22"/>
          <w:szCs w:val="22"/>
        </w:rPr>
        <w:t xml:space="preserve"> </w:t>
      </w:r>
      <w:r w:rsidR="009A2B26" w:rsidRPr="00826802">
        <w:rPr>
          <w:rFonts w:cs="Arial"/>
          <w:b/>
          <w:color w:val="000000" w:themeColor="text1"/>
          <w:sz w:val="22"/>
          <w:szCs w:val="22"/>
        </w:rPr>
        <w:t>I</w:t>
      </w:r>
      <w:r w:rsidR="00E34AEC">
        <w:rPr>
          <w:rFonts w:cs="Arial"/>
          <w:b/>
          <w:color w:val="000000" w:themeColor="text1"/>
          <w:sz w:val="22"/>
          <w:szCs w:val="22"/>
        </w:rPr>
        <w:t>SA I</w:t>
      </w:r>
      <w:r w:rsidR="009A2B26" w:rsidRPr="00826802">
        <w:rPr>
          <w:rFonts w:cs="Arial"/>
          <w:b/>
          <w:color w:val="000000" w:themeColor="text1"/>
          <w:sz w:val="22"/>
          <w:szCs w:val="22"/>
        </w:rPr>
        <w:t>NTERCOLOMBIA</w:t>
      </w:r>
      <w:r w:rsidR="009A2B26" w:rsidRPr="00826802">
        <w:rPr>
          <w:rFonts w:cs="Arial"/>
          <w:color w:val="000000" w:themeColor="text1"/>
          <w:sz w:val="22"/>
          <w:szCs w:val="22"/>
        </w:rPr>
        <w:t xml:space="preserve"> estará a cargo de</w:t>
      </w:r>
      <w:r w:rsidR="00E34AEC">
        <w:rPr>
          <w:rFonts w:cs="Arial"/>
          <w:color w:val="000000" w:themeColor="text1"/>
          <w:sz w:val="22"/>
          <w:szCs w:val="22"/>
        </w:rPr>
        <w:t>l propietario de los mismos</w:t>
      </w:r>
      <w:r w:rsidR="009A2B26" w:rsidRPr="00826802">
        <w:rPr>
          <w:rFonts w:cs="Arial"/>
          <w:color w:val="000000" w:themeColor="text1"/>
          <w:sz w:val="22"/>
          <w:szCs w:val="22"/>
        </w:rPr>
        <w:t xml:space="preserve">. No obstante, cuando la Falla Permanente tenga como origen acciones u omisiones de </w:t>
      </w:r>
      <w:r w:rsidR="009A2B26" w:rsidRPr="00826802">
        <w:rPr>
          <w:rFonts w:cs="Arial"/>
          <w:b/>
          <w:color w:val="000000" w:themeColor="text1"/>
          <w:sz w:val="22"/>
          <w:szCs w:val="22"/>
        </w:rPr>
        <w:t>I</w:t>
      </w:r>
      <w:r w:rsidR="005D697A">
        <w:rPr>
          <w:rFonts w:cs="Arial"/>
          <w:b/>
          <w:color w:val="000000" w:themeColor="text1"/>
          <w:sz w:val="22"/>
          <w:szCs w:val="22"/>
        </w:rPr>
        <w:t>SA I</w:t>
      </w:r>
      <w:r w:rsidR="009A2B26" w:rsidRPr="00826802">
        <w:rPr>
          <w:rFonts w:cs="Arial"/>
          <w:b/>
          <w:color w:val="000000" w:themeColor="text1"/>
          <w:sz w:val="22"/>
          <w:szCs w:val="22"/>
        </w:rPr>
        <w:t>NTERCOLOMBIA</w:t>
      </w:r>
      <w:r w:rsidR="009A2B26" w:rsidRPr="00826802">
        <w:rPr>
          <w:rFonts w:cs="Arial"/>
          <w:color w:val="000000" w:themeColor="text1"/>
          <w:sz w:val="22"/>
          <w:szCs w:val="22"/>
        </w:rPr>
        <w:t xml:space="preserve"> en incumplimiento de las disposiciones del presente Contrato, </w:t>
      </w:r>
      <w:r w:rsidR="009A2B26" w:rsidRPr="00826802">
        <w:rPr>
          <w:rFonts w:eastAsia="Calibri" w:cs="Arial"/>
          <w:color w:val="000000" w:themeColor="text1"/>
          <w:sz w:val="22"/>
          <w:szCs w:val="22"/>
          <w:lang w:eastAsia="en-US"/>
        </w:rPr>
        <w:t xml:space="preserve">los criterios de planeación y operación previstos en el Código de Redes y en cumplimiento de las Disposiciones Aplicables, la reposición de dichos activos estará a cargo de </w:t>
      </w:r>
      <w:r w:rsidR="009A2B26" w:rsidRPr="00826802">
        <w:rPr>
          <w:rFonts w:cs="Arial"/>
          <w:b/>
          <w:color w:val="000000" w:themeColor="text1"/>
          <w:sz w:val="22"/>
          <w:szCs w:val="22"/>
        </w:rPr>
        <w:t>I</w:t>
      </w:r>
      <w:r w:rsidR="00084A5F">
        <w:rPr>
          <w:rFonts w:cs="Arial"/>
          <w:b/>
          <w:color w:val="000000" w:themeColor="text1"/>
          <w:sz w:val="22"/>
          <w:szCs w:val="22"/>
        </w:rPr>
        <w:t>SA I</w:t>
      </w:r>
      <w:r w:rsidR="009A2B26" w:rsidRPr="00826802">
        <w:rPr>
          <w:rFonts w:cs="Arial"/>
          <w:b/>
          <w:color w:val="000000" w:themeColor="text1"/>
          <w:sz w:val="22"/>
          <w:szCs w:val="22"/>
        </w:rPr>
        <w:t>NTERCOLOMBIA</w:t>
      </w:r>
      <w:r w:rsidR="009A2B26" w:rsidRPr="00826802">
        <w:rPr>
          <w:rFonts w:eastAsia="Calibri" w:cs="Arial"/>
          <w:color w:val="000000" w:themeColor="text1"/>
          <w:sz w:val="22"/>
          <w:szCs w:val="22"/>
          <w:lang w:eastAsia="en-US"/>
        </w:rPr>
        <w:t>.</w:t>
      </w:r>
      <w:r w:rsidR="009C6207">
        <w:rPr>
          <w:rFonts w:eastAsia="Calibri" w:cs="Arial"/>
          <w:color w:val="000000" w:themeColor="text1"/>
          <w:sz w:val="22"/>
          <w:szCs w:val="22"/>
          <w:lang w:eastAsia="en-US"/>
        </w:rPr>
        <w:t xml:space="preserve"> De igual forma, </w:t>
      </w:r>
      <w:r w:rsidR="004076D5">
        <w:rPr>
          <w:rFonts w:eastAsia="Calibri" w:cs="Arial"/>
          <w:b/>
          <w:bCs/>
          <w:color w:val="000000" w:themeColor="text1"/>
          <w:sz w:val="22"/>
          <w:szCs w:val="22"/>
          <w:lang w:eastAsia="en-US"/>
        </w:rPr>
        <w:t>EL INVERSIONISTA</w:t>
      </w:r>
      <w:r w:rsidR="009C6207">
        <w:rPr>
          <w:rFonts w:eastAsia="Calibri" w:cs="Arial"/>
          <w:b/>
          <w:bCs/>
          <w:color w:val="000000" w:themeColor="text1"/>
          <w:sz w:val="22"/>
          <w:szCs w:val="22"/>
          <w:lang w:eastAsia="en-US"/>
        </w:rPr>
        <w:t xml:space="preserve"> </w:t>
      </w:r>
      <w:r w:rsidR="009C6207">
        <w:rPr>
          <w:rFonts w:eastAsia="Calibri" w:cs="Arial"/>
          <w:color w:val="000000" w:themeColor="text1"/>
          <w:sz w:val="22"/>
          <w:szCs w:val="22"/>
          <w:lang w:eastAsia="en-US"/>
        </w:rPr>
        <w:t xml:space="preserve">en caso de presentarse una falla permanente en algún activo o bien de propiedad del </w:t>
      </w:r>
      <w:r w:rsidR="004076D5">
        <w:rPr>
          <w:rFonts w:eastAsia="Calibri" w:cs="Arial"/>
          <w:b/>
          <w:bCs/>
          <w:color w:val="000000" w:themeColor="text1"/>
          <w:sz w:val="22"/>
          <w:szCs w:val="22"/>
          <w:lang w:eastAsia="en-US"/>
        </w:rPr>
        <w:t>EL INVERSIONISTA</w:t>
      </w:r>
      <w:r w:rsidR="009C6207">
        <w:rPr>
          <w:rFonts w:eastAsia="Calibri" w:cs="Arial"/>
          <w:color w:val="000000" w:themeColor="text1"/>
          <w:sz w:val="22"/>
          <w:szCs w:val="22"/>
          <w:lang w:eastAsia="en-US"/>
        </w:rPr>
        <w:t xml:space="preserve"> y que es requerido para la adecuada prestación del servicio y para el cumplimiento de la</w:t>
      </w:r>
      <w:r w:rsidR="004E7292">
        <w:rPr>
          <w:rFonts w:eastAsia="Calibri" w:cs="Arial"/>
          <w:color w:val="000000" w:themeColor="text1"/>
          <w:sz w:val="22"/>
          <w:szCs w:val="22"/>
          <w:lang w:eastAsia="en-US"/>
        </w:rPr>
        <w:t>s</w:t>
      </w:r>
      <w:r w:rsidR="009C6207">
        <w:rPr>
          <w:rFonts w:eastAsia="Calibri" w:cs="Arial"/>
          <w:color w:val="000000" w:themeColor="text1"/>
          <w:sz w:val="22"/>
          <w:szCs w:val="22"/>
          <w:lang w:eastAsia="en-US"/>
        </w:rPr>
        <w:t xml:space="preserve"> obligaciones derivadas del presente Contrato, deberá actuar conforme lo descrito en el presente parágrafo. </w:t>
      </w:r>
    </w:p>
    <w:bookmarkEnd w:id="3"/>
    <w:p w14:paraId="00E07A6F" w14:textId="77777777" w:rsidR="009C6207" w:rsidRPr="00826802" w:rsidRDefault="009C6207" w:rsidP="009A2B26">
      <w:pPr>
        <w:jc w:val="both"/>
        <w:rPr>
          <w:rFonts w:eastAsia="Arial" w:cs="Arial"/>
          <w:color w:val="000000" w:themeColor="text1"/>
          <w:sz w:val="22"/>
          <w:szCs w:val="22"/>
        </w:rPr>
      </w:pPr>
    </w:p>
    <w:p w14:paraId="0A5125DB" w14:textId="78E797BC" w:rsidR="00FF5ED8" w:rsidRPr="00A53E93" w:rsidRDefault="007201E8" w:rsidP="007201E8">
      <w:pPr>
        <w:jc w:val="both"/>
        <w:rPr>
          <w:rFonts w:cs="Arial"/>
          <w:color w:val="000000" w:themeColor="text1"/>
          <w:sz w:val="22"/>
          <w:szCs w:val="22"/>
        </w:rPr>
      </w:pPr>
      <w:r w:rsidRPr="00826802">
        <w:rPr>
          <w:rFonts w:cs="Arial"/>
          <w:b/>
          <w:color w:val="000000" w:themeColor="text1"/>
          <w:sz w:val="22"/>
          <w:szCs w:val="22"/>
        </w:rPr>
        <w:t xml:space="preserve">CLÁUSULA </w:t>
      </w:r>
      <w:r w:rsidR="00FF5ED8" w:rsidRPr="00A53E93">
        <w:rPr>
          <w:rFonts w:cs="Arial"/>
          <w:b/>
          <w:color w:val="000000" w:themeColor="text1"/>
          <w:sz w:val="22"/>
          <w:szCs w:val="22"/>
        </w:rPr>
        <w:t>SÉPTIMA</w:t>
      </w:r>
      <w:r w:rsidRPr="00826802">
        <w:rPr>
          <w:rFonts w:cs="Arial"/>
          <w:b/>
          <w:color w:val="000000" w:themeColor="text1"/>
          <w:sz w:val="22"/>
          <w:szCs w:val="22"/>
        </w:rPr>
        <w:t xml:space="preserve">: </w:t>
      </w:r>
      <w:r w:rsidR="00FF5ED8">
        <w:rPr>
          <w:rFonts w:cs="Arial"/>
          <w:b/>
          <w:color w:val="000000" w:themeColor="text1"/>
          <w:sz w:val="22"/>
          <w:szCs w:val="22"/>
        </w:rPr>
        <w:t xml:space="preserve">ACTIVIDADES Y OBLIGACIONES A CARGO DE LAS PARTES. </w:t>
      </w:r>
      <w:r w:rsidR="00FF5ED8" w:rsidRPr="00A53E93">
        <w:rPr>
          <w:rFonts w:cs="Arial"/>
          <w:color w:val="000000" w:themeColor="text1"/>
          <w:sz w:val="22"/>
          <w:szCs w:val="22"/>
        </w:rPr>
        <w:t xml:space="preserve">Además de las que se indican en otras cláusulas del presente Contrato de Conexión y en las disposiciones aplicables, las siguientes son obligaciones a cargo de cada una de </w:t>
      </w:r>
      <w:r w:rsidR="00FF5ED8" w:rsidRPr="00FF5ED8">
        <w:rPr>
          <w:rFonts w:cs="Arial"/>
          <w:color w:val="000000" w:themeColor="text1"/>
          <w:sz w:val="22"/>
          <w:szCs w:val="22"/>
        </w:rPr>
        <w:t xml:space="preserve">Las </w:t>
      </w:r>
      <w:r w:rsidR="00FF5ED8" w:rsidRPr="00A53E93">
        <w:rPr>
          <w:rFonts w:cs="Arial"/>
          <w:color w:val="000000" w:themeColor="text1"/>
          <w:sz w:val="22"/>
          <w:szCs w:val="22"/>
        </w:rPr>
        <w:t>Partes:</w:t>
      </w:r>
    </w:p>
    <w:p w14:paraId="2BA7427D" w14:textId="437A828E" w:rsidR="00FF5ED8" w:rsidRDefault="00FF5ED8" w:rsidP="007201E8">
      <w:pPr>
        <w:jc w:val="both"/>
        <w:rPr>
          <w:rFonts w:cs="Arial"/>
          <w:b/>
          <w:color w:val="000000" w:themeColor="text1"/>
          <w:sz w:val="22"/>
          <w:szCs w:val="22"/>
        </w:rPr>
      </w:pPr>
    </w:p>
    <w:p w14:paraId="4DEF5308" w14:textId="715144C0" w:rsidR="00033BAD" w:rsidRDefault="00033BAD" w:rsidP="007201E8">
      <w:pPr>
        <w:jc w:val="both"/>
        <w:rPr>
          <w:rFonts w:cs="Arial"/>
          <w:b/>
          <w:color w:val="000000" w:themeColor="text1"/>
          <w:sz w:val="22"/>
          <w:szCs w:val="22"/>
        </w:rPr>
      </w:pPr>
    </w:p>
    <w:p w14:paraId="55C77AB3" w14:textId="60BB1618" w:rsidR="00033BAD" w:rsidRDefault="00033BAD" w:rsidP="007201E8">
      <w:pPr>
        <w:jc w:val="both"/>
        <w:rPr>
          <w:rFonts w:cs="Arial"/>
          <w:b/>
          <w:color w:val="000000" w:themeColor="text1"/>
          <w:sz w:val="22"/>
          <w:szCs w:val="22"/>
        </w:rPr>
      </w:pPr>
    </w:p>
    <w:p w14:paraId="044B743C" w14:textId="5DB6C948" w:rsidR="00033BAD" w:rsidRDefault="00033BAD" w:rsidP="007201E8">
      <w:pPr>
        <w:jc w:val="both"/>
        <w:rPr>
          <w:rFonts w:cs="Arial"/>
          <w:b/>
          <w:color w:val="000000" w:themeColor="text1"/>
          <w:sz w:val="22"/>
          <w:szCs w:val="22"/>
        </w:rPr>
      </w:pPr>
    </w:p>
    <w:p w14:paraId="4854C4CB" w14:textId="770E8053" w:rsidR="00033BAD" w:rsidRDefault="00033BAD" w:rsidP="007201E8">
      <w:pPr>
        <w:jc w:val="both"/>
        <w:rPr>
          <w:rFonts w:cs="Arial"/>
          <w:b/>
          <w:color w:val="000000" w:themeColor="text1"/>
          <w:sz w:val="22"/>
          <w:szCs w:val="22"/>
        </w:rPr>
      </w:pPr>
    </w:p>
    <w:p w14:paraId="025DF587" w14:textId="77777777" w:rsidR="00033BAD" w:rsidRDefault="00033BAD" w:rsidP="007201E8">
      <w:pPr>
        <w:jc w:val="both"/>
        <w:rPr>
          <w:rFonts w:cs="Arial"/>
          <w:b/>
          <w:color w:val="000000" w:themeColor="text1"/>
          <w:sz w:val="22"/>
          <w:szCs w:val="22"/>
        </w:rPr>
      </w:pPr>
    </w:p>
    <w:p w14:paraId="2E8B0315" w14:textId="72CADEC5" w:rsidR="007201E8" w:rsidRPr="00826802" w:rsidRDefault="00DC217D" w:rsidP="00A53E93">
      <w:pPr>
        <w:tabs>
          <w:tab w:val="left" w:pos="567"/>
        </w:tabs>
        <w:jc w:val="both"/>
        <w:rPr>
          <w:rFonts w:cs="Arial"/>
          <w:b/>
          <w:color w:val="000000" w:themeColor="text1"/>
          <w:sz w:val="22"/>
          <w:szCs w:val="22"/>
        </w:rPr>
      </w:pPr>
      <w:r>
        <w:rPr>
          <w:rFonts w:cs="Arial"/>
          <w:b/>
          <w:color w:val="000000" w:themeColor="text1"/>
          <w:sz w:val="22"/>
          <w:szCs w:val="22"/>
        </w:rPr>
        <w:lastRenderedPageBreak/>
        <w:t>7.1</w:t>
      </w:r>
      <w:r>
        <w:rPr>
          <w:rFonts w:cs="Arial"/>
          <w:b/>
          <w:color w:val="000000" w:themeColor="text1"/>
          <w:sz w:val="22"/>
          <w:szCs w:val="22"/>
        </w:rPr>
        <w:tab/>
      </w:r>
      <w:r w:rsidR="008D4AD8" w:rsidRPr="00826802">
        <w:rPr>
          <w:rFonts w:cs="Arial"/>
          <w:b/>
          <w:color w:val="000000" w:themeColor="text1"/>
          <w:sz w:val="22"/>
          <w:szCs w:val="22"/>
        </w:rPr>
        <w:t xml:space="preserve">Obligaciones </w:t>
      </w:r>
      <w:r w:rsidR="008D4AD8">
        <w:rPr>
          <w:rFonts w:cs="Arial"/>
          <w:b/>
          <w:color w:val="000000" w:themeColor="text1"/>
          <w:sz w:val="22"/>
          <w:szCs w:val="22"/>
        </w:rPr>
        <w:t>y Actividades a cargo de</w:t>
      </w:r>
      <w:r w:rsidR="008D4AD8" w:rsidRPr="00826802">
        <w:rPr>
          <w:rFonts w:cs="Arial"/>
          <w:b/>
          <w:color w:val="000000" w:themeColor="text1"/>
          <w:sz w:val="22"/>
          <w:szCs w:val="22"/>
        </w:rPr>
        <w:t xml:space="preserve"> </w:t>
      </w:r>
      <w:r w:rsidR="004076D5">
        <w:rPr>
          <w:rFonts w:cs="Arial"/>
          <w:b/>
          <w:color w:val="000000" w:themeColor="text1"/>
          <w:sz w:val="22"/>
          <w:szCs w:val="22"/>
        </w:rPr>
        <w:t>EL INVERSIONISTA</w:t>
      </w:r>
      <w:r w:rsidR="008D4AD8" w:rsidRPr="00826802">
        <w:rPr>
          <w:rFonts w:cs="Arial"/>
          <w:b/>
          <w:color w:val="000000" w:themeColor="text1"/>
          <w:sz w:val="22"/>
          <w:szCs w:val="22"/>
        </w:rPr>
        <w:t xml:space="preserve">: </w:t>
      </w:r>
    </w:p>
    <w:p w14:paraId="260200E4" w14:textId="77777777" w:rsidR="007201E8" w:rsidRPr="00826802" w:rsidRDefault="007201E8" w:rsidP="007201E8">
      <w:pPr>
        <w:jc w:val="both"/>
        <w:rPr>
          <w:rFonts w:cs="Arial"/>
          <w:b/>
          <w:color w:val="000000" w:themeColor="text1"/>
          <w:sz w:val="22"/>
          <w:szCs w:val="22"/>
        </w:rPr>
      </w:pPr>
    </w:p>
    <w:p w14:paraId="35E8F083" w14:textId="20524A1B" w:rsidR="007201E8" w:rsidRPr="00826802" w:rsidRDefault="00503DE7" w:rsidP="00A53E93">
      <w:pPr>
        <w:pStyle w:val="Prrafodelista"/>
        <w:ind w:left="567"/>
        <w:jc w:val="both"/>
        <w:rPr>
          <w:rFonts w:cs="Arial"/>
          <w:color w:val="000000" w:themeColor="text1"/>
          <w:sz w:val="22"/>
          <w:szCs w:val="22"/>
        </w:rPr>
      </w:pPr>
      <w:r>
        <w:rPr>
          <w:rFonts w:cs="Arial"/>
          <w:b/>
          <w:color w:val="000000" w:themeColor="text1"/>
          <w:sz w:val="22"/>
          <w:szCs w:val="22"/>
        </w:rPr>
        <w:t xml:space="preserve">7.1.1 </w:t>
      </w:r>
      <w:r w:rsidR="007201E8" w:rsidRPr="00826802">
        <w:rPr>
          <w:rFonts w:cs="Arial"/>
          <w:b/>
          <w:color w:val="000000" w:themeColor="text1"/>
          <w:sz w:val="22"/>
          <w:szCs w:val="22"/>
        </w:rPr>
        <w:t>Durante la Etapa de Construcción:</w:t>
      </w:r>
      <w:r w:rsidR="007201E8" w:rsidRPr="00826802">
        <w:rPr>
          <w:rFonts w:cs="Arial"/>
          <w:color w:val="000000" w:themeColor="text1"/>
          <w:sz w:val="22"/>
          <w:szCs w:val="22"/>
        </w:rPr>
        <w:t xml:space="preserve"> </w:t>
      </w:r>
    </w:p>
    <w:p w14:paraId="445FA895" w14:textId="0098E654" w:rsidR="007201E8" w:rsidRPr="00826802" w:rsidRDefault="007201E8" w:rsidP="00A53E93">
      <w:pPr>
        <w:pStyle w:val="Prrafodelista"/>
        <w:ind w:left="567"/>
        <w:jc w:val="both"/>
        <w:rPr>
          <w:rFonts w:cs="Arial"/>
          <w:color w:val="000000" w:themeColor="text1"/>
          <w:sz w:val="22"/>
          <w:szCs w:val="22"/>
        </w:rPr>
      </w:pPr>
    </w:p>
    <w:p w14:paraId="0FD7989A" w14:textId="1ACD28DB" w:rsidR="003E64E8" w:rsidRPr="00826802" w:rsidRDefault="00F16E45" w:rsidP="00007BBE">
      <w:pPr>
        <w:pStyle w:val="Prrafodelista"/>
        <w:ind w:left="1134" w:hanging="567"/>
        <w:jc w:val="both"/>
        <w:rPr>
          <w:rFonts w:cs="Arial"/>
          <w:color w:val="000000" w:themeColor="text1"/>
          <w:sz w:val="22"/>
          <w:szCs w:val="22"/>
        </w:rPr>
      </w:pPr>
      <w:r>
        <w:rPr>
          <w:rFonts w:cs="Arial"/>
          <w:color w:val="000000" w:themeColor="text1"/>
          <w:sz w:val="22"/>
          <w:szCs w:val="22"/>
        </w:rPr>
        <w:t>a)</w:t>
      </w:r>
      <w:r w:rsidR="00F14D91">
        <w:rPr>
          <w:rFonts w:cs="Arial"/>
          <w:color w:val="000000" w:themeColor="text1"/>
          <w:sz w:val="22"/>
          <w:szCs w:val="22"/>
        </w:rPr>
        <w:tab/>
      </w:r>
      <w:r w:rsidR="007201E8" w:rsidRPr="00826802">
        <w:rPr>
          <w:rFonts w:cs="Arial"/>
          <w:color w:val="000000" w:themeColor="text1"/>
          <w:sz w:val="22"/>
          <w:szCs w:val="22"/>
        </w:rPr>
        <w:t>Hacerse cargo con sus propios recursos, de todos los trabajos para desarrollar el diseño, suministro de estructuras, materiales y obras asociadas con la construcción y montaje del tramo de</w:t>
      </w:r>
      <w:r w:rsidR="007F62E0">
        <w:rPr>
          <w:rFonts w:cs="Arial"/>
          <w:color w:val="000000" w:themeColor="text1"/>
          <w:sz w:val="22"/>
          <w:szCs w:val="22"/>
        </w:rPr>
        <w:t xml:space="preserve"> las </w:t>
      </w:r>
      <w:r w:rsidR="00033BAD">
        <w:rPr>
          <w:rFonts w:cs="Arial"/>
          <w:color w:val="000000" w:themeColor="text1"/>
          <w:sz w:val="22"/>
          <w:szCs w:val="22"/>
        </w:rPr>
        <w:t>XX</w:t>
      </w:r>
      <w:r w:rsidR="009A3E59">
        <w:rPr>
          <w:rFonts w:cs="Arial"/>
          <w:color w:val="000000" w:themeColor="text1"/>
          <w:sz w:val="22"/>
          <w:szCs w:val="22"/>
        </w:rPr>
        <w:t xml:space="preserve"> (</w:t>
      </w:r>
      <w:r w:rsidR="00033BAD">
        <w:rPr>
          <w:rFonts w:cs="Arial"/>
          <w:color w:val="000000" w:themeColor="text1"/>
          <w:sz w:val="22"/>
          <w:szCs w:val="22"/>
        </w:rPr>
        <w:t>X</w:t>
      </w:r>
      <w:r w:rsidR="009A3E59">
        <w:rPr>
          <w:rFonts w:cs="Arial"/>
          <w:color w:val="000000" w:themeColor="text1"/>
          <w:sz w:val="22"/>
          <w:szCs w:val="22"/>
        </w:rPr>
        <w:t>)</w:t>
      </w:r>
      <w:r w:rsidR="007201E8" w:rsidRPr="00826802">
        <w:rPr>
          <w:rFonts w:cs="Arial"/>
          <w:color w:val="000000" w:themeColor="text1"/>
          <w:sz w:val="22"/>
          <w:szCs w:val="22"/>
        </w:rPr>
        <w:t xml:space="preserve"> líne</w:t>
      </w:r>
      <w:r w:rsidR="007F62E0">
        <w:rPr>
          <w:rFonts w:cs="Arial"/>
          <w:color w:val="000000" w:themeColor="text1"/>
          <w:sz w:val="22"/>
          <w:szCs w:val="22"/>
        </w:rPr>
        <w:t xml:space="preserve">as </w:t>
      </w:r>
      <w:proofErr w:type="spellStart"/>
      <w:r w:rsidR="00033BAD">
        <w:rPr>
          <w:rFonts w:cs="Arial"/>
          <w:color w:val="000000" w:themeColor="text1"/>
          <w:sz w:val="22"/>
          <w:szCs w:val="22"/>
        </w:rPr>
        <w:t>XXXX</w:t>
      </w:r>
      <w:proofErr w:type="spellEnd"/>
      <w:r w:rsidR="007F62E0">
        <w:rPr>
          <w:rFonts w:cs="Arial"/>
          <w:color w:val="000000" w:themeColor="text1"/>
          <w:sz w:val="22"/>
          <w:szCs w:val="22"/>
        </w:rPr>
        <w:t xml:space="preserve"> circuito asociadas a </w:t>
      </w:r>
      <w:r w:rsidR="007201E8" w:rsidRPr="00826802">
        <w:rPr>
          <w:rFonts w:cs="Arial"/>
          <w:color w:val="000000" w:themeColor="text1"/>
          <w:sz w:val="22"/>
          <w:szCs w:val="22"/>
        </w:rPr>
        <w:t xml:space="preserve">la subestación </w:t>
      </w:r>
      <w:proofErr w:type="spellStart"/>
      <w:r w:rsidR="004076D5">
        <w:rPr>
          <w:rFonts w:cs="Arial"/>
          <w:color w:val="000000" w:themeColor="text1"/>
          <w:sz w:val="22"/>
          <w:szCs w:val="22"/>
        </w:rPr>
        <w:t>XXXXXXXXXX</w:t>
      </w:r>
      <w:proofErr w:type="spellEnd"/>
      <w:r w:rsidR="009A3E59" w:rsidRPr="00826802">
        <w:rPr>
          <w:rFonts w:cs="Arial"/>
          <w:color w:val="000000" w:themeColor="text1"/>
          <w:sz w:val="22"/>
          <w:szCs w:val="22"/>
        </w:rPr>
        <w:t xml:space="preserve"> </w:t>
      </w:r>
      <w:r w:rsidR="004076D5">
        <w:rPr>
          <w:rFonts w:cs="Arial"/>
          <w:color w:val="000000" w:themeColor="text1"/>
          <w:sz w:val="22"/>
          <w:szCs w:val="22"/>
        </w:rPr>
        <w:t>XXX</w:t>
      </w:r>
      <w:r w:rsidR="007201E8" w:rsidRPr="00826802">
        <w:rPr>
          <w:rFonts w:cs="Arial"/>
          <w:color w:val="000000" w:themeColor="text1"/>
          <w:sz w:val="22"/>
          <w:szCs w:val="22"/>
        </w:rPr>
        <w:t xml:space="preserve"> kV de propiedad de </w:t>
      </w:r>
      <w:r w:rsidR="004076D5">
        <w:rPr>
          <w:rFonts w:cs="Arial"/>
          <w:b/>
          <w:color w:val="000000" w:themeColor="text1"/>
          <w:sz w:val="22"/>
          <w:szCs w:val="22"/>
        </w:rPr>
        <w:t>EL INVERSIONISTA</w:t>
      </w:r>
      <w:r w:rsidR="007201E8" w:rsidRPr="00826802">
        <w:rPr>
          <w:rFonts w:cs="Arial"/>
          <w:color w:val="000000" w:themeColor="text1"/>
          <w:sz w:val="22"/>
          <w:szCs w:val="22"/>
        </w:rPr>
        <w:t xml:space="preserve"> y la conexión al seccionamiento de la actual línea</w:t>
      </w:r>
      <w:r w:rsidR="007F62E0">
        <w:rPr>
          <w:rFonts w:cs="Arial"/>
          <w:color w:val="000000" w:themeColor="text1"/>
          <w:sz w:val="22"/>
          <w:szCs w:val="22"/>
        </w:rPr>
        <w:t xml:space="preserve"> doble circuito</w:t>
      </w:r>
      <w:r w:rsidR="007201E8" w:rsidRPr="00826802">
        <w:rPr>
          <w:rFonts w:cs="Arial"/>
          <w:color w:val="000000" w:themeColor="text1"/>
          <w:sz w:val="22"/>
          <w:szCs w:val="22"/>
        </w:rPr>
        <w:t xml:space="preserve"> </w:t>
      </w:r>
      <w:proofErr w:type="spellStart"/>
      <w:r w:rsidR="004076D5">
        <w:rPr>
          <w:rFonts w:cs="Arial"/>
          <w:color w:val="000000" w:themeColor="text1"/>
          <w:sz w:val="22"/>
          <w:szCs w:val="22"/>
        </w:rPr>
        <w:t>XXXXXXXXXX</w:t>
      </w:r>
      <w:proofErr w:type="spellEnd"/>
      <w:r w:rsidR="007201E8" w:rsidRPr="00826802">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00CD4D2C" w:rsidRPr="00826802">
        <w:rPr>
          <w:rFonts w:cs="Arial"/>
          <w:color w:val="000000" w:themeColor="text1"/>
          <w:sz w:val="22"/>
          <w:szCs w:val="22"/>
        </w:rPr>
        <w:t xml:space="preserve"> </w:t>
      </w:r>
      <w:r w:rsidR="004076D5">
        <w:rPr>
          <w:rFonts w:cs="Arial"/>
          <w:color w:val="000000" w:themeColor="text1"/>
          <w:sz w:val="22"/>
          <w:szCs w:val="22"/>
        </w:rPr>
        <w:t>XXX</w:t>
      </w:r>
      <w:r w:rsidR="007F62E0" w:rsidRPr="00826802">
        <w:rPr>
          <w:rFonts w:cs="Arial"/>
          <w:color w:val="000000" w:themeColor="text1"/>
          <w:sz w:val="22"/>
          <w:szCs w:val="22"/>
        </w:rPr>
        <w:t xml:space="preserve"> kV </w:t>
      </w:r>
      <w:r w:rsidR="009A3E59">
        <w:rPr>
          <w:rFonts w:cs="Arial"/>
          <w:color w:val="000000" w:themeColor="text1"/>
          <w:sz w:val="22"/>
          <w:szCs w:val="22"/>
        </w:rPr>
        <w:t>representada por</w:t>
      </w:r>
      <w:r w:rsidR="007201E8" w:rsidRPr="00826802">
        <w:rPr>
          <w:rFonts w:cs="Arial"/>
          <w:color w:val="000000" w:themeColor="text1"/>
          <w:sz w:val="22"/>
          <w:szCs w:val="22"/>
        </w:rPr>
        <w:t xml:space="preserve"> </w:t>
      </w:r>
      <w:r w:rsidR="007201E8" w:rsidRPr="00826802">
        <w:rPr>
          <w:rFonts w:cs="Arial"/>
          <w:b/>
          <w:color w:val="000000" w:themeColor="text1"/>
          <w:sz w:val="22"/>
          <w:szCs w:val="22"/>
        </w:rPr>
        <w:t>ISA</w:t>
      </w:r>
      <w:r w:rsidR="007F62E0">
        <w:rPr>
          <w:rFonts w:cs="Arial"/>
          <w:b/>
          <w:color w:val="000000" w:themeColor="text1"/>
          <w:sz w:val="22"/>
          <w:szCs w:val="22"/>
        </w:rPr>
        <w:t xml:space="preserve"> INTERCOLOMBIA</w:t>
      </w:r>
      <w:r w:rsidR="009A3E59">
        <w:rPr>
          <w:rFonts w:cs="Arial"/>
          <w:b/>
          <w:color w:val="000000" w:themeColor="text1"/>
          <w:sz w:val="22"/>
          <w:szCs w:val="22"/>
        </w:rPr>
        <w:t>,</w:t>
      </w:r>
      <w:r w:rsidR="007201E8" w:rsidRPr="00826802">
        <w:rPr>
          <w:rFonts w:cs="Arial"/>
          <w:color w:val="000000" w:themeColor="text1"/>
          <w:sz w:val="22"/>
          <w:szCs w:val="22"/>
        </w:rPr>
        <w:t xml:space="preserve"> indicados en la Cláusula Segunda</w:t>
      </w:r>
      <w:r w:rsidR="007201E8" w:rsidRPr="00826802">
        <w:rPr>
          <w:rFonts w:cs="Arial"/>
          <w:b/>
          <w:color w:val="000000" w:themeColor="text1"/>
          <w:sz w:val="22"/>
          <w:szCs w:val="22"/>
        </w:rPr>
        <w:t xml:space="preserve"> – ALCANCE.-</w:t>
      </w:r>
      <w:r w:rsidR="007201E8" w:rsidRPr="00826802">
        <w:rPr>
          <w:rFonts w:cs="Arial"/>
          <w:color w:val="000000" w:themeColor="text1"/>
          <w:sz w:val="22"/>
          <w:szCs w:val="22"/>
        </w:rPr>
        <w:t xml:space="preserve"> del presente Contrato y de acuerdo con lo estipulado en la Resolución CREG 025 de 1995, en los </w:t>
      </w:r>
      <w:r w:rsidR="009A3E59">
        <w:rPr>
          <w:rFonts w:cs="Arial"/>
          <w:color w:val="000000" w:themeColor="text1"/>
          <w:sz w:val="22"/>
          <w:szCs w:val="22"/>
        </w:rPr>
        <w:t>Documentos de Selección del Inversionista (DSI)</w:t>
      </w:r>
      <w:r w:rsidR="007201E8" w:rsidRPr="00826802">
        <w:rPr>
          <w:rFonts w:cs="Arial"/>
          <w:color w:val="000000" w:themeColor="text1"/>
          <w:sz w:val="22"/>
          <w:szCs w:val="22"/>
        </w:rPr>
        <w:t xml:space="preserve"> de la convocatoria </w:t>
      </w:r>
      <w:proofErr w:type="spellStart"/>
      <w:r w:rsidR="007201E8" w:rsidRPr="00826802">
        <w:rPr>
          <w:rFonts w:cs="Arial"/>
          <w:color w:val="000000" w:themeColor="text1"/>
          <w:sz w:val="22"/>
          <w:szCs w:val="22"/>
        </w:rPr>
        <w:t>UPME</w:t>
      </w:r>
      <w:proofErr w:type="spellEnd"/>
      <w:r w:rsidR="007201E8" w:rsidRPr="00826802">
        <w:rPr>
          <w:rFonts w:cs="Arial"/>
          <w:color w:val="000000" w:themeColor="text1"/>
          <w:sz w:val="22"/>
          <w:szCs w:val="22"/>
        </w:rPr>
        <w:t xml:space="preserve"> </w:t>
      </w:r>
      <w:r w:rsidR="00033BAD">
        <w:rPr>
          <w:rFonts w:cs="Arial"/>
          <w:color w:val="000000" w:themeColor="text1"/>
          <w:sz w:val="22"/>
          <w:szCs w:val="22"/>
        </w:rPr>
        <w:t>XX-</w:t>
      </w:r>
      <w:proofErr w:type="spellStart"/>
      <w:r w:rsidR="00033BAD">
        <w:rPr>
          <w:rFonts w:cs="Arial"/>
          <w:color w:val="000000" w:themeColor="text1"/>
          <w:sz w:val="22"/>
          <w:szCs w:val="22"/>
        </w:rPr>
        <w:t>XXXX</w:t>
      </w:r>
      <w:proofErr w:type="spellEnd"/>
      <w:r w:rsidR="007201E8" w:rsidRPr="00826802">
        <w:rPr>
          <w:rFonts w:cs="Arial"/>
          <w:color w:val="000000" w:themeColor="text1"/>
          <w:sz w:val="22"/>
          <w:szCs w:val="22"/>
        </w:rPr>
        <w:t xml:space="preserve"> y demás normas aplicables.</w:t>
      </w:r>
    </w:p>
    <w:p w14:paraId="11F7BF2D" w14:textId="0C30F0F4" w:rsidR="008C7646" w:rsidRDefault="00F16E45" w:rsidP="007C636F">
      <w:pPr>
        <w:tabs>
          <w:tab w:val="left" w:pos="1134"/>
        </w:tabs>
        <w:spacing w:before="240"/>
        <w:ind w:left="1134" w:hanging="567"/>
        <w:jc w:val="both"/>
        <w:rPr>
          <w:rFonts w:cs="Arial"/>
          <w:color w:val="000000" w:themeColor="text1"/>
          <w:sz w:val="22"/>
          <w:szCs w:val="22"/>
        </w:rPr>
      </w:pPr>
      <w:bookmarkStart w:id="4" w:name="_Hlk34657608"/>
      <w:bookmarkStart w:id="5" w:name="_Hlk22019666"/>
      <w:r>
        <w:rPr>
          <w:rFonts w:cs="Arial"/>
          <w:color w:val="000000" w:themeColor="text1"/>
          <w:sz w:val="22"/>
          <w:szCs w:val="22"/>
        </w:rPr>
        <w:t>b)</w:t>
      </w:r>
      <w:r w:rsidR="00DC217D">
        <w:rPr>
          <w:rFonts w:cs="Arial"/>
          <w:color w:val="000000" w:themeColor="text1"/>
          <w:sz w:val="22"/>
          <w:szCs w:val="22"/>
        </w:rPr>
        <w:tab/>
      </w:r>
      <w:r w:rsidR="004076D5">
        <w:rPr>
          <w:rFonts w:cs="Arial"/>
          <w:b/>
          <w:color w:val="000000" w:themeColor="text1"/>
          <w:sz w:val="22"/>
          <w:szCs w:val="22"/>
        </w:rPr>
        <w:t>EL INVERSIONISTA</w:t>
      </w:r>
      <w:r w:rsidR="00DC217D" w:rsidRPr="00A53E93">
        <w:rPr>
          <w:rFonts w:cs="Arial"/>
          <w:color w:val="000000" w:themeColor="text1"/>
          <w:sz w:val="22"/>
          <w:szCs w:val="22"/>
        </w:rPr>
        <w:t xml:space="preserve"> será responsable de gestionar todos los estudios y trámites necesarios para obtener las autorizaciones ambientales y sociales, requeridas para la ejecución de las actividades del Proyecto, así como de cumplir los requerimientos establecidos a </w:t>
      </w:r>
      <w:r w:rsidR="004076D5">
        <w:rPr>
          <w:rFonts w:cs="Arial"/>
          <w:b/>
          <w:color w:val="000000" w:themeColor="text1"/>
          <w:sz w:val="22"/>
          <w:szCs w:val="22"/>
        </w:rPr>
        <w:t>EL INVERSIONISTA</w:t>
      </w:r>
      <w:r w:rsidR="00DC217D" w:rsidRPr="00A53E93">
        <w:rPr>
          <w:rFonts w:cs="Arial"/>
          <w:color w:val="000000" w:themeColor="text1"/>
          <w:sz w:val="22"/>
          <w:szCs w:val="22"/>
        </w:rPr>
        <w:t xml:space="preserve"> por las diferentes autoridades, para la gestión ambiental y social del Proyecto en el caso que aplique, para la construcción, operación y mantenimiento del mismo; así como los requerimientos de las autoridades gubernamentales, municipales y/o de cualquier índole que correspondan, incluyendo los requerimientos de I</w:t>
      </w:r>
      <w:r w:rsidR="00DC217D" w:rsidRPr="00A53E93">
        <w:rPr>
          <w:rFonts w:cs="Arial"/>
          <w:b/>
          <w:color w:val="000000" w:themeColor="text1"/>
          <w:sz w:val="22"/>
          <w:szCs w:val="22"/>
        </w:rPr>
        <w:t>SA INTERCOLOMBIA</w:t>
      </w:r>
      <w:r w:rsidR="00DC217D" w:rsidRPr="00A53E93">
        <w:rPr>
          <w:rFonts w:cs="Arial"/>
          <w:color w:val="000000" w:themeColor="text1"/>
          <w:sz w:val="22"/>
          <w:szCs w:val="22"/>
        </w:rPr>
        <w:t>.</w:t>
      </w:r>
    </w:p>
    <w:p w14:paraId="2BD2BF69" w14:textId="0F9FF517" w:rsidR="008C7646" w:rsidRDefault="00DC217D" w:rsidP="007C636F">
      <w:pPr>
        <w:spacing w:before="240"/>
        <w:ind w:left="1134"/>
        <w:jc w:val="both"/>
        <w:rPr>
          <w:rFonts w:cs="Arial"/>
          <w:color w:val="000000" w:themeColor="text1"/>
          <w:sz w:val="22"/>
          <w:szCs w:val="22"/>
        </w:rPr>
      </w:pPr>
      <w:r w:rsidRPr="00A53E93">
        <w:rPr>
          <w:rFonts w:cs="Arial"/>
          <w:color w:val="000000" w:themeColor="text1"/>
          <w:sz w:val="22"/>
          <w:szCs w:val="22"/>
        </w:rPr>
        <w:t xml:space="preserve">En cualquier caso, </w:t>
      </w:r>
      <w:r w:rsidR="004076D5">
        <w:rPr>
          <w:rFonts w:cs="Arial"/>
          <w:b/>
          <w:color w:val="000000" w:themeColor="text1"/>
          <w:sz w:val="22"/>
          <w:szCs w:val="22"/>
        </w:rPr>
        <w:t>EL INVERSIONISTA</w:t>
      </w:r>
      <w:r w:rsidRPr="00A53E93">
        <w:rPr>
          <w:rFonts w:cs="Arial"/>
          <w:color w:val="000000" w:themeColor="text1"/>
          <w:sz w:val="22"/>
          <w:szCs w:val="22"/>
        </w:rPr>
        <w:t xml:space="preserve"> será responsable de atender todo requerimiento de las autoridades competentes, así como de responder ante las mismas por cualquier evento que se derive del incumplimiento de una obligación ambiental, administrativa o de cualquier índole, derivada del Proyecto</w:t>
      </w:r>
      <w:r w:rsidR="009A3E59">
        <w:rPr>
          <w:rFonts w:cs="Arial"/>
          <w:color w:val="000000" w:themeColor="text1"/>
          <w:sz w:val="22"/>
          <w:szCs w:val="22"/>
        </w:rPr>
        <w:t>,</w:t>
      </w:r>
      <w:r w:rsidR="00A966C4">
        <w:rPr>
          <w:rFonts w:cs="Arial"/>
          <w:color w:val="000000" w:themeColor="text1"/>
          <w:sz w:val="22"/>
          <w:szCs w:val="22"/>
        </w:rPr>
        <w:t xml:space="preserve"> que fuere imputable a ella</w:t>
      </w:r>
      <w:r w:rsidR="009A3E59">
        <w:rPr>
          <w:rFonts w:cs="Arial"/>
          <w:color w:val="000000" w:themeColor="text1"/>
          <w:sz w:val="22"/>
          <w:szCs w:val="22"/>
        </w:rPr>
        <w:t>, a sus trabajadores, contratistas o dependientes en general</w:t>
      </w:r>
      <w:r w:rsidRPr="00A53E93">
        <w:rPr>
          <w:rFonts w:cs="Arial"/>
          <w:color w:val="000000" w:themeColor="text1"/>
          <w:sz w:val="22"/>
          <w:szCs w:val="22"/>
        </w:rPr>
        <w:t xml:space="preserve">. </w:t>
      </w:r>
    </w:p>
    <w:p w14:paraId="6091292B" w14:textId="0859C4F2" w:rsidR="00DC217D" w:rsidRPr="00A53E93" w:rsidRDefault="00DC217D" w:rsidP="007C636F">
      <w:pPr>
        <w:spacing w:before="240"/>
        <w:ind w:left="1134"/>
        <w:jc w:val="both"/>
        <w:rPr>
          <w:rFonts w:cs="Arial"/>
          <w:color w:val="000000" w:themeColor="text1"/>
          <w:sz w:val="22"/>
          <w:szCs w:val="22"/>
        </w:rPr>
      </w:pPr>
      <w:r w:rsidRPr="00A53E93">
        <w:rPr>
          <w:rFonts w:cs="Arial"/>
          <w:b/>
          <w:color w:val="000000" w:themeColor="text1"/>
          <w:sz w:val="22"/>
          <w:szCs w:val="22"/>
        </w:rPr>
        <w:t>ISA INTERCOLOMBIA</w:t>
      </w:r>
      <w:r w:rsidRPr="00A53E93">
        <w:rPr>
          <w:rFonts w:cs="Arial"/>
          <w:color w:val="000000" w:themeColor="text1"/>
          <w:sz w:val="22"/>
          <w:szCs w:val="22"/>
        </w:rPr>
        <w:t xml:space="preserve"> no será responsable de ningún tipo de obligación ambiental o administrativa relacionada con el Proyecto</w:t>
      </w:r>
      <w:bookmarkEnd w:id="4"/>
      <w:r w:rsidRPr="00A53E93">
        <w:rPr>
          <w:rFonts w:cs="Arial"/>
          <w:color w:val="000000" w:themeColor="text1"/>
          <w:sz w:val="22"/>
          <w:szCs w:val="22"/>
        </w:rPr>
        <w:t>.</w:t>
      </w:r>
      <w:bookmarkEnd w:id="5"/>
    </w:p>
    <w:p w14:paraId="7A37FF51" w14:textId="44CF42E5" w:rsidR="007201E8" w:rsidRPr="00826802" w:rsidRDefault="00F16E45" w:rsidP="007C636F">
      <w:pPr>
        <w:pStyle w:val="Prrafodelista"/>
        <w:tabs>
          <w:tab w:val="left" w:pos="1134"/>
        </w:tabs>
        <w:spacing w:before="240"/>
        <w:ind w:left="1134" w:hanging="567"/>
        <w:jc w:val="both"/>
        <w:rPr>
          <w:rFonts w:cs="Arial"/>
          <w:color w:val="000000" w:themeColor="text1"/>
          <w:sz w:val="22"/>
          <w:szCs w:val="22"/>
        </w:rPr>
      </w:pPr>
      <w:r>
        <w:rPr>
          <w:rFonts w:cs="Arial"/>
          <w:color w:val="000000" w:themeColor="text1"/>
          <w:sz w:val="22"/>
          <w:szCs w:val="22"/>
        </w:rPr>
        <w:t>c)</w:t>
      </w:r>
      <w:r w:rsidR="00DC217D">
        <w:rPr>
          <w:rFonts w:cs="Arial"/>
          <w:color w:val="000000" w:themeColor="text1"/>
          <w:sz w:val="22"/>
          <w:szCs w:val="22"/>
        </w:rPr>
        <w:tab/>
      </w:r>
      <w:r w:rsidR="007201E8" w:rsidRPr="00826802">
        <w:rPr>
          <w:rFonts w:cs="Arial"/>
          <w:color w:val="000000" w:themeColor="text1"/>
          <w:sz w:val="22"/>
          <w:szCs w:val="22"/>
        </w:rPr>
        <w:t xml:space="preserve">Aplicar los lineamientos dados a </w:t>
      </w:r>
      <w:r w:rsidR="004076D5">
        <w:rPr>
          <w:rFonts w:cs="Arial"/>
          <w:b/>
          <w:color w:val="000000" w:themeColor="text1"/>
          <w:sz w:val="22"/>
          <w:szCs w:val="22"/>
        </w:rPr>
        <w:t>EL INVERSIONISTA</w:t>
      </w:r>
      <w:r w:rsidR="007201E8" w:rsidRPr="00826802">
        <w:rPr>
          <w:rFonts w:cs="Arial"/>
          <w:color w:val="000000" w:themeColor="text1"/>
          <w:sz w:val="22"/>
          <w:szCs w:val="22"/>
        </w:rPr>
        <w:t xml:space="preserve"> por la</w:t>
      </w:r>
      <w:r w:rsidR="00AA024E">
        <w:rPr>
          <w:rFonts w:cs="Arial"/>
          <w:color w:val="000000" w:themeColor="text1"/>
          <w:sz w:val="22"/>
          <w:szCs w:val="22"/>
        </w:rPr>
        <w:t>s Autorid</w:t>
      </w:r>
      <w:r w:rsidR="008C7009">
        <w:rPr>
          <w:rFonts w:cs="Arial"/>
          <w:color w:val="000000" w:themeColor="text1"/>
          <w:sz w:val="22"/>
          <w:szCs w:val="22"/>
        </w:rPr>
        <w:t>ades Gubernamentales y en particular por la</w:t>
      </w:r>
      <w:r w:rsidR="007201E8" w:rsidRPr="00826802">
        <w:rPr>
          <w:rFonts w:cs="Arial"/>
          <w:color w:val="000000" w:themeColor="text1"/>
          <w:sz w:val="22"/>
          <w:szCs w:val="22"/>
        </w:rPr>
        <w:t xml:space="preserve"> Autoridad Nacional de Licencias Ambientales (ANLA) para el manejo ambiental de los tramos de línea y su conexión a la línea existente. </w:t>
      </w:r>
      <w:r w:rsidR="004076D5">
        <w:rPr>
          <w:rFonts w:cs="Arial"/>
          <w:b/>
          <w:color w:val="000000" w:themeColor="text1"/>
          <w:sz w:val="22"/>
          <w:szCs w:val="22"/>
        </w:rPr>
        <w:t>EL INVERSIONISTA</w:t>
      </w:r>
      <w:r w:rsidR="007201E8" w:rsidRPr="00826802">
        <w:rPr>
          <w:rFonts w:cs="Arial"/>
          <w:color w:val="000000" w:themeColor="text1"/>
          <w:sz w:val="22"/>
          <w:szCs w:val="22"/>
        </w:rPr>
        <w:t xml:space="preserve"> realizará las obras y/o actividades para la construcción, operación y mantenimiento de la subestación </w:t>
      </w:r>
      <w:proofErr w:type="spellStart"/>
      <w:r w:rsidR="004076D5">
        <w:rPr>
          <w:rFonts w:cs="Arial"/>
          <w:color w:val="000000" w:themeColor="text1"/>
          <w:sz w:val="22"/>
          <w:szCs w:val="22"/>
        </w:rPr>
        <w:t>XXXXXXXXXX</w:t>
      </w:r>
      <w:proofErr w:type="spellEnd"/>
      <w:r w:rsidR="007201E8" w:rsidRPr="00826802">
        <w:rPr>
          <w:rFonts w:cs="Arial"/>
          <w:color w:val="000000" w:themeColor="text1"/>
          <w:sz w:val="22"/>
          <w:szCs w:val="22"/>
        </w:rPr>
        <w:t xml:space="preserve"> </w:t>
      </w:r>
      <w:r w:rsidR="004076D5">
        <w:rPr>
          <w:rFonts w:cs="Arial"/>
          <w:color w:val="000000" w:themeColor="text1"/>
          <w:sz w:val="22"/>
          <w:szCs w:val="22"/>
        </w:rPr>
        <w:t>XXX</w:t>
      </w:r>
      <w:r w:rsidR="007201E8" w:rsidRPr="00826802">
        <w:rPr>
          <w:rFonts w:cs="Arial"/>
          <w:color w:val="000000" w:themeColor="text1"/>
          <w:sz w:val="22"/>
          <w:szCs w:val="22"/>
        </w:rPr>
        <w:t xml:space="preserve"> kV y líneas de transmisión asociadas</w:t>
      </w:r>
      <w:r w:rsidR="00C706DB">
        <w:rPr>
          <w:rFonts w:cs="Arial"/>
          <w:color w:val="000000" w:themeColor="text1"/>
          <w:sz w:val="22"/>
          <w:szCs w:val="22"/>
        </w:rPr>
        <w:t xml:space="preserve"> según el alcance de la </w:t>
      </w:r>
      <w:proofErr w:type="gramStart"/>
      <w:r w:rsidR="00C706DB">
        <w:rPr>
          <w:rFonts w:cs="Arial"/>
          <w:color w:val="000000" w:themeColor="text1"/>
          <w:sz w:val="22"/>
          <w:szCs w:val="22"/>
        </w:rPr>
        <w:t xml:space="preserve">Convocatoria </w:t>
      </w:r>
      <w:r w:rsidR="007201E8" w:rsidRPr="00826802">
        <w:rPr>
          <w:rFonts w:cs="Arial"/>
          <w:color w:val="000000" w:themeColor="text1"/>
          <w:sz w:val="22"/>
          <w:szCs w:val="22"/>
        </w:rPr>
        <w:t xml:space="preserve"> </w:t>
      </w:r>
      <w:proofErr w:type="spellStart"/>
      <w:r w:rsidR="00C706DB">
        <w:rPr>
          <w:rFonts w:cs="Arial"/>
          <w:color w:val="000000" w:themeColor="text1"/>
          <w:sz w:val="22"/>
          <w:szCs w:val="22"/>
        </w:rPr>
        <w:t>UPME</w:t>
      </w:r>
      <w:proofErr w:type="spellEnd"/>
      <w:proofErr w:type="gramEnd"/>
      <w:r w:rsidR="00C706DB">
        <w:rPr>
          <w:rFonts w:cs="Arial"/>
          <w:color w:val="000000" w:themeColor="text1"/>
          <w:sz w:val="22"/>
          <w:szCs w:val="22"/>
        </w:rPr>
        <w:t xml:space="preserve"> </w:t>
      </w:r>
      <w:r w:rsidR="00033BAD">
        <w:rPr>
          <w:rFonts w:cs="Arial"/>
          <w:color w:val="000000" w:themeColor="text1"/>
          <w:sz w:val="22"/>
          <w:szCs w:val="22"/>
        </w:rPr>
        <w:t>XX-</w:t>
      </w:r>
      <w:proofErr w:type="spellStart"/>
      <w:r w:rsidR="00033BAD">
        <w:rPr>
          <w:rFonts w:cs="Arial"/>
          <w:color w:val="000000" w:themeColor="text1"/>
          <w:sz w:val="22"/>
          <w:szCs w:val="22"/>
        </w:rPr>
        <w:t>XXXX</w:t>
      </w:r>
      <w:proofErr w:type="spellEnd"/>
      <w:r w:rsidR="00C706DB">
        <w:rPr>
          <w:rFonts w:cs="Arial"/>
          <w:color w:val="000000" w:themeColor="text1"/>
          <w:sz w:val="22"/>
          <w:szCs w:val="22"/>
        </w:rPr>
        <w:t xml:space="preserve"> y </w:t>
      </w:r>
      <w:r w:rsidR="007201E8" w:rsidRPr="00826802">
        <w:rPr>
          <w:rFonts w:cs="Arial"/>
          <w:color w:val="000000" w:themeColor="text1"/>
          <w:sz w:val="22"/>
          <w:szCs w:val="22"/>
        </w:rPr>
        <w:t xml:space="preserve">de conformidad con lo dispuesto en la Resolución No. </w:t>
      </w:r>
      <w:proofErr w:type="spellStart"/>
      <w:r w:rsidR="00033BAD">
        <w:rPr>
          <w:rFonts w:cs="Arial"/>
          <w:color w:val="000000" w:themeColor="text1"/>
          <w:sz w:val="22"/>
          <w:szCs w:val="22"/>
        </w:rPr>
        <w:t>XXXX</w:t>
      </w:r>
      <w:proofErr w:type="spellEnd"/>
      <w:r w:rsidR="007201E8" w:rsidRPr="00826802">
        <w:rPr>
          <w:rFonts w:cs="Arial"/>
          <w:color w:val="000000" w:themeColor="text1"/>
          <w:sz w:val="22"/>
          <w:szCs w:val="22"/>
        </w:rPr>
        <w:t xml:space="preserve"> del </w:t>
      </w:r>
      <w:r w:rsidR="00033BAD">
        <w:rPr>
          <w:rFonts w:cs="Arial"/>
          <w:color w:val="000000" w:themeColor="text1"/>
          <w:sz w:val="22"/>
          <w:szCs w:val="22"/>
        </w:rPr>
        <w:t>XX</w:t>
      </w:r>
      <w:r w:rsidR="007201E8" w:rsidRPr="00826802">
        <w:rPr>
          <w:rFonts w:cs="Arial"/>
          <w:color w:val="000000" w:themeColor="text1"/>
          <w:sz w:val="22"/>
          <w:szCs w:val="22"/>
        </w:rPr>
        <w:t xml:space="preserve"> de </w:t>
      </w:r>
      <w:proofErr w:type="spellStart"/>
      <w:r w:rsidR="00033BAD">
        <w:rPr>
          <w:rFonts w:cs="Arial"/>
          <w:color w:val="000000" w:themeColor="text1"/>
          <w:sz w:val="22"/>
          <w:szCs w:val="22"/>
        </w:rPr>
        <w:t>XXXXX</w:t>
      </w:r>
      <w:proofErr w:type="spellEnd"/>
      <w:r w:rsidR="007201E8" w:rsidRPr="00826802">
        <w:rPr>
          <w:rFonts w:cs="Arial"/>
          <w:color w:val="000000" w:themeColor="text1"/>
          <w:sz w:val="22"/>
          <w:szCs w:val="22"/>
        </w:rPr>
        <w:t xml:space="preserve"> de </w:t>
      </w:r>
      <w:proofErr w:type="spellStart"/>
      <w:r w:rsidR="00033BAD">
        <w:rPr>
          <w:rFonts w:cs="Arial"/>
          <w:color w:val="000000" w:themeColor="text1"/>
          <w:sz w:val="22"/>
          <w:szCs w:val="22"/>
        </w:rPr>
        <w:t>XXXX</w:t>
      </w:r>
      <w:proofErr w:type="spellEnd"/>
      <w:r w:rsidR="007201E8" w:rsidRPr="00826802">
        <w:rPr>
          <w:rFonts w:cs="Arial"/>
          <w:color w:val="000000" w:themeColor="text1"/>
          <w:sz w:val="22"/>
          <w:szCs w:val="22"/>
        </w:rPr>
        <w:t xml:space="preserve">, por medio de la cual se otorgó licencia ambiental para el Proyecto. En cualquier caso, </w:t>
      </w:r>
      <w:r w:rsidR="007201E8" w:rsidRPr="00826802">
        <w:rPr>
          <w:rFonts w:cs="Arial"/>
          <w:b/>
          <w:color w:val="000000" w:themeColor="text1"/>
          <w:sz w:val="22"/>
          <w:szCs w:val="22"/>
        </w:rPr>
        <w:t>I</w:t>
      </w:r>
      <w:r w:rsidR="009417D8">
        <w:rPr>
          <w:rFonts w:cs="Arial"/>
          <w:b/>
          <w:color w:val="000000" w:themeColor="text1"/>
          <w:sz w:val="22"/>
          <w:szCs w:val="22"/>
        </w:rPr>
        <w:t>SA I</w:t>
      </w:r>
      <w:r w:rsidR="007201E8" w:rsidRPr="00826802">
        <w:rPr>
          <w:rFonts w:cs="Arial"/>
          <w:b/>
          <w:color w:val="000000" w:themeColor="text1"/>
          <w:sz w:val="22"/>
          <w:szCs w:val="22"/>
        </w:rPr>
        <w:t>NTERCOLOMBIA</w:t>
      </w:r>
      <w:r w:rsidR="007201E8" w:rsidRPr="00826802">
        <w:rPr>
          <w:rFonts w:cs="Arial"/>
          <w:color w:val="000000" w:themeColor="text1"/>
          <w:sz w:val="22"/>
          <w:szCs w:val="22"/>
        </w:rPr>
        <w:t xml:space="preserve"> no será responsable de ningún tipo de obligación ambiental del Proyecto.</w:t>
      </w:r>
    </w:p>
    <w:p w14:paraId="6ED69E74" w14:textId="736B7ECC" w:rsidR="00007BBE" w:rsidRDefault="007C636F" w:rsidP="00387DAD">
      <w:pPr>
        <w:pStyle w:val="Prrafodelista"/>
        <w:widowControl w:val="0"/>
        <w:tabs>
          <w:tab w:val="left" w:pos="1134"/>
        </w:tabs>
        <w:spacing w:before="240" w:line="276" w:lineRule="auto"/>
        <w:ind w:left="1134" w:hanging="567"/>
        <w:contextualSpacing w:val="0"/>
        <w:jc w:val="both"/>
        <w:rPr>
          <w:rFonts w:cs="Arial"/>
          <w:color w:val="000000" w:themeColor="text1"/>
          <w:sz w:val="22"/>
          <w:szCs w:val="22"/>
        </w:rPr>
      </w:pPr>
      <w:r>
        <w:rPr>
          <w:rFonts w:cs="Arial"/>
          <w:color w:val="000000" w:themeColor="text1"/>
          <w:sz w:val="22"/>
          <w:szCs w:val="22"/>
        </w:rPr>
        <w:t>d</w:t>
      </w:r>
      <w:r w:rsidR="00007BBE">
        <w:rPr>
          <w:rFonts w:cs="Arial"/>
          <w:color w:val="000000" w:themeColor="text1"/>
          <w:sz w:val="22"/>
          <w:szCs w:val="22"/>
        </w:rPr>
        <w:t>)</w:t>
      </w:r>
      <w:r w:rsidR="00007BBE">
        <w:rPr>
          <w:rFonts w:cs="Arial"/>
          <w:color w:val="000000" w:themeColor="text1"/>
          <w:sz w:val="22"/>
          <w:szCs w:val="22"/>
        </w:rPr>
        <w:tab/>
        <w:t>Reconocer y</w:t>
      </w:r>
      <w:r w:rsidR="00A2709F" w:rsidRPr="00990FE3">
        <w:rPr>
          <w:rFonts w:cs="Arial"/>
          <w:color w:val="000000" w:themeColor="text1"/>
          <w:sz w:val="22"/>
          <w:szCs w:val="22"/>
        </w:rPr>
        <w:t xml:space="preserve"> Pagar oportunamente las facturas expedidas por </w:t>
      </w:r>
      <w:r w:rsidR="00A2709F" w:rsidRPr="00990FE3">
        <w:rPr>
          <w:rFonts w:cs="Arial"/>
          <w:b/>
          <w:color w:val="000000" w:themeColor="text1"/>
          <w:sz w:val="22"/>
          <w:szCs w:val="22"/>
        </w:rPr>
        <w:t>ISA INTERCOLOMBIA</w:t>
      </w:r>
      <w:r w:rsidR="00A2709F" w:rsidRPr="00990FE3">
        <w:rPr>
          <w:rFonts w:cs="Arial"/>
          <w:color w:val="000000" w:themeColor="text1"/>
          <w:sz w:val="22"/>
          <w:szCs w:val="22"/>
        </w:rPr>
        <w:t xml:space="preserve"> de acuerdo con lo establecido en el presente contrato</w:t>
      </w:r>
      <w:r w:rsidR="00883516">
        <w:rPr>
          <w:rFonts w:cs="Arial"/>
          <w:color w:val="000000" w:themeColor="text1"/>
          <w:sz w:val="22"/>
          <w:szCs w:val="22"/>
        </w:rPr>
        <w:t>.</w:t>
      </w:r>
      <w:r w:rsidR="00007BBE">
        <w:rPr>
          <w:rFonts w:cs="Arial"/>
          <w:color w:val="000000" w:themeColor="text1"/>
          <w:sz w:val="22"/>
          <w:szCs w:val="22"/>
        </w:rPr>
        <w:t xml:space="preserve"> </w:t>
      </w:r>
    </w:p>
    <w:p w14:paraId="7FE7FC4D" w14:textId="6B5E90EA" w:rsidR="00883516" w:rsidRDefault="007C636F" w:rsidP="00387DAD">
      <w:pPr>
        <w:pStyle w:val="Prrafodelista"/>
        <w:widowControl w:val="0"/>
        <w:tabs>
          <w:tab w:val="left" w:pos="1134"/>
        </w:tabs>
        <w:spacing w:before="240" w:after="240" w:line="276" w:lineRule="auto"/>
        <w:ind w:left="1134" w:hanging="567"/>
        <w:contextualSpacing w:val="0"/>
        <w:jc w:val="both"/>
        <w:rPr>
          <w:rFonts w:cs="Arial"/>
          <w:color w:val="000000" w:themeColor="text1"/>
          <w:sz w:val="22"/>
          <w:szCs w:val="22"/>
        </w:rPr>
      </w:pPr>
      <w:r>
        <w:rPr>
          <w:rFonts w:cs="Arial"/>
          <w:color w:val="000000" w:themeColor="text1"/>
          <w:sz w:val="22"/>
          <w:szCs w:val="22"/>
        </w:rPr>
        <w:t>e</w:t>
      </w:r>
      <w:r w:rsidR="00007BBE">
        <w:rPr>
          <w:rFonts w:cs="Arial"/>
          <w:color w:val="000000" w:themeColor="text1"/>
          <w:sz w:val="22"/>
          <w:szCs w:val="22"/>
        </w:rPr>
        <w:t>)</w:t>
      </w:r>
      <w:r w:rsidR="00883516">
        <w:rPr>
          <w:rFonts w:cs="Arial"/>
          <w:color w:val="000000" w:themeColor="text1"/>
          <w:sz w:val="22"/>
          <w:szCs w:val="22"/>
        </w:rPr>
        <w:tab/>
      </w:r>
      <w:r w:rsidR="00A2709F" w:rsidRPr="00990FE3">
        <w:rPr>
          <w:rFonts w:cs="Arial"/>
          <w:color w:val="000000" w:themeColor="text1"/>
          <w:sz w:val="22"/>
          <w:szCs w:val="22"/>
        </w:rPr>
        <w:t xml:space="preserve">Mantener bajo reserva y sujeta a confidencialidad, la Información que reciba de </w:t>
      </w:r>
      <w:r w:rsidR="00A2709F" w:rsidRPr="00990FE3">
        <w:rPr>
          <w:rFonts w:cs="Arial"/>
          <w:b/>
          <w:color w:val="000000" w:themeColor="text1"/>
          <w:sz w:val="22"/>
          <w:szCs w:val="22"/>
        </w:rPr>
        <w:t xml:space="preserve">ISA </w:t>
      </w:r>
      <w:r w:rsidR="00A2709F" w:rsidRPr="00990FE3">
        <w:rPr>
          <w:rFonts w:cs="Arial"/>
          <w:b/>
          <w:color w:val="000000" w:themeColor="text1"/>
          <w:sz w:val="22"/>
          <w:szCs w:val="22"/>
        </w:rPr>
        <w:lastRenderedPageBreak/>
        <w:t>INTERCOLOMBIA</w:t>
      </w:r>
      <w:r w:rsidR="00A2709F" w:rsidRPr="00990FE3">
        <w:rPr>
          <w:rFonts w:cs="Arial"/>
          <w:color w:val="000000" w:themeColor="text1"/>
          <w:sz w:val="22"/>
          <w:szCs w:val="22"/>
        </w:rPr>
        <w:t xml:space="preserve">, según lo previsto en el presente contrato. </w:t>
      </w:r>
    </w:p>
    <w:p w14:paraId="7EA469EB" w14:textId="27954ED5" w:rsidR="00A2709F" w:rsidRPr="00990FE3" w:rsidRDefault="007C636F" w:rsidP="007C636F">
      <w:pPr>
        <w:pStyle w:val="Prrafodelista"/>
        <w:widowControl w:val="0"/>
        <w:tabs>
          <w:tab w:val="left" w:pos="1134"/>
        </w:tabs>
        <w:spacing w:after="240"/>
        <w:ind w:left="1134" w:hanging="567"/>
        <w:contextualSpacing w:val="0"/>
        <w:jc w:val="both"/>
        <w:rPr>
          <w:rFonts w:cs="Arial"/>
          <w:color w:val="000000" w:themeColor="text1"/>
          <w:sz w:val="22"/>
          <w:szCs w:val="22"/>
        </w:rPr>
      </w:pPr>
      <w:r>
        <w:rPr>
          <w:rFonts w:cs="Arial"/>
          <w:color w:val="000000" w:themeColor="text1"/>
          <w:sz w:val="22"/>
          <w:szCs w:val="22"/>
        </w:rPr>
        <w:t>f</w:t>
      </w:r>
      <w:r w:rsidR="00A2709F" w:rsidRPr="00990FE3">
        <w:rPr>
          <w:rFonts w:cs="Arial"/>
          <w:color w:val="000000" w:themeColor="text1"/>
          <w:sz w:val="22"/>
          <w:szCs w:val="22"/>
        </w:rPr>
        <w:t>)</w:t>
      </w:r>
      <w:r w:rsidR="00883516">
        <w:rPr>
          <w:rFonts w:cs="Arial"/>
          <w:color w:val="000000" w:themeColor="text1"/>
          <w:sz w:val="22"/>
          <w:szCs w:val="22"/>
        </w:rPr>
        <w:tab/>
      </w:r>
      <w:r w:rsidR="00A2709F" w:rsidRPr="00990FE3">
        <w:rPr>
          <w:rFonts w:cs="Arial"/>
          <w:color w:val="000000" w:themeColor="text1"/>
          <w:sz w:val="22"/>
          <w:szCs w:val="22"/>
        </w:rPr>
        <w:t xml:space="preserve">Designar un Representante Autorizado del Contrato para actuar en su nombre, a quien pueda consultar </w:t>
      </w:r>
      <w:r w:rsidR="00A2709F" w:rsidRPr="00990FE3">
        <w:rPr>
          <w:rFonts w:cs="Arial"/>
          <w:b/>
          <w:color w:val="000000" w:themeColor="text1"/>
          <w:sz w:val="22"/>
          <w:szCs w:val="22"/>
        </w:rPr>
        <w:t>ISA INTERCOLOMBIA</w:t>
      </w:r>
      <w:r w:rsidR="00A2709F" w:rsidRPr="00990FE3">
        <w:rPr>
          <w:rFonts w:cs="Arial"/>
          <w:color w:val="000000" w:themeColor="text1"/>
          <w:sz w:val="22"/>
          <w:szCs w:val="22"/>
        </w:rPr>
        <w:t xml:space="preserve"> y cuyas instrucciones, solicitudes y decisiones por escrito comprometan a </w:t>
      </w:r>
      <w:r w:rsidR="004076D5">
        <w:rPr>
          <w:rFonts w:cs="Arial"/>
          <w:b/>
          <w:color w:val="000000" w:themeColor="text1"/>
          <w:sz w:val="22"/>
          <w:szCs w:val="22"/>
        </w:rPr>
        <w:t>EL INVERSIONISTA</w:t>
      </w:r>
      <w:r w:rsidR="00A2709F" w:rsidRPr="00990FE3">
        <w:rPr>
          <w:rFonts w:cs="Arial"/>
          <w:b/>
          <w:color w:val="000000" w:themeColor="text1"/>
          <w:sz w:val="22"/>
          <w:szCs w:val="22"/>
        </w:rPr>
        <w:t xml:space="preserve"> </w:t>
      </w:r>
      <w:r w:rsidR="00A2709F" w:rsidRPr="00990FE3">
        <w:rPr>
          <w:rFonts w:cs="Arial"/>
          <w:color w:val="000000" w:themeColor="text1"/>
          <w:sz w:val="22"/>
          <w:szCs w:val="22"/>
        </w:rPr>
        <w:t xml:space="preserve">en todos los asuntos relacionados con la ejecución del presente contrato y las demás que correspondan de acuerdo con la naturaleza del mismo. Este Representante Autorizado se podrá cambiar por </w:t>
      </w:r>
      <w:r w:rsidR="004076D5">
        <w:rPr>
          <w:rFonts w:cs="Arial"/>
          <w:b/>
          <w:color w:val="000000" w:themeColor="text1"/>
          <w:sz w:val="22"/>
          <w:szCs w:val="22"/>
        </w:rPr>
        <w:t>EL INVERSIONISTA</w:t>
      </w:r>
      <w:r w:rsidR="00A2709F" w:rsidRPr="00990FE3">
        <w:rPr>
          <w:rFonts w:cs="Arial"/>
          <w:color w:val="000000" w:themeColor="text1"/>
          <w:sz w:val="22"/>
          <w:szCs w:val="22"/>
        </w:rPr>
        <w:t xml:space="preserve"> cuando y cuantas veces lo estime conveniente, para lo cual bastará comunicación escrita a </w:t>
      </w:r>
      <w:r w:rsidR="00A2709F" w:rsidRPr="00990FE3">
        <w:rPr>
          <w:rFonts w:cs="Arial"/>
          <w:b/>
          <w:color w:val="000000" w:themeColor="text1"/>
          <w:sz w:val="22"/>
          <w:szCs w:val="22"/>
        </w:rPr>
        <w:t>ISA INTERCOLOMBIA</w:t>
      </w:r>
      <w:r w:rsidR="00A2709F" w:rsidRPr="00990FE3">
        <w:rPr>
          <w:rFonts w:cs="Arial"/>
          <w:color w:val="000000" w:themeColor="text1"/>
          <w:sz w:val="22"/>
          <w:szCs w:val="22"/>
        </w:rPr>
        <w:t xml:space="preserve"> nombrando el nuevo representante, con una antelación de dos (2) días hábiles a la fecha en la que se pretende que sea efectiva la nueva designación.</w:t>
      </w:r>
    </w:p>
    <w:p w14:paraId="6CFC2488" w14:textId="4B478FA5" w:rsidR="007201E8" w:rsidRPr="00826802" w:rsidRDefault="007C636F" w:rsidP="00387DAD">
      <w:pPr>
        <w:spacing w:before="240"/>
        <w:ind w:left="1134" w:hanging="567"/>
        <w:jc w:val="both"/>
        <w:rPr>
          <w:rFonts w:cs="Arial"/>
          <w:color w:val="000000" w:themeColor="text1"/>
          <w:sz w:val="22"/>
          <w:szCs w:val="22"/>
        </w:rPr>
      </w:pPr>
      <w:r>
        <w:rPr>
          <w:rFonts w:cs="Arial"/>
          <w:color w:val="000000" w:themeColor="text1"/>
          <w:sz w:val="22"/>
          <w:szCs w:val="22"/>
        </w:rPr>
        <w:t>g</w:t>
      </w:r>
      <w:r w:rsidR="00F16E45">
        <w:rPr>
          <w:rFonts w:cs="Arial"/>
          <w:color w:val="000000" w:themeColor="text1"/>
          <w:sz w:val="22"/>
          <w:szCs w:val="22"/>
        </w:rPr>
        <w:t>)</w:t>
      </w:r>
      <w:r w:rsidR="00AA024E">
        <w:rPr>
          <w:rFonts w:cs="Arial"/>
          <w:color w:val="000000" w:themeColor="text1"/>
          <w:sz w:val="22"/>
          <w:szCs w:val="22"/>
        </w:rPr>
        <w:tab/>
      </w:r>
      <w:r w:rsidR="008C7009" w:rsidRPr="00990FE3">
        <w:rPr>
          <w:rFonts w:cs="Arial"/>
          <w:color w:val="000000" w:themeColor="text1"/>
          <w:sz w:val="22"/>
          <w:szCs w:val="22"/>
        </w:rPr>
        <w:t xml:space="preserve">Corregir o reparar a su costo, cualquier deficiencia que corresponda a su marco de obligaciones y deberes derivados del presente </w:t>
      </w:r>
      <w:r w:rsidR="008C7009">
        <w:rPr>
          <w:rFonts w:cs="Arial"/>
          <w:color w:val="000000" w:themeColor="text1"/>
          <w:sz w:val="22"/>
          <w:szCs w:val="22"/>
        </w:rPr>
        <w:t>c</w:t>
      </w:r>
      <w:r w:rsidR="008C7009" w:rsidRPr="00990FE3">
        <w:rPr>
          <w:rFonts w:cs="Arial"/>
          <w:color w:val="000000" w:themeColor="text1"/>
          <w:sz w:val="22"/>
          <w:szCs w:val="22"/>
        </w:rPr>
        <w:t xml:space="preserve">ontrato y deberá abstenerse de cualquier proceder que infrinja cualquier precepto legal o reglamentario, especialmente las normas contenidas en el Código de Redes, el RETIE, sus reformas, modificaciones o sustituciones. En consecuencia, las compensaciones o sanciones en firme que se llegaren a imponer por una autoridad gubernamental a </w:t>
      </w:r>
      <w:r w:rsidR="008C7009" w:rsidRPr="00990FE3">
        <w:rPr>
          <w:rFonts w:cs="Arial"/>
          <w:b/>
          <w:color w:val="000000" w:themeColor="text1"/>
          <w:sz w:val="22"/>
          <w:szCs w:val="22"/>
        </w:rPr>
        <w:t>ISA INTERCOLOMBIA</w:t>
      </w:r>
      <w:r w:rsidR="008C7009" w:rsidRPr="00990FE3">
        <w:rPr>
          <w:rFonts w:cs="Arial"/>
          <w:color w:val="000000" w:themeColor="text1"/>
          <w:sz w:val="22"/>
          <w:szCs w:val="22"/>
        </w:rPr>
        <w:t xml:space="preserve"> con causas imputables a </w:t>
      </w:r>
      <w:r w:rsidR="004076D5">
        <w:rPr>
          <w:rFonts w:cs="Arial"/>
          <w:b/>
          <w:color w:val="000000" w:themeColor="text1"/>
          <w:sz w:val="22"/>
          <w:szCs w:val="22"/>
        </w:rPr>
        <w:t>EL INVERSIONISTA</w:t>
      </w:r>
      <w:r w:rsidR="008C7009" w:rsidRPr="00990FE3">
        <w:rPr>
          <w:rFonts w:cs="Arial"/>
          <w:color w:val="000000" w:themeColor="text1"/>
          <w:sz w:val="22"/>
          <w:szCs w:val="22"/>
        </w:rPr>
        <w:t xml:space="preserve">, a sus empleados, contratistas, subcontratistas y dependientes en general, por dolo, culpa o negligencia, debidamente comprobados, serán asumidas por </w:t>
      </w:r>
      <w:r w:rsidR="004076D5">
        <w:rPr>
          <w:rFonts w:cs="Arial"/>
          <w:b/>
          <w:color w:val="000000" w:themeColor="text1"/>
          <w:sz w:val="22"/>
          <w:szCs w:val="22"/>
        </w:rPr>
        <w:t>EL INVERSIONISTA</w:t>
      </w:r>
      <w:r w:rsidR="008C7009">
        <w:rPr>
          <w:rFonts w:cs="Arial"/>
          <w:b/>
          <w:color w:val="000000" w:themeColor="text1"/>
          <w:sz w:val="22"/>
          <w:szCs w:val="22"/>
        </w:rPr>
        <w:t>.</w:t>
      </w:r>
      <w:r w:rsidR="007152F6" w:rsidRPr="007152F6">
        <w:rPr>
          <w:rFonts w:cs="Arial"/>
          <w:color w:val="000000" w:themeColor="text1"/>
          <w:sz w:val="22"/>
          <w:szCs w:val="22"/>
        </w:rPr>
        <w:t xml:space="preserve"> </w:t>
      </w:r>
      <w:r w:rsidR="007152F6" w:rsidRPr="00826802">
        <w:rPr>
          <w:rFonts w:cs="Arial"/>
          <w:color w:val="000000" w:themeColor="text1"/>
          <w:sz w:val="22"/>
          <w:szCs w:val="22"/>
        </w:rPr>
        <w:t xml:space="preserve">Cumplir con los tiempos y alcances dados por los Acuerdos del CNO, en particular el Acuerdo </w:t>
      </w:r>
      <w:r w:rsidR="00033BAD">
        <w:rPr>
          <w:rFonts w:cs="Arial"/>
          <w:color w:val="000000" w:themeColor="text1"/>
          <w:sz w:val="22"/>
          <w:szCs w:val="22"/>
        </w:rPr>
        <w:t>1214</w:t>
      </w:r>
      <w:r w:rsidR="007152F6">
        <w:rPr>
          <w:rFonts w:cs="Arial"/>
          <w:color w:val="000000" w:themeColor="text1"/>
          <w:sz w:val="22"/>
          <w:szCs w:val="22"/>
        </w:rPr>
        <w:t xml:space="preserve"> </w:t>
      </w:r>
      <w:r w:rsidR="007152F6" w:rsidRPr="00826802">
        <w:rPr>
          <w:rFonts w:cs="Arial"/>
          <w:color w:val="000000" w:themeColor="text1"/>
          <w:sz w:val="22"/>
          <w:szCs w:val="22"/>
        </w:rPr>
        <w:t>de</w:t>
      </w:r>
      <w:r w:rsidR="007152F6">
        <w:rPr>
          <w:rFonts w:cs="Arial"/>
          <w:color w:val="000000" w:themeColor="text1"/>
          <w:sz w:val="22"/>
          <w:szCs w:val="22"/>
        </w:rPr>
        <w:t xml:space="preserve"> </w:t>
      </w:r>
      <w:proofErr w:type="gramStart"/>
      <w:r w:rsidR="00033BAD">
        <w:rPr>
          <w:rFonts w:cs="Arial"/>
          <w:color w:val="000000" w:themeColor="text1"/>
          <w:sz w:val="22"/>
          <w:szCs w:val="22"/>
        </w:rPr>
        <w:t>Agosto</w:t>
      </w:r>
      <w:proofErr w:type="gramEnd"/>
      <w:r w:rsidR="0076469A">
        <w:rPr>
          <w:rFonts w:cs="Arial"/>
          <w:color w:val="000000" w:themeColor="text1"/>
          <w:sz w:val="22"/>
          <w:szCs w:val="22"/>
        </w:rPr>
        <w:t xml:space="preserve"> </w:t>
      </w:r>
      <w:r w:rsidR="007152F6">
        <w:rPr>
          <w:rFonts w:cs="Arial"/>
          <w:color w:val="000000" w:themeColor="text1"/>
          <w:sz w:val="22"/>
          <w:szCs w:val="22"/>
        </w:rPr>
        <w:t>de</w:t>
      </w:r>
      <w:r w:rsidR="007152F6" w:rsidRPr="00826802">
        <w:rPr>
          <w:rFonts w:cs="Arial"/>
          <w:color w:val="000000" w:themeColor="text1"/>
          <w:sz w:val="22"/>
          <w:szCs w:val="22"/>
        </w:rPr>
        <w:t xml:space="preserve"> 201</w:t>
      </w:r>
      <w:r w:rsidR="00033BAD">
        <w:rPr>
          <w:rFonts w:cs="Arial"/>
          <w:color w:val="000000" w:themeColor="text1"/>
          <w:sz w:val="22"/>
          <w:szCs w:val="22"/>
        </w:rPr>
        <w:t>9</w:t>
      </w:r>
      <w:r w:rsidR="007152F6" w:rsidRPr="00826802">
        <w:rPr>
          <w:rFonts w:cs="Arial"/>
          <w:color w:val="000000" w:themeColor="text1"/>
          <w:sz w:val="22"/>
          <w:szCs w:val="22"/>
        </w:rPr>
        <w:t xml:space="preserve"> </w:t>
      </w:r>
      <w:r w:rsidR="007152F6">
        <w:rPr>
          <w:rFonts w:cs="Arial"/>
          <w:color w:val="000000" w:themeColor="text1"/>
          <w:sz w:val="22"/>
          <w:szCs w:val="22"/>
        </w:rPr>
        <w:t>“</w:t>
      </w:r>
      <w:r w:rsidR="0076469A" w:rsidRPr="0076469A">
        <w:rPr>
          <w:rFonts w:cs="Arial"/>
          <w:color w:val="000000" w:themeColor="text1"/>
          <w:sz w:val="22"/>
          <w:szCs w:val="22"/>
        </w:rPr>
        <w:t>Por el cual se modifica el procedimiento guía y los plazos aclaratorios no previstos en la regulación para la entrada en operación de plantas al SIN de Activos del Sistema de Transmisión Nacional - STN - del Sistema de Transmisión Regional - STR - y de Activos de conexión al STN</w:t>
      </w:r>
      <w:r w:rsidR="0076469A">
        <w:rPr>
          <w:rFonts w:cs="Arial"/>
          <w:color w:val="000000" w:themeColor="text1"/>
          <w:sz w:val="22"/>
          <w:szCs w:val="22"/>
        </w:rPr>
        <w:t xml:space="preserve">” </w:t>
      </w:r>
      <w:r w:rsidR="007152F6" w:rsidRPr="00826802">
        <w:rPr>
          <w:rFonts w:cs="Arial"/>
          <w:color w:val="000000" w:themeColor="text1"/>
          <w:sz w:val="22"/>
          <w:szCs w:val="22"/>
        </w:rPr>
        <w:t>o el que lo modifique</w:t>
      </w:r>
      <w:r w:rsidR="007152F6">
        <w:rPr>
          <w:rFonts w:cs="Arial"/>
          <w:color w:val="000000" w:themeColor="text1"/>
          <w:sz w:val="22"/>
          <w:szCs w:val="22"/>
        </w:rPr>
        <w:t>,</w:t>
      </w:r>
      <w:r w:rsidR="007152F6" w:rsidRPr="00826802">
        <w:rPr>
          <w:rFonts w:cs="Arial"/>
          <w:color w:val="000000" w:themeColor="text1"/>
          <w:sz w:val="22"/>
          <w:szCs w:val="22"/>
        </w:rPr>
        <w:t xml:space="preserve"> sustituya</w:t>
      </w:r>
      <w:r w:rsidR="007152F6">
        <w:rPr>
          <w:rFonts w:cs="Arial"/>
          <w:color w:val="000000" w:themeColor="text1"/>
          <w:sz w:val="22"/>
          <w:szCs w:val="22"/>
        </w:rPr>
        <w:t xml:space="preserve">. </w:t>
      </w:r>
    </w:p>
    <w:p w14:paraId="0C6A8B65" w14:textId="139BA19C" w:rsidR="007201E8" w:rsidRPr="00826802" w:rsidRDefault="007C636F" w:rsidP="007C636F">
      <w:pPr>
        <w:pStyle w:val="Prrafodelista"/>
        <w:spacing w:before="240" w:after="240"/>
        <w:ind w:left="1134" w:hanging="567"/>
        <w:jc w:val="both"/>
        <w:rPr>
          <w:rFonts w:cs="Arial"/>
          <w:color w:val="000000" w:themeColor="text1"/>
          <w:sz w:val="22"/>
          <w:szCs w:val="22"/>
        </w:rPr>
      </w:pPr>
      <w:bookmarkStart w:id="6" w:name="_Hlk42590826"/>
      <w:r>
        <w:rPr>
          <w:rFonts w:cs="Arial"/>
          <w:color w:val="000000" w:themeColor="text1"/>
          <w:sz w:val="22"/>
          <w:szCs w:val="22"/>
        </w:rPr>
        <w:t>h</w:t>
      </w:r>
      <w:r w:rsidR="00F16E45">
        <w:rPr>
          <w:rFonts w:cs="Arial"/>
          <w:color w:val="000000" w:themeColor="text1"/>
          <w:sz w:val="22"/>
          <w:szCs w:val="22"/>
        </w:rPr>
        <w:t>)</w:t>
      </w:r>
      <w:r w:rsidR="00642A2E">
        <w:rPr>
          <w:rFonts w:cs="Arial"/>
          <w:color w:val="000000" w:themeColor="text1"/>
          <w:sz w:val="22"/>
          <w:szCs w:val="22"/>
        </w:rPr>
        <w:tab/>
      </w:r>
      <w:r w:rsidR="007201E8" w:rsidRPr="00826802">
        <w:rPr>
          <w:rFonts w:cs="Arial"/>
          <w:color w:val="000000" w:themeColor="text1"/>
          <w:sz w:val="22"/>
          <w:szCs w:val="22"/>
        </w:rPr>
        <w:t xml:space="preserve">Programar y coordinar con </w:t>
      </w:r>
      <w:r w:rsidR="007201E8" w:rsidRPr="00826802">
        <w:rPr>
          <w:rFonts w:cs="Arial"/>
          <w:b/>
          <w:color w:val="000000" w:themeColor="text1"/>
          <w:sz w:val="22"/>
          <w:szCs w:val="22"/>
        </w:rPr>
        <w:t>I</w:t>
      </w:r>
      <w:r w:rsidR="00A872F5">
        <w:rPr>
          <w:rFonts w:cs="Arial"/>
          <w:b/>
          <w:color w:val="000000" w:themeColor="text1"/>
          <w:sz w:val="22"/>
          <w:szCs w:val="22"/>
        </w:rPr>
        <w:t>SA I</w:t>
      </w:r>
      <w:r w:rsidR="007201E8" w:rsidRPr="00826802">
        <w:rPr>
          <w:rFonts w:cs="Arial"/>
          <w:b/>
          <w:color w:val="000000" w:themeColor="text1"/>
          <w:sz w:val="22"/>
          <w:szCs w:val="22"/>
        </w:rPr>
        <w:t>NTERCOLOMBIA</w:t>
      </w:r>
      <w:r w:rsidR="007201E8" w:rsidRPr="00826802">
        <w:rPr>
          <w:rFonts w:cs="Arial"/>
          <w:color w:val="000000" w:themeColor="text1"/>
          <w:sz w:val="22"/>
          <w:szCs w:val="22"/>
        </w:rPr>
        <w:t xml:space="preserve"> las desconexiones requeridas durante el desarrollo del </w:t>
      </w:r>
      <w:r w:rsidR="00642A2E" w:rsidRPr="00826802">
        <w:rPr>
          <w:rFonts w:cs="Arial"/>
          <w:color w:val="000000" w:themeColor="text1"/>
          <w:sz w:val="22"/>
          <w:szCs w:val="22"/>
        </w:rPr>
        <w:t xml:space="preserve">Proyecto </w:t>
      </w:r>
      <w:r w:rsidR="007201E8" w:rsidRPr="00826802">
        <w:rPr>
          <w:rFonts w:cs="Arial"/>
          <w:color w:val="000000" w:themeColor="text1"/>
          <w:sz w:val="22"/>
          <w:szCs w:val="22"/>
        </w:rPr>
        <w:t>de expansión</w:t>
      </w:r>
      <w:r w:rsidR="007152F6">
        <w:rPr>
          <w:rFonts w:cs="Arial"/>
          <w:color w:val="000000" w:themeColor="text1"/>
          <w:sz w:val="22"/>
          <w:szCs w:val="22"/>
        </w:rPr>
        <w:t xml:space="preserve"> del STN</w:t>
      </w:r>
      <w:r w:rsidR="007201E8" w:rsidRPr="00826802">
        <w:rPr>
          <w:rFonts w:cs="Arial"/>
          <w:color w:val="000000" w:themeColor="text1"/>
          <w:sz w:val="22"/>
          <w:szCs w:val="22"/>
        </w:rPr>
        <w:t xml:space="preserve">, con tres (3) meses de anticipación a la ejecución de </w:t>
      </w:r>
      <w:r w:rsidR="008B2199" w:rsidRPr="00826802">
        <w:rPr>
          <w:rFonts w:cs="Arial"/>
          <w:color w:val="000000" w:themeColor="text1"/>
          <w:sz w:val="22"/>
          <w:szCs w:val="22"/>
        </w:rPr>
        <w:t>estas</w:t>
      </w:r>
      <w:r w:rsidR="007201E8" w:rsidRPr="00826802">
        <w:rPr>
          <w:rFonts w:cs="Arial"/>
          <w:color w:val="000000" w:themeColor="text1"/>
          <w:sz w:val="22"/>
          <w:szCs w:val="22"/>
        </w:rPr>
        <w:t xml:space="preserve"> y de acuerdo con lo dispuesto en la normatividad vigente.</w:t>
      </w:r>
      <w:r w:rsidR="0084694C">
        <w:rPr>
          <w:rFonts w:cs="Arial"/>
          <w:color w:val="000000" w:themeColor="text1"/>
          <w:sz w:val="22"/>
          <w:szCs w:val="22"/>
        </w:rPr>
        <w:t xml:space="preserve"> Para la gestión final de las </w:t>
      </w:r>
      <w:r w:rsidR="00642A2E">
        <w:rPr>
          <w:rFonts w:cs="Arial"/>
          <w:color w:val="000000" w:themeColor="text1"/>
          <w:sz w:val="22"/>
          <w:szCs w:val="22"/>
        </w:rPr>
        <w:t xml:space="preserve">Consignaciones </w:t>
      </w:r>
      <w:r w:rsidR="0084694C">
        <w:rPr>
          <w:rFonts w:cs="Arial"/>
          <w:color w:val="000000" w:themeColor="text1"/>
          <w:sz w:val="22"/>
          <w:szCs w:val="22"/>
        </w:rPr>
        <w:t xml:space="preserve">nacionales en los activos </w:t>
      </w:r>
      <w:r w:rsidR="00642A2E">
        <w:rPr>
          <w:rFonts w:cs="Arial"/>
          <w:color w:val="000000" w:themeColor="text1"/>
          <w:sz w:val="22"/>
          <w:szCs w:val="22"/>
        </w:rPr>
        <w:t>representados por</w:t>
      </w:r>
      <w:r w:rsidR="0084694C">
        <w:rPr>
          <w:rFonts w:cs="Arial"/>
          <w:color w:val="000000" w:themeColor="text1"/>
          <w:sz w:val="22"/>
          <w:szCs w:val="22"/>
        </w:rPr>
        <w:t xml:space="preserve"> </w:t>
      </w:r>
      <w:r w:rsidR="0084694C" w:rsidRPr="000E42D4">
        <w:rPr>
          <w:rFonts w:cs="Arial"/>
          <w:b/>
          <w:color w:val="000000" w:themeColor="text1"/>
          <w:sz w:val="22"/>
          <w:szCs w:val="22"/>
        </w:rPr>
        <w:t>ISA</w:t>
      </w:r>
      <w:r w:rsidR="00642A2E">
        <w:rPr>
          <w:rFonts w:cs="Arial"/>
          <w:b/>
          <w:color w:val="000000" w:themeColor="text1"/>
          <w:sz w:val="22"/>
          <w:szCs w:val="22"/>
        </w:rPr>
        <w:t xml:space="preserve"> INTERCOLOMBIA</w:t>
      </w:r>
      <w:r w:rsidR="0084694C">
        <w:rPr>
          <w:rFonts w:cs="Arial"/>
          <w:color w:val="000000" w:themeColor="text1"/>
          <w:sz w:val="22"/>
          <w:szCs w:val="22"/>
        </w:rPr>
        <w:t xml:space="preserve">, </w:t>
      </w:r>
      <w:r w:rsidR="004076D5">
        <w:rPr>
          <w:rFonts w:cs="Arial"/>
          <w:b/>
          <w:color w:val="000000" w:themeColor="text1"/>
          <w:sz w:val="22"/>
          <w:szCs w:val="22"/>
        </w:rPr>
        <w:t>EL INVERSIONISTA</w:t>
      </w:r>
      <w:r w:rsidR="0084694C">
        <w:rPr>
          <w:rFonts w:cs="Arial"/>
          <w:color w:val="000000" w:themeColor="text1"/>
          <w:sz w:val="22"/>
          <w:szCs w:val="22"/>
        </w:rPr>
        <w:t xml:space="preserve"> debe entregar a </w:t>
      </w:r>
      <w:r w:rsidR="0084694C" w:rsidRPr="000E42D4">
        <w:rPr>
          <w:rFonts w:cs="Arial"/>
          <w:b/>
          <w:color w:val="000000" w:themeColor="text1"/>
          <w:sz w:val="22"/>
          <w:szCs w:val="22"/>
        </w:rPr>
        <w:t>ISA INTERCOLOMBIA</w:t>
      </w:r>
      <w:r w:rsidR="0084694C">
        <w:rPr>
          <w:rFonts w:cs="Arial"/>
          <w:color w:val="000000" w:themeColor="text1"/>
          <w:sz w:val="22"/>
          <w:szCs w:val="22"/>
        </w:rPr>
        <w:t xml:space="preserve"> los planes de trabajo </w:t>
      </w:r>
      <w:r w:rsidR="00DE5E16">
        <w:rPr>
          <w:rFonts w:cs="Arial"/>
          <w:color w:val="000000" w:themeColor="text1"/>
          <w:sz w:val="22"/>
          <w:szCs w:val="22"/>
        </w:rPr>
        <w:t xml:space="preserve">que soportan dichas </w:t>
      </w:r>
      <w:r w:rsidR="00642A2E" w:rsidRPr="007C636F">
        <w:rPr>
          <w:rFonts w:cs="Arial"/>
          <w:color w:val="000000" w:themeColor="text1"/>
          <w:sz w:val="22"/>
          <w:szCs w:val="22"/>
        </w:rPr>
        <w:t xml:space="preserve">Consignaciones </w:t>
      </w:r>
      <w:r w:rsidR="0084694C" w:rsidRPr="007C636F">
        <w:rPr>
          <w:rFonts w:cs="Arial"/>
          <w:color w:val="000000" w:themeColor="text1"/>
          <w:sz w:val="22"/>
          <w:szCs w:val="22"/>
        </w:rPr>
        <w:t>con un plazo de N-</w:t>
      </w:r>
      <w:r w:rsidR="00DE5E16" w:rsidRPr="007C636F">
        <w:rPr>
          <w:rFonts w:cs="Arial"/>
          <w:color w:val="000000" w:themeColor="text1"/>
          <w:sz w:val="22"/>
          <w:szCs w:val="22"/>
        </w:rPr>
        <w:t>5</w:t>
      </w:r>
      <w:r w:rsidR="0084694C" w:rsidRPr="007C636F">
        <w:rPr>
          <w:rFonts w:cs="Arial"/>
          <w:color w:val="000000" w:themeColor="text1"/>
          <w:sz w:val="22"/>
          <w:szCs w:val="22"/>
        </w:rPr>
        <w:t xml:space="preserve"> semanas</w:t>
      </w:r>
      <w:r w:rsidR="00DE5E16" w:rsidRPr="007C636F">
        <w:rPr>
          <w:rFonts w:cs="Arial"/>
          <w:color w:val="000000" w:themeColor="text1"/>
          <w:sz w:val="22"/>
          <w:szCs w:val="22"/>
        </w:rPr>
        <w:t>.</w:t>
      </w:r>
      <w:r w:rsidR="007201E8" w:rsidRPr="007C636F">
        <w:rPr>
          <w:rFonts w:cs="Arial"/>
          <w:color w:val="000000" w:themeColor="text1"/>
          <w:sz w:val="22"/>
          <w:szCs w:val="22"/>
        </w:rPr>
        <w:t xml:space="preserve"> </w:t>
      </w:r>
      <w:r w:rsidR="00A9196C" w:rsidRPr="007C636F">
        <w:rPr>
          <w:rFonts w:cs="Arial"/>
          <w:color w:val="000000" w:themeColor="text1"/>
          <w:sz w:val="22"/>
          <w:szCs w:val="22"/>
        </w:rPr>
        <w:t xml:space="preserve">Los </w:t>
      </w:r>
      <w:r w:rsidR="001F6EC8" w:rsidRPr="007C636F">
        <w:rPr>
          <w:rFonts w:cs="Arial"/>
          <w:color w:val="000000" w:themeColor="text1"/>
          <w:sz w:val="22"/>
          <w:szCs w:val="22"/>
        </w:rPr>
        <w:t>plazo</w:t>
      </w:r>
      <w:r w:rsidR="00A9196C" w:rsidRPr="007C636F">
        <w:rPr>
          <w:rFonts w:cs="Arial"/>
          <w:color w:val="000000" w:themeColor="text1"/>
          <w:sz w:val="22"/>
          <w:szCs w:val="22"/>
        </w:rPr>
        <w:t>s</w:t>
      </w:r>
      <w:r w:rsidR="001F6EC8" w:rsidRPr="007C636F">
        <w:rPr>
          <w:rFonts w:cs="Arial"/>
          <w:color w:val="000000" w:themeColor="text1"/>
          <w:sz w:val="22"/>
          <w:szCs w:val="22"/>
        </w:rPr>
        <w:t xml:space="preserve"> aquí señalado</w:t>
      </w:r>
      <w:r w:rsidR="00A9196C" w:rsidRPr="007C636F">
        <w:rPr>
          <w:rFonts w:cs="Arial"/>
          <w:color w:val="000000" w:themeColor="text1"/>
          <w:sz w:val="22"/>
          <w:szCs w:val="22"/>
        </w:rPr>
        <w:t>s</w:t>
      </w:r>
      <w:r w:rsidR="001F6EC8" w:rsidRPr="007C636F">
        <w:rPr>
          <w:rFonts w:cs="Arial"/>
          <w:color w:val="000000" w:themeColor="text1"/>
          <w:sz w:val="22"/>
          <w:szCs w:val="22"/>
        </w:rPr>
        <w:t xml:space="preserve"> podrá</w:t>
      </w:r>
      <w:r w:rsidR="00A9196C" w:rsidRPr="007C636F">
        <w:rPr>
          <w:rFonts w:cs="Arial"/>
          <w:color w:val="000000" w:themeColor="text1"/>
          <w:sz w:val="22"/>
          <w:szCs w:val="22"/>
        </w:rPr>
        <w:t>n</w:t>
      </w:r>
      <w:r w:rsidR="001F6EC8" w:rsidRPr="007C636F">
        <w:rPr>
          <w:rFonts w:cs="Arial"/>
          <w:color w:val="000000" w:themeColor="text1"/>
          <w:sz w:val="22"/>
          <w:szCs w:val="22"/>
        </w:rPr>
        <w:t xml:space="preserve"> ser inferior</w:t>
      </w:r>
      <w:r w:rsidR="00A9196C" w:rsidRPr="007C636F">
        <w:rPr>
          <w:rFonts w:cs="Arial"/>
          <w:color w:val="000000" w:themeColor="text1"/>
          <w:sz w:val="22"/>
          <w:szCs w:val="22"/>
        </w:rPr>
        <w:t>es</w:t>
      </w:r>
      <w:r w:rsidR="001F6EC8" w:rsidRPr="007C636F">
        <w:rPr>
          <w:rFonts w:cs="Arial"/>
          <w:color w:val="000000" w:themeColor="text1"/>
          <w:sz w:val="22"/>
          <w:szCs w:val="22"/>
        </w:rPr>
        <w:t xml:space="preserve"> en caso </w:t>
      </w:r>
      <w:r w:rsidR="008B2199" w:rsidRPr="007C636F">
        <w:rPr>
          <w:rFonts w:cs="Arial"/>
          <w:color w:val="000000" w:themeColor="text1"/>
          <w:sz w:val="22"/>
          <w:szCs w:val="22"/>
        </w:rPr>
        <w:t xml:space="preserve">de </w:t>
      </w:r>
      <w:r w:rsidR="001F6EC8" w:rsidRPr="007C636F">
        <w:rPr>
          <w:rFonts w:cs="Arial"/>
          <w:color w:val="000000" w:themeColor="text1"/>
          <w:sz w:val="22"/>
          <w:szCs w:val="22"/>
        </w:rPr>
        <w:t xml:space="preserve">que así se </w:t>
      </w:r>
      <w:r w:rsidR="009A3E59" w:rsidRPr="007C636F">
        <w:rPr>
          <w:rFonts w:cs="Arial"/>
          <w:color w:val="000000" w:themeColor="text1"/>
          <w:sz w:val="22"/>
          <w:szCs w:val="22"/>
        </w:rPr>
        <w:t xml:space="preserve">acuerde entre las Partes </w:t>
      </w:r>
      <w:r w:rsidR="001F6EC8" w:rsidRPr="007C636F">
        <w:rPr>
          <w:rFonts w:cs="Arial"/>
          <w:color w:val="000000" w:themeColor="text1"/>
          <w:sz w:val="22"/>
          <w:szCs w:val="22"/>
        </w:rPr>
        <w:t xml:space="preserve">y esto no será considerado incumplimiento por </w:t>
      </w:r>
      <w:r w:rsidR="004076D5">
        <w:rPr>
          <w:rFonts w:cs="Arial"/>
          <w:b/>
          <w:color w:val="000000" w:themeColor="text1"/>
          <w:sz w:val="22"/>
          <w:szCs w:val="22"/>
        </w:rPr>
        <w:t>EL INVERSIONISTA</w:t>
      </w:r>
      <w:r w:rsidR="001F6EC8" w:rsidRPr="007C636F">
        <w:rPr>
          <w:rFonts w:cs="Arial"/>
          <w:b/>
          <w:color w:val="000000" w:themeColor="text1"/>
          <w:sz w:val="22"/>
          <w:szCs w:val="22"/>
        </w:rPr>
        <w:t>.</w:t>
      </w:r>
    </w:p>
    <w:bookmarkEnd w:id="6"/>
    <w:p w14:paraId="6E726B91" w14:textId="77777777" w:rsidR="007201E8" w:rsidRPr="00826802" w:rsidRDefault="007201E8" w:rsidP="007152F6">
      <w:pPr>
        <w:pStyle w:val="Prrafodelista"/>
        <w:spacing w:before="240" w:after="240"/>
        <w:rPr>
          <w:rFonts w:cs="Arial"/>
          <w:color w:val="000000" w:themeColor="text1"/>
          <w:sz w:val="22"/>
          <w:szCs w:val="22"/>
        </w:rPr>
      </w:pPr>
    </w:p>
    <w:p w14:paraId="36959DA0" w14:textId="473B75C6" w:rsidR="007201E8" w:rsidRPr="007152F6" w:rsidRDefault="007C636F" w:rsidP="007152F6">
      <w:pPr>
        <w:pStyle w:val="Prrafodelista"/>
        <w:ind w:left="1134" w:hanging="567"/>
        <w:jc w:val="both"/>
        <w:rPr>
          <w:rFonts w:cs="Arial"/>
          <w:color w:val="000000" w:themeColor="text1"/>
          <w:sz w:val="22"/>
          <w:szCs w:val="22"/>
          <w:highlight w:val="red"/>
        </w:rPr>
      </w:pPr>
      <w:r>
        <w:rPr>
          <w:rFonts w:cs="Arial"/>
          <w:color w:val="000000" w:themeColor="text1"/>
          <w:sz w:val="22"/>
          <w:szCs w:val="22"/>
        </w:rPr>
        <w:t>i</w:t>
      </w:r>
      <w:r w:rsidR="00642A2E">
        <w:rPr>
          <w:rFonts w:cs="Arial"/>
          <w:color w:val="000000" w:themeColor="text1"/>
          <w:sz w:val="22"/>
          <w:szCs w:val="22"/>
        </w:rPr>
        <w:t>)</w:t>
      </w:r>
      <w:r w:rsidR="00642A2E">
        <w:rPr>
          <w:rFonts w:cs="Arial"/>
          <w:color w:val="000000" w:themeColor="text1"/>
          <w:sz w:val="22"/>
          <w:szCs w:val="22"/>
        </w:rPr>
        <w:tab/>
      </w:r>
      <w:r w:rsidR="007201E8" w:rsidRPr="00826802">
        <w:rPr>
          <w:rFonts w:cs="Arial"/>
          <w:color w:val="000000" w:themeColor="text1"/>
          <w:sz w:val="22"/>
          <w:szCs w:val="22"/>
        </w:rPr>
        <w:t xml:space="preserve">Entregar a </w:t>
      </w:r>
      <w:r w:rsidR="0096242A">
        <w:rPr>
          <w:rFonts w:cs="Arial"/>
          <w:b/>
          <w:color w:val="000000" w:themeColor="text1"/>
          <w:sz w:val="22"/>
          <w:szCs w:val="22"/>
        </w:rPr>
        <w:t>ISA IN</w:t>
      </w:r>
      <w:r w:rsidR="007201E8" w:rsidRPr="00826802">
        <w:rPr>
          <w:rFonts w:cs="Arial"/>
          <w:b/>
          <w:color w:val="000000" w:themeColor="text1"/>
          <w:sz w:val="22"/>
          <w:szCs w:val="22"/>
        </w:rPr>
        <w:t xml:space="preserve">TERCOLOMBIA </w:t>
      </w:r>
      <w:r w:rsidR="007201E8" w:rsidRPr="00826802">
        <w:rPr>
          <w:rFonts w:cs="Arial"/>
          <w:color w:val="000000" w:themeColor="text1"/>
          <w:sz w:val="22"/>
          <w:szCs w:val="22"/>
        </w:rPr>
        <w:t xml:space="preserve">los Protocolos que se usarán para las Pruebas de Puesta en Servicio tres (3) meses de anticipación del inicio de </w:t>
      </w:r>
      <w:r w:rsidR="008B2199" w:rsidRPr="00826802">
        <w:rPr>
          <w:rFonts w:cs="Arial"/>
          <w:color w:val="000000" w:themeColor="text1"/>
          <w:sz w:val="22"/>
          <w:szCs w:val="22"/>
        </w:rPr>
        <w:t>e</w:t>
      </w:r>
      <w:r w:rsidR="007201E8" w:rsidRPr="00826802">
        <w:rPr>
          <w:rFonts w:cs="Arial"/>
          <w:color w:val="000000" w:themeColor="text1"/>
          <w:sz w:val="22"/>
          <w:szCs w:val="22"/>
        </w:rPr>
        <w:t xml:space="preserve">stas. </w:t>
      </w:r>
      <w:r w:rsidR="00642A2E" w:rsidRPr="007C636F">
        <w:rPr>
          <w:rFonts w:eastAsia="Arial" w:cs="Arial"/>
          <w:color w:val="000000" w:themeColor="text1"/>
          <w:sz w:val="22"/>
          <w:szCs w:val="22"/>
        </w:rPr>
        <w:t>Este plazo podrá ser modificado</w:t>
      </w:r>
      <w:r w:rsidR="00EB2606" w:rsidRPr="007C636F">
        <w:rPr>
          <w:rFonts w:eastAsia="Arial" w:cs="Arial"/>
          <w:color w:val="000000" w:themeColor="text1"/>
          <w:sz w:val="22"/>
          <w:szCs w:val="22"/>
        </w:rPr>
        <w:t xml:space="preserve"> de común acuerdo</w:t>
      </w:r>
      <w:r w:rsidR="00642A2E" w:rsidRPr="007C636F">
        <w:rPr>
          <w:rFonts w:eastAsia="Arial" w:cs="Arial"/>
          <w:color w:val="000000" w:themeColor="text1"/>
          <w:sz w:val="22"/>
          <w:szCs w:val="22"/>
        </w:rPr>
        <w:t>, mediante acta suscrita por Las Partes.</w:t>
      </w:r>
    </w:p>
    <w:p w14:paraId="24CCD805" w14:textId="77777777" w:rsidR="007201E8" w:rsidRPr="00826802" w:rsidRDefault="007201E8" w:rsidP="00823ACD">
      <w:pPr>
        <w:pStyle w:val="Prrafodelista"/>
        <w:ind w:left="567"/>
        <w:rPr>
          <w:rFonts w:cs="Arial"/>
          <w:color w:val="000000" w:themeColor="text1"/>
          <w:sz w:val="22"/>
          <w:szCs w:val="22"/>
        </w:rPr>
      </w:pPr>
    </w:p>
    <w:p w14:paraId="618809F0" w14:textId="67EEBF4A" w:rsidR="007201E8" w:rsidRPr="00826802" w:rsidRDefault="007C636F" w:rsidP="007152F6">
      <w:pPr>
        <w:pStyle w:val="Prrafodelista"/>
        <w:ind w:left="1134" w:hanging="567"/>
        <w:jc w:val="both"/>
        <w:rPr>
          <w:rFonts w:cs="Arial"/>
          <w:color w:val="000000" w:themeColor="text1"/>
          <w:sz w:val="22"/>
          <w:szCs w:val="22"/>
        </w:rPr>
      </w:pPr>
      <w:r>
        <w:rPr>
          <w:rFonts w:cs="Arial"/>
          <w:color w:val="000000" w:themeColor="text1"/>
          <w:sz w:val="22"/>
          <w:szCs w:val="22"/>
        </w:rPr>
        <w:t>j</w:t>
      </w:r>
      <w:r w:rsidR="00DD49B4">
        <w:rPr>
          <w:rFonts w:cs="Arial"/>
          <w:color w:val="000000" w:themeColor="text1"/>
          <w:sz w:val="22"/>
          <w:szCs w:val="22"/>
        </w:rPr>
        <w:t>)</w:t>
      </w:r>
      <w:r w:rsidR="00DD49B4">
        <w:rPr>
          <w:rFonts w:cs="Arial"/>
          <w:color w:val="000000" w:themeColor="text1"/>
          <w:sz w:val="22"/>
          <w:szCs w:val="22"/>
        </w:rPr>
        <w:tab/>
      </w:r>
      <w:r w:rsidR="007201E8" w:rsidRPr="00826802">
        <w:rPr>
          <w:rFonts w:cs="Arial"/>
          <w:color w:val="000000" w:themeColor="text1"/>
          <w:sz w:val="22"/>
          <w:szCs w:val="22"/>
        </w:rPr>
        <w:t xml:space="preserve">Entregar a </w:t>
      </w:r>
      <w:r w:rsidR="007201E8" w:rsidRPr="00826802">
        <w:rPr>
          <w:rFonts w:cs="Arial"/>
          <w:b/>
          <w:color w:val="000000" w:themeColor="text1"/>
          <w:sz w:val="22"/>
          <w:szCs w:val="22"/>
        </w:rPr>
        <w:t>I</w:t>
      </w:r>
      <w:r w:rsidR="005F210C">
        <w:rPr>
          <w:rFonts w:cs="Arial"/>
          <w:b/>
          <w:color w:val="000000" w:themeColor="text1"/>
          <w:sz w:val="22"/>
          <w:szCs w:val="22"/>
        </w:rPr>
        <w:t>SA I</w:t>
      </w:r>
      <w:r w:rsidR="007201E8" w:rsidRPr="00826802">
        <w:rPr>
          <w:rFonts w:cs="Arial"/>
          <w:b/>
          <w:color w:val="000000" w:themeColor="text1"/>
          <w:sz w:val="22"/>
          <w:szCs w:val="22"/>
        </w:rPr>
        <w:t>NTERCOLOMBIA</w:t>
      </w:r>
      <w:r w:rsidR="007201E8" w:rsidRPr="00826802">
        <w:rPr>
          <w:rFonts w:cs="Arial"/>
          <w:color w:val="000000" w:themeColor="text1"/>
          <w:sz w:val="22"/>
          <w:szCs w:val="22"/>
        </w:rPr>
        <w:t xml:space="preserve"> la programación de los trabajos a realizar, así como sus actualizaciones, con tres </w:t>
      </w:r>
      <w:r w:rsidR="001F6EC8" w:rsidRPr="00826802">
        <w:rPr>
          <w:rFonts w:cs="Arial"/>
          <w:color w:val="000000" w:themeColor="text1"/>
          <w:sz w:val="22"/>
          <w:szCs w:val="22"/>
        </w:rPr>
        <w:t xml:space="preserve">(3) </w:t>
      </w:r>
      <w:r w:rsidR="007201E8" w:rsidRPr="00826802">
        <w:rPr>
          <w:rFonts w:cs="Arial"/>
          <w:color w:val="000000" w:themeColor="text1"/>
          <w:sz w:val="22"/>
          <w:szCs w:val="22"/>
        </w:rPr>
        <w:t>meses de anticipación a la ejecución de los trabajos</w:t>
      </w:r>
      <w:r w:rsidR="007201E8" w:rsidRPr="007C636F">
        <w:rPr>
          <w:rFonts w:cs="Arial"/>
          <w:color w:val="000000" w:themeColor="text1"/>
          <w:sz w:val="22"/>
          <w:szCs w:val="22"/>
        </w:rPr>
        <w:t>.</w:t>
      </w:r>
      <w:r w:rsidR="00464287" w:rsidRPr="007C636F">
        <w:rPr>
          <w:rFonts w:eastAsia="Arial" w:cs="Arial"/>
          <w:color w:val="000000" w:themeColor="text1"/>
          <w:sz w:val="22"/>
          <w:szCs w:val="22"/>
        </w:rPr>
        <w:t xml:space="preserve"> </w:t>
      </w:r>
      <w:r w:rsidR="00DD49B4" w:rsidRPr="007C636F">
        <w:rPr>
          <w:rFonts w:eastAsia="Arial" w:cs="Arial"/>
          <w:color w:val="000000" w:themeColor="text1"/>
          <w:sz w:val="22"/>
          <w:szCs w:val="22"/>
        </w:rPr>
        <w:t xml:space="preserve">Este plazo podrá ser modificado, mediante acta </w:t>
      </w:r>
      <w:r w:rsidR="00FB4A9D" w:rsidRPr="007C636F">
        <w:rPr>
          <w:rFonts w:eastAsia="Arial" w:cs="Arial"/>
          <w:color w:val="000000" w:themeColor="text1"/>
          <w:sz w:val="22"/>
          <w:szCs w:val="22"/>
        </w:rPr>
        <w:t>suscrita</w:t>
      </w:r>
      <w:r w:rsidR="00DD49B4" w:rsidRPr="007C636F">
        <w:rPr>
          <w:rFonts w:eastAsia="Arial" w:cs="Arial"/>
          <w:color w:val="000000" w:themeColor="text1"/>
          <w:sz w:val="22"/>
          <w:szCs w:val="22"/>
        </w:rPr>
        <w:t xml:space="preserve"> por Las Partes.</w:t>
      </w:r>
    </w:p>
    <w:p w14:paraId="3AF21906" w14:textId="77777777" w:rsidR="007201E8" w:rsidRPr="00826802" w:rsidRDefault="007201E8" w:rsidP="00A167E7">
      <w:pPr>
        <w:ind w:left="567"/>
        <w:jc w:val="both"/>
        <w:rPr>
          <w:rFonts w:cs="Arial"/>
          <w:color w:val="000000" w:themeColor="text1"/>
          <w:sz w:val="22"/>
          <w:szCs w:val="22"/>
        </w:rPr>
      </w:pPr>
    </w:p>
    <w:p w14:paraId="74B6D70A" w14:textId="08A8B57F" w:rsidR="007201E8" w:rsidRPr="00826802" w:rsidRDefault="007C636F" w:rsidP="00A85E11">
      <w:pPr>
        <w:pStyle w:val="Prrafodelista"/>
        <w:ind w:left="1134" w:hanging="567"/>
        <w:jc w:val="both"/>
        <w:rPr>
          <w:rFonts w:cs="Arial"/>
          <w:color w:val="000000" w:themeColor="text1"/>
          <w:sz w:val="22"/>
          <w:szCs w:val="22"/>
        </w:rPr>
      </w:pPr>
      <w:r>
        <w:rPr>
          <w:rFonts w:cs="Arial"/>
          <w:color w:val="000000" w:themeColor="text1"/>
          <w:sz w:val="22"/>
          <w:szCs w:val="22"/>
        </w:rPr>
        <w:lastRenderedPageBreak/>
        <w:t>k</w:t>
      </w:r>
      <w:r w:rsidR="00DD49B4">
        <w:rPr>
          <w:rFonts w:cs="Arial"/>
          <w:color w:val="000000" w:themeColor="text1"/>
          <w:sz w:val="22"/>
          <w:szCs w:val="22"/>
        </w:rPr>
        <w:t>)</w:t>
      </w:r>
      <w:r w:rsidR="00DD49B4">
        <w:rPr>
          <w:rFonts w:cs="Arial"/>
          <w:color w:val="000000" w:themeColor="text1"/>
          <w:sz w:val="22"/>
          <w:szCs w:val="22"/>
        </w:rPr>
        <w:tab/>
      </w:r>
      <w:r w:rsidR="007201E8" w:rsidRPr="007775F1">
        <w:rPr>
          <w:rFonts w:cs="Arial"/>
          <w:color w:val="000000" w:themeColor="text1"/>
          <w:sz w:val="22"/>
          <w:szCs w:val="22"/>
        </w:rPr>
        <w:t xml:space="preserve">Programar y coordinar con </w:t>
      </w:r>
      <w:r w:rsidR="007201E8" w:rsidRPr="007775F1">
        <w:rPr>
          <w:rFonts w:cs="Arial"/>
          <w:b/>
          <w:color w:val="000000" w:themeColor="text1"/>
          <w:sz w:val="22"/>
          <w:szCs w:val="22"/>
        </w:rPr>
        <w:t>I</w:t>
      </w:r>
      <w:r w:rsidR="005F210C" w:rsidRPr="007775F1">
        <w:rPr>
          <w:rFonts w:cs="Arial"/>
          <w:b/>
          <w:color w:val="000000" w:themeColor="text1"/>
          <w:sz w:val="22"/>
          <w:szCs w:val="22"/>
        </w:rPr>
        <w:t>SA I</w:t>
      </w:r>
      <w:r w:rsidR="007201E8" w:rsidRPr="007775F1">
        <w:rPr>
          <w:rFonts w:cs="Arial"/>
          <w:b/>
          <w:color w:val="000000" w:themeColor="text1"/>
          <w:sz w:val="22"/>
          <w:szCs w:val="22"/>
        </w:rPr>
        <w:t>NTERCOLOMBIA</w:t>
      </w:r>
      <w:r w:rsidR="007201E8" w:rsidRPr="007775F1">
        <w:rPr>
          <w:rFonts w:cs="Arial"/>
          <w:color w:val="000000" w:themeColor="text1"/>
          <w:sz w:val="22"/>
          <w:szCs w:val="22"/>
        </w:rPr>
        <w:t xml:space="preserve"> las pruebas de ajustes de protecciones </w:t>
      </w:r>
      <w:r w:rsidR="00872C9D" w:rsidRPr="007775F1">
        <w:rPr>
          <w:rFonts w:cs="Arial"/>
          <w:color w:val="000000" w:themeColor="text1"/>
          <w:sz w:val="22"/>
          <w:szCs w:val="22"/>
        </w:rPr>
        <w:t xml:space="preserve">y teleprotecciones </w:t>
      </w:r>
      <w:r w:rsidR="007201E8" w:rsidRPr="007775F1">
        <w:rPr>
          <w:rFonts w:cs="Arial"/>
          <w:color w:val="000000" w:themeColor="text1"/>
          <w:sz w:val="22"/>
          <w:szCs w:val="22"/>
        </w:rPr>
        <w:t xml:space="preserve">entre la subestación </w:t>
      </w:r>
      <w:proofErr w:type="spellStart"/>
      <w:r w:rsidR="004076D5">
        <w:rPr>
          <w:rFonts w:cs="Arial"/>
          <w:color w:val="000000" w:themeColor="text1"/>
          <w:sz w:val="22"/>
          <w:szCs w:val="22"/>
        </w:rPr>
        <w:t>XXXXXXXXXX</w:t>
      </w:r>
      <w:proofErr w:type="spellEnd"/>
      <w:r w:rsidR="00F061CC" w:rsidRPr="007775F1">
        <w:rPr>
          <w:rFonts w:cs="Arial"/>
          <w:color w:val="000000" w:themeColor="text1"/>
          <w:sz w:val="22"/>
          <w:szCs w:val="22"/>
        </w:rPr>
        <w:t xml:space="preserve"> </w:t>
      </w:r>
      <w:proofErr w:type="spellStart"/>
      <w:r w:rsidR="004076D5">
        <w:rPr>
          <w:rFonts w:cs="Arial"/>
          <w:color w:val="000000" w:themeColor="text1"/>
          <w:sz w:val="22"/>
          <w:szCs w:val="22"/>
        </w:rPr>
        <w:t>XXX</w:t>
      </w:r>
      <w:r w:rsidR="007201E8" w:rsidRPr="007775F1">
        <w:rPr>
          <w:rFonts w:cs="Arial"/>
          <w:color w:val="000000" w:themeColor="text1"/>
          <w:sz w:val="22"/>
          <w:szCs w:val="22"/>
        </w:rPr>
        <w:t>kV</w:t>
      </w:r>
      <w:proofErr w:type="spellEnd"/>
      <w:r w:rsidR="007201E8" w:rsidRPr="007775F1">
        <w:rPr>
          <w:rFonts w:cs="Arial"/>
          <w:color w:val="000000" w:themeColor="text1"/>
          <w:sz w:val="22"/>
          <w:szCs w:val="22"/>
        </w:rPr>
        <w:t xml:space="preserve"> de propiedad de </w:t>
      </w:r>
      <w:r w:rsidR="004076D5">
        <w:rPr>
          <w:rFonts w:cs="Arial"/>
          <w:b/>
          <w:color w:val="000000" w:themeColor="text1"/>
          <w:sz w:val="22"/>
          <w:szCs w:val="22"/>
        </w:rPr>
        <w:t>EL INVERSIONISTA</w:t>
      </w:r>
      <w:r w:rsidR="007201E8" w:rsidRPr="007775F1">
        <w:rPr>
          <w:rFonts w:cs="Arial"/>
          <w:b/>
          <w:color w:val="000000" w:themeColor="text1"/>
          <w:sz w:val="22"/>
          <w:szCs w:val="22"/>
        </w:rPr>
        <w:t xml:space="preserve"> </w:t>
      </w:r>
      <w:r w:rsidR="007201E8" w:rsidRPr="007775F1">
        <w:rPr>
          <w:rFonts w:cs="Arial"/>
          <w:color w:val="000000" w:themeColor="text1"/>
          <w:sz w:val="22"/>
          <w:szCs w:val="22"/>
        </w:rPr>
        <w:t xml:space="preserve">y las subestaciones de </w:t>
      </w:r>
      <w:proofErr w:type="spellStart"/>
      <w:r w:rsidR="004076D5">
        <w:rPr>
          <w:rFonts w:cs="Arial"/>
          <w:color w:val="000000" w:themeColor="text1"/>
          <w:sz w:val="22"/>
          <w:szCs w:val="22"/>
        </w:rPr>
        <w:t>XXX</w:t>
      </w:r>
      <w:r w:rsidR="007201E8" w:rsidRPr="007775F1">
        <w:rPr>
          <w:rFonts w:cs="Arial"/>
          <w:color w:val="000000" w:themeColor="text1"/>
          <w:sz w:val="22"/>
          <w:szCs w:val="22"/>
        </w:rPr>
        <w:t>kV</w:t>
      </w:r>
      <w:proofErr w:type="spellEnd"/>
      <w:r w:rsidR="007201E8" w:rsidRPr="007775F1">
        <w:rPr>
          <w:rFonts w:cs="Arial"/>
          <w:color w:val="000000" w:themeColor="text1"/>
          <w:sz w:val="22"/>
          <w:szCs w:val="22"/>
        </w:rPr>
        <w:t xml:space="preserve">: </w:t>
      </w:r>
      <w:proofErr w:type="spellStart"/>
      <w:r w:rsidR="004076D5">
        <w:rPr>
          <w:rFonts w:cs="Arial"/>
          <w:color w:val="000000" w:themeColor="text1"/>
          <w:sz w:val="22"/>
          <w:szCs w:val="22"/>
        </w:rPr>
        <w:t>XXXXXXXXXX</w:t>
      </w:r>
      <w:proofErr w:type="spellEnd"/>
      <w:r w:rsidR="007201E8" w:rsidRPr="007775F1">
        <w:rPr>
          <w:rFonts w:cs="Arial"/>
          <w:color w:val="000000" w:themeColor="text1"/>
          <w:sz w:val="22"/>
          <w:szCs w:val="22"/>
        </w:rPr>
        <w:t xml:space="preserve"> y </w:t>
      </w:r>
      <w:proofErr w:type="spellStart"/>
      <w:r w:rsidR="004076D5">
        <w:rPr>
          <w:rFonts w:cs="Arial"/>
          <w:color w:val="000000" w:themeColor="text1"/>
          <w:sz w:val="22"/>
          <w:szCs w:val="22"/>
        </w:rPr>
        <w:t>XXXXXXXXXX</w:t>
      </w:r>
      <w:proofErr w:type="spellEnd"/>
      <w:r w:rsidR="007201E8" w:rsidRPr="007775F1">
        <w:rPr>
          <w:rFonts w:cs="Arial"/>
          <w:color w:val="000000" w:themeColor="text1"/>
          <w:sz w:val="22"/>
          <w:szCs w:val="22"/>
        </w:rPr>
        <w:t xml:space="preserve"> ambas </w:t>
      </w:r>
      <w:r w:rsidR="00F061CC" w:rsidRPr="007775F1">
        <w:rPr>
          <w:rFonts w:cs="Arial"/>
          <w:color w:val="000000" w:themeColor="text1"/>
          <w:sz w:val="22"/>
          <w:szCs w:val="22"/>
        </w:rPr>
        <w:t>representadas por</w:t>
      </w:r>
      <w:r w:rsidR="007201E8" w:rsidRPr="007775F1">
        <w:rPr>
          <w:rFonts w:cs="Arial"/>
          <w:b/>
          <w:color w:val="000000" w:themeColor="text1"/>
          <w:sz w:val="22"/>
          <w:szCs w:val="22"/>
        </w:rPr>
        <w:t xml:space="preserve"> ISA</w:t>
      </w:r>
      <w:r w:rsidR="00F061CC" w:rsidRPr="007775F1">
        <w:rPr>
          <w:rFonts w:cs="Arial"/>
          <w:b/>
          <w:color w:val="000000" w:themeColor="text1"/>
          <w:sz w:val="22"/>
          <w:szCs w:val="22"/>
        </w:rPr>
        <w:t xml:space="preserve"> INTERCOLOMBIA,</w:t>
      </w:r>
      <w:r w:rsidR="007201E8" w:rsidRPr="007775F1">
        <w:rPr>
          <w:rFonts w:cs="Arial"/>
          <w:color w:val="000000" w:themeColor="text1"/>
          <w:sz w:val="22"/>
          <w:szCs w:val="22"/>
        </w:rPr>
        <w:t xml:space="preserve"> con</w:t>
      </w:r>
      <w:r w:rsidR="000F3FAD" w:rsidRPr="007775F1">
        <w:rPr>
          <w:rFonts w:cs="Arial"/>
          <w:color w:val="000000" w:themeColor="text1"/>
          <w:sz w:val="22"/>
          <w:szCs w:val="22"/>
        </w:rPr>
        <w:t xml:space="preserve"> </w:t>
      </w:r>
      <w:r w:rsidR="00F061CC" w:rsidRPr="007775F1">
        <w:rPr>
          <w:rFonts w:cs="Arial"/>
          <w:color w:val="000000" w:themeColor="text1"/>
          <w:sz w:val="22"/>
          <w:szCs w:val="22"/>
        </w:rPr>
        <w:t>cuarenta y cinco (</w:t>
      </w:r>
      <w:r w:rsidR="000F3FAD" w:rsidRPr="007775F1">
        <w:rPr>
          <w:rFonts w:cs="Arial"/>
          <w:color w:val="000000" w:themeColor="text1"/>
          <w:sz w:val="22"/>
          <w:szCs w:val="22"/>
        </w:rPr>
        <w:t>45</w:t>
      </w:r>
      <w:r w:rsidR="00F061CC" w:rsidRPr="007775F1">
        <w:rPr>
          <w:rFonts w:cs="Arial"/>
          <w:color w:val="000000" w:themeColor="text1"/>
          <w:sz w:val="22"/>
          <w:szCs w:val="22"/>
        </w:rPr>
        <w:t>)</w:t>
      </w:r>
      <w:r w:rsidR="000F3FAD" w:rsidRPr="007775F1">
        <w:rPr>
          <w:rFonts w:cs="Arial"/>
          <w:color w:val="000000" w:themeColor="text1"/>
          <w:sz w:val="22"/>
          <w:szCs w:val="22"/>
        </w:rPr>
        <w:t xml:space="preserve"> días calendario</w:t>
      </w:r>
      <w:r w:rsidR="007201E8" w:rsidRPr="007775F1">
        <w:rPr>
          <w:rFonts w:cs="Arial"/>
          <w:color w:val="000000" w:themeColor="text1"/>
          <w:sz w:val="22"/>
          <w:szCs w:val="22"/>
        </w:rPr>
        <w:t xml:space="preserve"> </w:t>
      </w:r>
      <w:r w:rsidR="007201E8" w:rsidRPr="007775F1">
        <w:rPr>
          <w:rFonts w:cs="Arial"/>
          <w:sz w:val="22"/>
          <w:szCs w:val="22"/>
        </w:rPr>
        <w:t xml:space="preserve">de anticipación a la ejecución de los trabajos, </w:t>
      </w:r>
      <w:r w:rsidR="00264E3B" w:rsidRPr="007775F1">
        <w:rPr>
          <w:rFonts w:cs="Arial"/>
          <w:sz w:val="22"/>
          <w:szCs w:val="22"/>
        </w:rPr>
        <w:t xml:space="preserve">asociadas al cumplimiento de la Resolución CREG 216 de 1997, </w:t>
      </w:r>
      <w:r w:rsidR="007201E8" w:rsidRPr="007775F1">
        <w:rPr>
          <w:rFonts w:cs="Arial"/>
          <w:sz w:val="22"/>
          <w:szCs w:val="22"/>
        </w:rPr>
        <w:t xml:space="preserve">en concordancia con el Acuerdo </w:t>
      </w:r>
      <w:r w:rsidR="007201E8" w:rsidRPr="007775F1">
        <w:rPr>
          <w:rFonts w:cs="Arial"/>
          <w:b/>
          <w:sz w:val="22"/>
          <w:szCs w:val="22"/>
        </w:rPr>
        <w:t>CNO</w:t>
      </w:r>
      <w:r w:rsidR="007201E8" w:rsidRPr="007775F1">
        <w:rPr>
          <w:rFonts w:cs="Arial"/>
          <w:sz w:val="22"/>
          <w:szCs w:val="22"/>
        </w:rPr>
        <w:t xml:space="preserve"> número </w:t>
      </w:r>
      <w:r w:rsidR="00033BAD">
        <w:rPr>
          <w:rFonts w:cs="Arial"/>
          <w:sz w:val="22"/>
          <w:szCs w:val="22"/>
        </w:rPr>
        <w:t>1214</w:t>
      </w:r>
      <w:r w:rsidR="0076469A" w:rsidRPr="007775F1">
        <w:rPr>
          <w:rFonts w:cs="Arial"/>
          <w:sz w:val="22"/>
          <w:szCs w:val="22"/>
        </w:rPr>
        <w:t xml:space="preserve"> </w:t>
      </w:r>
      <w:r w:rsidR="00464287" w:rsidRPr="007775F1">
        <w:rPr>
          <w:rFonts w:cs="Arial"/>
          <w:sz w:val="22"/>
          <w:szCs w:val="22"/>
        </w:rPr>
        <w:t xml:space="preserve">de </w:t>
      </w:r>
      <w:r w:rsidR="00033BAD">
        <w:rPr>
          <w:rFonts w:cs="Arial"/>
          <w:sz w:val="22"/>
          <w:szCs w:val="22"/>
        </w:rPr>
        <w:t>Agosto</w:t>
      </w:r>
      <w:r w:rsidR="0076469A" w:rsidRPr="007775F1">
        <w:rPr>
          <w:rFonts w:cs="Arial"/>
          <w:sz w:val="22"/>
          <w:szCs w:val="22"/>
        </w:rPr>
        <w:t xml:space="preserve"> </w:t>
      </w:r>
      <w:r w:rsidR="00464287" w:rsidRPr="007775F1">
        <w:rPr>
          <w:rFonts w:cs="Arial"/>
          <w:sz w:val="22"/>
          <w:szCs w:val="22"/>
        </w:rPr>
        <w:t>de 201</w:t>
      </w:r>
      <w:r w:rsidR="00033BAD">
        <w:rPr>
          <w:rFonts w:cs="Arial"/>
          <w:sz w:val="22"/>
          <w:szCs w:val="22"/>
        </w:rPr>
        <w:t>9</w:t>
      </w:r>
      <w:r w:rsidR="00464287" w:rsidRPr="007775F1">
        <w:rPr>
          <w:rFonts w:cs="Arial"/>
          <w:sz w:val="22"/>
          <w:szCs w:val="22"/>
        </w:rPr>
        <w:t xml:space="preserve"> </w:t>
      </w:r>
      <w:r w:rsidR="00596F16" w:rsidRPr="007775F1">
        <w:rPr>
          <w:rFonts w:cs="Arial"/>
          <w:sz w:val="22"/>
          <w:szCs w:val="22"/>
        </w:rPr>
        <w:t>o el que lo modifique</w:t>
      </w:r>
      <w:r w:rsidR="002E0DF7" w:rsidRPr="007775F1">
        <w:rPr>
          <w:rFonts w:cs="Arial"/>
          <w:sz w:val="22"/>
          <w:szCs w:val="22"/>
        </w:rPr>
        <w:t>,</w:t>
      </w:r>
      <w:r w:rsidR="00596F16" w:rsidRPr="007775F1">
        <w:rPr>
          <w:rFonts w:cs="Arial"/>
          <w:sz w:val="22"/>
          <w:szCs w:val="22"/>
        </w:rPr>
        <w:t xml:space="preserve"> sustituya</w:t>
      </w:r>
      <w:r w:rsidR="007201E8" w:rsidRPr="007775F1">
        <w:rPr>
          <w:rFonts w:cs="Arial"/>
          <w:sz w:val="22"/>
          <w:szCs w:val="22"/>
        </w:rPr>
        <w:t>.</w:t>
      </w:r>
      <w:r w:rsidR="00264E3B" w:rsidRPr="007775F1">
        <w:rPr>
          <w:rFonts w:cs="Arial"/>
          <w:sz w:val="22"/>
          <w:szCs w:val="22"/>
        </w:rPr>
        <w:t xml:space="preserve"> El informe de pruebas mencionado en la resolución será requisito para la conexión del Proyecto de Generación.</w:t>
      </w:r>
    </w:p>
    <w:p w14:paraId="25648F00" w14:textId="77777777" w:rsidR="007201E8" w:rsidRPr="00826802" w:rsidRDefault="007201E8" w:rsidP="007C636F">
      <w:pPr>
        <w:ind w:left="567"/>
        <w:jc w:val="both"/>
        <w:rPr>
          <w:rFonts w:cs="Arial"/>
          <w:color w:val="000000" w:themeColor="text1"/>
          <w:sz w:val="22"/>
          <w:szCs w:val="22"/>
        </w:rPr>
      </w:pPr>
    </w:p>
    <w:p w14:paraId="1DCEA9ED" w14:textId="3E1AEB15" w:rsidR="007201E8" w:rsidRPr="00826802" w:rsidRDefault="007C636F" w:rsidP="00264E3B">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l</w:t>
      </w:r>
      <w:r w:rsidR="001F38A1">
        <w:rPr>
          <w:rFonts w:cs="Arial"/>
          <w:color w:val="000000" w:themeColor="text1"/>
          <w:sz w:val="22"/>
          <w:szCs w:val="22"/>
        </w:rPr>
        <w:t>)</w:t>
      </w:r>
      <w:r w:rsidR="001F38A1">
        <w:rPr>
          <w:rFonts w:cs="Arial"/>
          <w:color w:val="000000" w:themeColor="text1"/>
          <w:sz w:val="22"/>
          <w:szCs w:val="22"/>
        </w:rPr>
        <w:tab/>
      </w:r>
      <w:r w:rsidR="007201E8" w:rsidRPr="00826802">
        <w:rPr>
          <w:rFonts w:cs="Arial"/>
          <w:color w:val="000000" w:themeColor="text1"/>
          <w:sz w:val="22"/>
          <w:szCs w:val="22"/>
        </w:rPr>
        <w:t xml:space="preserve">Realizar reuniones periódicas de seguimiento del Proyecto con </w:t>
      </w:r>
      <w:r w:rsidR="007201E8" w:rsidRPr="00826802">
        <w:rPr>
          <w:rFonts w:cs="Arial"/>
          <w:b/>
          <w:color w:val="000000" w:themeColor="text1"/>
          <w:sz w:val="22"/>
          <w:szCs w:val="22"/>
        </w:rPr>
        <w:t>I</w:t>
      </w:r>
      <w:r w:rsidR="00CB57CD">
        <w:rPr>
          <w:rFonts w:cs="Arial"/>
          <w:b/>
          <w:color w:val="000000" w:themeColor="text1"/>
          <w:sz w:val="22"/>
          <w:szCs w:val="22"/>
        </w:rPr>
        <w:t>SA I</w:t>
      </w:r>
      <w:r w:rsidR="007201E8" w:rsidRPr="00826802">
        <w:rPr>
          <w:rFonts w:cs="Arial"/>
          <w:b/>
          <w:color w:val="000000" w:themeColor="text1"/>
          <w:sz w:val="22"/>
          <w:szCs w:val="22"/>
        </w:rPr>
        <w:t xml:space="preserve">NTERCOLOMBIA </w:t>
      </w:r>
      <w:r w:rsidR="007201E8" w:rsidRPr="00826802">
        <w:rPr>
          <w:rFonts w:cs="Arial"/>
          <w:color w:val="000000" w:themeColor="text1"/>
          <w:sz w:val="22"/>
          <w:szCs w:val="22"/>
        </w:rPr>
        <w:t>(estas podrán ser virtuales).</w:t>
      </w:r>
    </w:p>
    <w:p w14:paraId="1C59A20C" w14:textId="77777777" w:rsidR="007201E8" w:rsidRPr="00826802" w:rsidRDefault="007201E8" w:rsidP="007201E8">
      <w:pPr>
        <w:jc w:val="both"/>
        <w:rPr>
          <w:rFonts w:cs="Arial"/>
          <w:color w:val="000000" w:themeColor="text1"/>
          <w:sz w:val="22"/>
          <w:szCs w:val="22"/>
        </w:rPr>
      </w:pPr>
    </w:p>
    <w:p w14:paraId="35AA5BA2" w14:textId="5589EA66" w:rsidR="007201E8" w:rsidRPr="002B461C" w:rsidRDefault="007C636F" w:rsidP="00A85E11">
      <w:pPr>
        <w:pStyle w:val="Prrafodelista"/>
        <w:ind w:left="1134" w:hanging="567"/>
        <w:jc w:val="both"/>
        <w:rPr>
          <w:rFonts w:cs="Arial"/>
          <w:color w:val="000000" w:themeColor="text1"/>
          <w:sz w:val="22"/>
          <w:szCs w:val="22"/>
        </w:rPr>
      </w:pPr>
      <w:r>
        <w:rPr>
          <w:rFonts w:cs="Arial"/>
          <w:color w:val="000000" w:themeColor="text1"/>
          <w:sz w:val="22"/>
          <w:szCs w:val="22"/>
        </w:rPr>
        <w:t>m</w:t>
      </w:r>
      <w:r w:rsidR="001F38A1" w:rsidRPr="002B461C">
        <w:rPr>
          <w:rFonts w:cs="Arial"/>
          <w:color w:val="000000" w:themeColor="text1"/>
          <w:sz w:val="22"/>
          <w:szCs w:val="22"/>
        </w:rPr>
        <w:t>)</w:t>
      </w:r>
      <w:r w:rsidR="001F38A1" w:rsidRPr="002B461C">
        <w:rPr>
          <w:rFonts w:cs="Arial"/>
          <w:color w:val="000000" w:themeColor="text1"/>
          <w:sz w:val="22"/>
          <w:szCs w:val="22"/>
        </w:rPr>
        <w:tab/>
      </w:r>
      <w:r w:rsidR="007201E8" w:rsidRPr="002B461C">
        <w:rPr>
          <w:rFonts w:cs="Arial"/>
          <w:color w:val="000000" w:themeColor="text1"/>
          <w:sz w:val="22"/>
          <w:szCs w:val="22"/>
        </w:rPr>
        <w:t xml:space="preserve">Cumplir con todas las normas de seguridad e indicaciones dadas por </w:t>
      </w:r>
      <w:r w:rsidR="007201E8" w:rsidRPr="002B461C">
        <w:rPr>
          <w:rFonts w:cs="Arial"/>
          <w:b/>
          <w:color w:val="000000" w:themeColor="text1"/>
          <w:sz w:val="22"/>
          <w:szCs w:val="22"/>
        </w:rPr>
        <w:t>I</w:t>
      </w:r>
      <w:r w:rsidR="00CB57CD" w:rsidRPr="002B461C">
        <w:rPr>
          <w:rFonts w:cs="Arial"/>
          <w:b/>
          <w:color w:val="000000" w:themeColor="text1"/>
          <w:sz w:val="22"/>
          <w:szCs w:val="22"/>
        </w:rPr>
        <w:t>SA I</w:t>
      </w:r>
      <w:r w:rsidR="007201E8" w:rsidRPr="002B461C">
        <w:rPr>
          <w:rFonts w:cs="Arial"/>
          <w:b/>
          <w:color w:val="000000" w:themeColor="text1"/>
          <w:sz w:val="22"/>
          <w:szCs w:val="22"/>
        </w:rPr>
        <w:t>NTERCOLOMBIA</w:t>
      </w:r>
      <w:r w:rsidR="008B2199" w:rsidRPr="002B461C">
        <w:rPr>
          <w:rFonts w:cs="Arial"/>
          <w:color w:val="000000" w:themeColor="text1"/>
          <w:sz w:val="22"/>
          <w:szCs w:val="22"/>
        </w:rPr>
        <w:t xml:space="preserve">, con la obligación de </w:t>
      </w:r>
      <w:r w:rsidR="007201E8" w:rsidRPr="002B461C">
        <w:rPr>
          <w:rFonts w:cs="Arial"/>
          <w:color w:val="000000" w:themeColor="text1"/>
          <w:sz w:val="22"/>
          <w:szCs w:val="22"/>
        </w:rPr>
        <w:t xml:space="preserve">reparar cualquier daño que </w:t>
      </w:r>
      <w:r w:rsidR="008B2199" w:rsidRPr="002B461C">
        <w:rPr>
          <w:rFonts w:cs="Arial"/>
          <w:color w:val="000000" w:themeColor="text1"/>
          <w:sz w:val="22"/>
          <w:szCs w:val="22"/>
        </w:rPr>
        <w:t xml:space="preserve">se </w:t>
      </w:r>
      <w:r w:rsidR="007201E8" w:rsidRPr="002B461C">
        <w:rPr>
          <w:rFonts w:cs="Arial"/>
          <w:color w:val="000000" w:themeColor="text1"/>
          <w:sz w:val="22"/>
          <w:szCs w:val="22"/>
        </w:rPr>
        <w:t xml:space="preserve">llegare a causar en </w:t>
      </w:r>
      <w:r w:rsidR="007B59D5" w:rsidRPr="002B461C">
        <w:rPr>
          <w:rFonts w:cs="Arial"/>
          <w:color w:val="000000" w:themeColor="text1"/>
          <w:sz w:val="22"/>
          <w:szCs w:val="22"/>
        </w:rPr>
        <w:t xml:space="preserve">los </w:t>
      </w:r>
      <w:r w:rsidR="007201E8" w:rsidRPr="002B461C">
        <w:rPr>
          <w:rFonts w:cs="Arial"/>
          <w:color w:val="000000" w:themeColor="text1"/>
          <w:sz w:val="22"/>
          <w:szCs w:val="22"/>
        </w:rPr>
        <w:t>equipos e instalaciones</w:t>
      </w:r>
      <w:r w:rsidR="009A3B18" w:rsidRPr="002B461C">
        <w:rPr>
          <w:rFonts w:cs="Arial"/>
          <w:color w:val="000000" w:themeColor="text1"/>
          <w:sz w:val="22"/>
          <w:szCs w:val="22"/>
        </w:rPr>
        <w:t xml:space="preserve"> administradas por ella</w:t>
      </w:r>
      <w:r w:rsidR="007201E8" w:rsidRPr="002B461C">
        <w:rPr>
          <w:rFonts w:cs="Arial"/>
          <w:color w:val="000000" w:themeColor="text1"/>
          <w:sz w:val="22"/>
          <w:szCs w:val="22"/>
        </w:rPr>
        <w:t xml:space="preserve"> y que sean por causas imputables a </w:t>
      </w:r>
      <w:r w:rsidR="004076D5">
        <w:rPr>
          <w:rFonts w:cs="Arial"/>
          <w:b/>
          <w:color w:val="000000" w:themeColor="text1"/>
          <w:sz w:val="22"/>
          <w:szCs w:val="22"/>
        </w:rPr>
        <w:t>EL INVERSIONISTA</w:t>
      </w:r>
      <w:r w:rsidR="007201E8" w:rsidRPr="002B461C">
        <w:rPr>
          <w:rFonts w:cs="Arial"/>
          <w:color w:val="000000" w:themeColor="text1"/>
          <w:sz w:val="22"/>
          <w:szCs w:val="22"/>
        </w:rPr>
        <w:t xml:space="preserve"> o a sus contratistas y subcontratistas,</w:t>
      </w:r>
      <w:r w:rsidR="009A3B18" w:rsidRPr="002B461C">
        <w:rPr>
          <w:rFonts w:cs="Arial"/>
          <w:color w:val="000000" w:themeColor="text1"/>
          <w:sz w:val="22"/>
          <w:szCs w:val="22"/>
        </w:rPr>
        <w:t xml:space="preserve"> debidamente comprobadas,</w:t>
      </w:r>
      <w:r w:rsidR="007201E8" w:rsidRPr="002B461C">
        <w:rPr>
          <w:rFonts w:cs="Arial"/>
          <w:color w:val="000000" w:themeColor="text1"/>
          <w:sz w:val="22"/>
          <w:szCs w:val="22"/>
        </w:rPr>
        <w:t xml:space="preserve"> dejándolas en las mismas o mejores condiciones en que se encontraban, con motivo de la ejecución de los trabajos realizados para la construcción, montaje y puesta en servicio de la conexión de</w:t>
      </w:r>
      <w:r w:rsidR="00AD7C9F" w:rsidRPr="002B461C">
        <w:rPr>
          <w:rFonts w:cs="Arial"/>
          <w:color w:val="000000" w:themeColor="text1"/>
          <w:sz w:val="22"/>
          <w:szCs w:val="22"/>
        </w:rPr>
        <w:t>l P</w:t>
      </w:r>
      <w:r w:rsidR="007201E8" w:rsidRPr="002B461C">
        <w:rPr>
          <w:rFonts w:cs="Arial"/>
          <w:color w:val="000000" w:themeColor="text1"/>
          <w:sz w:val="22"/>
          <w:szCs w:val="22"/>
        </w:rPr>
        <w:t>royecto.</w:t>
      </w:r>
      <w:r w:rsidR="0097363B" w:rsidRPr="002B461C">
        <w:rPr>
          <w:rFonts w:cs="Arial"/>
          <w:color w:val="000000" w:themeColor="text1"/>
          <w:sz w:val="22"/>
          <w:szCs w:val="22"/>
        </w:rPr>
        <w:t xml:space="preserve"> Para lo cual, en el evento de ser necesario el ingreso de </w:t>
      </w:r>
      <w:r w:rsidR="004076D5">
        <w:rPr>
          <w:rFonts w:cs="Arial"/>
          <w:b/>
          <w:color w:val="000000" w:themeColor="text1"/>
          <w:sz w:val="22"/>
          <w:szCs w:val="22"/>
        </w:rPr>
        <w:t>EL INVERSIONISTA</w:t>
      </w:r>
      <w:r w:rsidR="0097363B" w:rsidRPr="007C636F">
        <w:rPr>
          <w:rFonts w:cs="Arial"/>
          <w:b/>
          <w:color w:val="000000" w:themeColor="text1"/>
          <w:sz w:val="22"/>
          <w:szCs w:val="22"/>
        </w:rPr>
        <w:t xml:space="preserve"> </w:t>
      </w:r>
      <w:r w:rsidR="0097363B" w:rsidRPr="002B461C">
        <w:rPr>
          <w:rFonts w:cs="Arial"/>
          <w:color w:val="000000" w:themeColor="text1"/>
          <w:sz w:val="22"/>
          <w:szCs w:val="22"/>
        </w:rPr>
        <w:t xml:space="preserve">a la Subestación </w:t>
      </w:r>
      <w:r w:rsidR="009A3B18" w:rsidRPr="002B461C">
        <w:rPr>
          <w:rFonts w:cs="Arial"/>
          <w:color w:val="000000" w:themeColor="text1"/>
          <w:sz w:val="22"/>
          <w:szCs w:val="22"/>
        </w:rPr>
        <w:t>administrada por</w:t>
      </w:r>
      <w:r w:rsidR="0097363B" w:rsidRPr="002B461C">
        <w:rPr>
          <w:rFonts w:cs="Arial"/>
          <w:color w:val="000000" w:themeColor="text1"/>
          <w:sz w:val="22"/>
          <w:szCs w:val="22"/>
        </w:rPr>
        <w:t xml:space="preserve"> </w:t>
      </w:r>
      <w:r w:rsidR="0097363B" w:rsidRPr="002B461C">
        <w:rPr>
          <w:rFonts w:cs="Arial"/>
          <w:b/>
          <w:color w:val="000000" w:themeColor="text1"/>
          <w:sz w:val="22"/>
          <w:szCs w:val="22"/>
        </w:rPr>
        <w:t>I</w:t>
      </w:r>
      <w:r w:rsidR="00962766" w:rsidRPr="002B461C">
        <w:rPr>
          <w:rFonts w:cs="Arial"/>
          <w:b/>
          <w:color w:val="000000" w:themeColor="text1"/>
          <w:sz w:val="22"/>
          <w:szCs w:val="22"/>
        </w:rPr>
        <w:t>SA I</w:t>
      </w:r>
      <w:r w:rsidR="0097363B" w:rsidRPr="002B461C">
        <w:rPr>
          <w:rFonts w:cs="Arial"/>
          <w:b/>
          <w:color w:val="000000" w:themeColor="text1"/>
          <w:sz w:val="22"/>
          <w:szCs w:val="22"/>
        </w:rPr>
        <w:t>NTERCOLOMBIA</w:t>
      </w:r>
      <w:r w:rsidR="009A3B18" w:rsidRPr="002B461C">
        <w:rPr>
          <w:rFonts w:cs="Arial"/>
          <w:color w:val="000000" w:themeColor="text1"/>
          <w:sz w:val="22"/>
          <w:szCs w:val="22"/>
        </w:rPr>
        <w:t>, deberá cumplir con lo señalado en la Guía Institucional 8</w:t>
      </w:r>
      <w:r w:rsidR="006D1693">
        <w:rPr>
          <w:rFonts w:cs="Arial"/>
          <w:color w:val="000000" w:themeColor="text1"/>
          <w:sz w:val="22"/>
          <w:szCs w:val="22"/>
        </w:rPr>
        <w:t xml:space="preserve">5 – Ingreso y Permanencia a las Instalaciones Administradas por </w:t>
      </w:r>
      <w:r w:rsidR="009A3B18" w:rsidRPr="002B461C">
        <w:rPr>
          <w:rFonts w:cs="Arial"/>
          <w:b/>
          <w:color w:val="000000" w:themeColor="text1"/>
          <w:sz w:val="22"/>
          <w:szCs w:val="22"/>
        </w:rPr>
        <w:t>ISA INTERCOLOMBIA</w:t>
      </w:r>
      <w:r w:rsidR="006D1693">
        <w:rPr>
          <w:rFonts w:cs="Arial"/>
          <w:b/>
          <w:color w:val="000000" w:themeColor="text1"/>
          <w:sz w:val="22"/>
          <w:szCs w:val="22"/>
        </w:rPr>
        <w:t>-</w:t>
      </w:r>
      <w:r w:rsidR="009A3B18" w:rsidRPr="002B461C">
        <w:rPr>
          <w:rFonts w:cs="Arial"/>
          <w:color w:val="000000" w:themeColor="text1"/>
          <w:sz w:val="22"/>
          <w:szCs w:val="22"/>
        </w:rPr>
        <w:t xml:space="preserve"> o la que haga sus veces</w:t>
      </w:r>
      <w:r w:rsidR="00570E82" w:rsidRPr="002B461C">
        <w:rPr>
          <w:rFonts w:cs="Arial"/>
          <w:color w:val="000000" w:themeColor="text1"/>
          <w:sz w:val="22"/>
          <w:szCs w:val="22"/>
        </w:rPr>
        <w:t>.</w:t>
      </w:r>
    </w:p>
    <w:p w14:paraId="638A354F" w14:textId="77777777" w:rsidR="007201E8" w:rsidRPr="002B461C" w:rsidRDefault="007201E8" w:rsidP="007201E8">
      <w:pPr>
        <w:jc w:val="both"/>
        <w:rPr>
          <w:rFonts w:cs="Arial"/>
          <w:color w:val="000000" w:themeColor="text1"/>
          <w:sz w:val="22"/>
          <w:szCs w:val="22"/>
        </w:rPr>
      </w:pPr>
    </w:p>
    <w:p w14:paraId="0F6A90B5" w14:textId="506AC32B" w:rsidR="00872C9D" w:rsidRPr="002B461C" w:rsidRDefault="007C636F" w:rsidP="00731D8E">
      <w:pPr>
        <w:pStyle w:val="Prrafodelista"/>
        <w:ind w:left="1134" w:hanging="567"/>
        <w:jc w:val="both"/>
        <w:rPr>
          <w:rFonts w:cs="Arial"/>
          <w:color w:val="000000" w:themeColor="text1"/>
          <w:sz w:val="22"/>
          <w:szCs w:val="22"/>
        </w:rPr>
      </w:pPr>
      <w:r>
        <w:rPr>
          <w:rFonts w:cs="Arial"/>
          <w:color w:val="000000" w:themeColor="text1"/>
          <w:sz w:val="22"/>
          <w:szCs w:val="22"/>
        </w:rPr>
        <w:t>n</w:t>
      </w:r>
      <w:r w:rsidR="00572041" w:rsidRPr="002B461C">
        <w:rPr>
          <w:rFonts w:cs="Arial"/>
          <w:color w:val="000000" w:themeColor="text1"/>
          <w:sz w:val="22"/>
          <w:szCs w:val="22"/>
        </w:rPr>
        <w:t>)</w:t>
      </w:r>
      <w:r w:rsidR="00572041" w:rsidRPr="002B461C">
        <w:rPr>
          <w:rFonts w:cs="Arial"/>
          <w:color w:val="000000" w:themeColor="text1"/>
          <w:sz w:val="22"/>
          <w:szCs w:val="22"/>
        </w:rPr>
        <w:tab/>
      </w:r>
      <w:r w:rsidR="00872C9D" w:rsidRPr="002B461C">
        <w:rPr>
          <w:rFonts w:cs="Arial"/>
          <w:color w:val="000000" w:themeColor="text1"/>
          <w:sz w:val="22"/>
          <w:szCs w:val="22"/>
        </w:rPr>
        <w:t>Asumir los costos recurrentes</w:t>
      </w:r>
      <w:r w:rsidR="00572041" w:rsidRPr="002B461C">
        <w:rPr>
          <w:rFonts w:cs="Arial"/>
          <w:color w:val="000000" w:themeColor="text1"/>
          <w:sz w:val="22"/>
          <w:szCs w:val="22"/>
        </w:rPr>
        <w:t>,</w:t>
      </w:r>
      <w:r w:rsidR="00872C9D" w:rsidRPr="002B461C">
        <w:rPr>
          <w:rFonts w:cs="Arial"/>
          <w:color w:val="000000" w:themeColor="text1"/>
          <w:sz w:val="22"/>
          <w:szCs w:val="22"/>
        </w:rPr>
        <w:t xml:space="preserve"> resultantes de la reconfiguración de los canales de</w:t>
      </w:r>
      <w:r w:rsidR="00572041" w:rsidRPr="002B461C">
        <w:rPr>
          <w:rFonts w:cs="Arial"/>
          <w:color w:val="000000" w:themeColor="text1"/>
          <w:sz w:val="22"/>
          <w:szCs w:val="22"/>
        </w:rPr>
        <w:t xml:space="preserve"> </w:t>
      </w:r>
      <w:r w:rsidR="00872C9D" w:rsidRPr="002B461C">
        <w:rPr>
          <w:rFonts w:cs="Arial"/>
          <w:color w:val="000000" w:themeColor="text1"/>
          <w:sz w:val="22"/>
          <w:szCs w:val="22"/>
        </w:rPr>
        <w:t xml:space="preserve">telecomunicaciones para las teleprotecciones, de manera que dicha reconfiguración no implique costos adicionales para </w:t>
      </w:r>
      <w:r w:rsidR="00872C9D" w:rsidRPr="002B461C">
        <w:rPr>
          <w:rFonts w:cs="Arial"/>
          <w:b/>
          <w:color w:val="000000" w:themeColor="text1"/>
          <w:sz w:val="22"/>
          <w:szCs w:val="22"/>
        </w:rPr>
        <w:t>ISA INTERCOLOMBIA</w:t>
      </w:r>
      <w:r w:rsidR="00572041" w:rsidRPr="002B461C">
        <w:rPr>
          <w:rFonts w:cs="Arial"/>
          <w:color w:val="000000" w:themeColor="text1"/>
          <w:sz w:val="22"/>
          <w:szCs w:val="22"/>
        </w:rPr>
        <w:t xml:space="preserve"> y garantizar </w:t>
      </w:r>
      <w:r w:rsidR="00872C9D" w:rsidRPr="002B461C">
        <w:rPr>
          <w:rFonts w:cs="Arial"/>
          <w:color w:val="000000" w:themeColor="text1"/>
          <w:sz w:val="22"/>
          <w:szCs w:val="22"/>
        </w:rPr>
        <w:t>que los parámetros técnicos y de confiabilidad y disponibilidad de los canales de comunicación reconfigurados mantienen los mismos niveles de servicio antes de la reconfiguración.</w:t>
      </w:r>
    </w:p>
    <w:p w14:paraId="5B39B1A5" w14:textId="77777777" w:rsidR="007201E8" w:rsidRPr="00BA7671" w:rsidRDefault="007201E8" w:rsidP="007201E8">
      <w:pPr>
        <w:jc w:val="both"/>
        <w:rPr>
          <w:rFonts w:cs="Arial"/>
          <w:color w:val="000000" w:themeColor="text1"/>
          <w:sz w:val="22"/>
          <w:szCs w:val="22"/>
        </w:rPr>
      </w:pPr>
    </w:p>
    <w:p w14:paraId="4F60F144" w14:textId="3FC3E935" w:rsidR="007201E8" w:rsidRPr="00BA7671" w:rsidRDefault="007C636F" w:rsidP="00731D8E">
      <w:pPr>
        <w:pStyle w:val="Prrafodelista"/>
        <w:ind w:left="1134" w:hanging="567"/>
        <w:jc w:val="both"/>
        <w:rPr>
          <w:rFonts w:cs="Arial"/>
          <w:color w:val="000000" w:themeColor="text1"/>
          <w:sz w:val="22"/>
          <w:szCs w:val="22"/>
        </w:rPr>
      </w:pPr>
      <w:r>
        <w:rPr>
          <w:rFonts w:cs="Arial"/>
          <w:color w:val="000000" w:themeColor="text1"/>
          <w:sz w:val="22"/>
          <w:szCs w:val="22"/>
        </w:rPr>
        <w:t>ñ</w:t>
      </w:r>
      <w:r w:rsidR="00572041">
        <w:rPr>
          <w:rFonts w:cs="Arial"/>
          <w:color w:val="000000" w:themeColor="text1"/>
          <w:sz w:val="22"/>
          <w:szCs w:val="22"/>
        </w:rPr>
        <w:t>)</w:t>
      </w:r>
      <w:r w:rsidR="00572041">
        <w:rPr>
          <w:rFonts w:cs="Arial"/>
          <w:color w:val="000000" w:themeColor="text1"/>
          <w:sz w:val="22"/>
          <w:szCs w:val="22"/>
        </w:rPr>
        <w:tab/>
      </w:r>
      <w:r w:rsidR="007201E8" w:rsidRPr="00BA7671">
        <w:rPr>
          <w:rFonts w:cs="Arial"/>
          <w:color w:val="000000" w:themeColor="text1"/>
          <w:sz w:val="22"/>
          <w:szCs w:val="22"/>
        </w:rPr>
        <w:t>Cumplir</w:t>
      </w:r>
      <w:r w:rsidR="003677DA" w:rsidRPr="003677DA">
        <w:rPr>
          <w:rFonts w:cs="Arial"/>
          <w:color w:val="000000" w:themeColor="text1"/>
          <w:sz w:val="22"/>
          <w:szCs w:val="22"/>
        </w:rPr>
        <w:t xml:space="preserve"> con las </w:t>
      </w:r>
      <w:r w:rsidR="00572041">
        <w:rPr>
          <w:rFonts w:cs="Arial"/>
          <w:color w:val="000000" w:themeColor="text1"/>
          <w:sz w:val="22"/>
          <w:szCs w:val="22"/>
        </w:rPr>
        <w:t>n</w:t>
      </w:r>
      <w:r w:rsidR="003677DA" w:rsidRPr="003677DA">
        <w:rPr>
          <w:rFonts w:cs="Arial"/>
          <w:color w:val="000000" w:themeColor="text1"/>
          <w:sz w:val="22"/>
          <w:szCs w:val="22"/>
        </w:rPr>
        <w:t xml:space="preserve">ormas </w:t>
      </w:r>
      <w:r w:rsidR="001915BC" w:rsidRPr="003677DA">
        <w:rPr>
          <w:rFonts w:cs="Arial"/>
          <w:color w:val="000000" w:themeColor="text1"/>
          <w:sz w:val="22"/>
          <w:szCs w:val="22"/>
        </w:rPr>
        <w:t>de seguridad y salud en el trabajo (SST)</w:t>
      </w:r>
      <w:r w:rsidR="00673E61">
        <w:rPr>
          <w:rFonts w:cs="Arial"/>
          <w:color w:val="000000" w:themeColor="text1"/>
          <w:sz w:val="22"/>
          <w:szCs w:val="22"/>
        </w:rPr>
        <w:t xml:space="preserve"> según</w:t>
      </w:r>
      <w:r w:rsidR="003677DA" w:rsidRPr="003677DA">
        <w:rPr>
          <w:rFonts w:cs="Arial"/>
          <w:color w:val="000000" w:themeColor="text1"/>
          <w:sz w:val="22"/>
          <w:szCs w:val="22"/>
        </w:rPr>
        <w:t xml:space="preserve"> la legislación vigente</w:t>
      </w:r>
      <w:r w:rsidR="00282B93">
        <w:rPr>
          <w:rFonts w:cs="Arial"/>
          <w:color w:val="000000" w:themeColor="text1"/>
          <w:sz w:val="22"/>
          <w:szCs w:val="22"/>
        </w:rPr>
        <w:t>,</w:t>
      </w:r>
      <w:r w:rsidR="003677DA" w:rsidRPr="003677DA" w:rsidDel="003677DA">
        <w:rPr>
          <w:rFonts w:cs="Arial"/>
          <w:color w:val="000000" w:themeColor="text1"/>
          <w:sz w:val="22"/>
          <w:szCs w:val="22"/>
        </w:rPr>
        <w:t xml:space="preserve"> </w:t>
      </w:r>
      <w:r w:rsidR="00282B93">
        <w:rPr>
          <w:rFonts w:cs="Arial"/>
          <w:color w:val="000000" w:themeColor="text1"/>
          <w:sz w:val="22"/>
          <w:szCs w:val="22"/>
        </w:rPr>
        <w:t xml:space="preserve">así como </w:t>
      </w:r>
      <w:r w:rsidR="007201E8" w:rsidRPr="00BA7671">
        <w:rPr>
          <w:rFonts w:cs="Arial"/>
          <w:color w:val="000000" w:themeColor="text1"/>
          <w:sz w:val="22"/>
          <w:szCs w:val="22"/>
        </w:rPr>
        <w:t xml:space="preserve">con el Reglamento de Operación en las instalaciones de </w:t>
      </w:r>
      <w:r w:rsidR="007201E8" w:rsidRPr="00BA7671">
        <w:rPr>
          <w:rFonts w:cs="Arial"/>
          <w:b/>
          <w:color w:val="000000" w:themeColor="text1"/>
          <w:sz w:val="22"/>
          <w:szCs w:val="22"/>
        </w:rPr>
        <w:t>I</w:t>
      </w:r>
      <w:r w:rsidR="00282B93">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w:t>
      </w:r>
    </w:p>
    <w:p w14:paraId="55148DE0" w14:textId="77777777" w:rsidR="007201E8" w:rsidRPr="00BA7671" w:rsidRDefault="007201E8" w:rsidP="007201E8">
      <w:pPr>
        <w:jc w:val="both"/>
        <w:rPr>
          <w:rFonts w:cs="Arial"/>
          <w:color w:val="000000" w:themeColor="text1"/>
          <w:sz w:val="22"/>
          <w:szCs w:val="22"/>
        </w:rPr>
      </w:pPr>
    </w:p>
    <w:p w14:paraId="1093B1DB" w14:textId="2D57F5E4" w:rsidR="007201E8" w:rsidRPr="00A53E93" w:rsidRDefault="007C636F" w:rsidP="00731D8E">
      <w:pPr>
        <w:ind w:left="1134" w:hanging="567"/>
        <w:jc w:val="both"/>
        <w:rPr>
          <w:rFonts w:cs="Arial"/>
          <w:color w:val="000000" w:themeColor="text1"/>
          <w:sz w:val="22"/>
          <w:szCs w:val="22"/>
        </w:rPr>
      </w:pPr>
      <w:r>
        <w:rPr>
          <w:rFonts w:cs="Arial"/>
          <w:color w:val="000000" w:themeColor="text1"/>
          <w:sz w:val="22"/>
          <w:szCs w:val="22"/>
        </w:rPr>
        <w:t>o</w:t>
      </w:r>
      <w:r w:rsidR="00823ACD">
        <w:rPr>
          <w:rFonts w:cs="Arial"/>
          <w:color w:val="000000" w:themeColor="text1"/>
          <w:sz w:val="22"/>
          <w:szCs w:val="22"/>
        </w:rPr>
        <w:t>)</w:t>
      </w:r>
      <w:r w:rsidR="00823ACD">
        <w:rPr>
          <w:rFonts w:cs="Arial"/>
          <w:color w:val="000000" w:themeColor="text1"/>
          <w:sz w:val="22"/>
          <w:szCs w:val="22"/>
        </w:rPr>
        <w:tab/>
      </w:r>
      <w:r w:rsidR="007201E8" w:rsidRPr="00A53E93">
        <w:rPr>
          <w:rFonts w:cs="Arial"/>
          <w:color w:val="000000" w:themeColor="text1"/>
          <w:sz w:val="22"/>
          <w:szCs w:val="22"/>
        </w:rPr>
        <w:t>Entregar los planos “tal como construido” correspondientes a las interfaces por la conexión y mantenerlos actualizados durante todo el tiempo que esté vigente el presente Contrato.</w:t>
      </w:r>
    </w:p>
    <w:p w14:paraId="0D1ACC1E" w14:textId="77777777" w:rsidR="007201E8" w:rsidRPr="00BA7671" w:rsidRDefault="007201E8" w:rsidP="007201E8">
      <w:pPr>
        <w:jc w:val="both"/>
        <w:rPr>
          <w:rFonts w:cs="Arial"/>
          <w:color w:val="000000" w:themeColor="text1"/>
          <w:sz w:val="22"/>
          <w:szCs w:val="22"/>
        </w:rPr>
      </w:pPr>
    </w:p>
    <w:p w14:paraId="58155F28" w14:textId="5684C231" w:rsidR="007201E8" w:rsidRPr="00BA7671" w:rsidRDefault="007C636F" w:rsidP="00731D8E">
      <w:pPr>
        <w:pStyle w:val="Prrafodelista"/>
        <w:ind w:left="1134" w:hanging="567"/>
        <w:jc w:val="both"/>
        <w:rPr>
          <w:rFonts w:cs="Arial"/>
          <w:color w:val="000000" w:themeColor="text1"/>
          <w:sz w:val="22"/>
          <w:szCs w:val="22"/>
        </w:rPr>
      </w:pPr>
      <w:r>
        <w:rPr>
          <w:rFonts w:cs="Arial"/>
          <w:color w:val="000000" w:themeColor="text1"/>
          <w:sz w:val="22"/>
          <w:szCs w:val="22"/>
        </w:rPr>
        <w:t>p</w:t>
      </w:r>
      <w:r w:rsidR="00360D53">
        <w:rPr>
          <w:rFonts w:cs="Arial"/>
          <w:color w:val="000000" w:themeColor="text1"/>
          <w:sz w:val="22"/>
          <w:szCs w:val="22"/>
        </w:rPr>
        <w:t>)</w:t>
      </w:r>
      <w:r w:rsidR="00360D53">
        <w:rPr>
          <w:rFonts w:cs="Arial"/>
          <w:color w:val="000000" w:themeColor="text1"/>
          <w:sz w:val="22"/>
          <w:szCs w:val="22"/>
        </w:rPr>
        <w:tab/>
      </w:r>
      <w:bookmarkStart w:id="7" w:name="_Hlk40903832"/>
      <w:r w:rsidR="007201E8" w:rsidRPr="00BA7671">
        <w:rPr>
          <w:rFonts w:cs="Arial"/>
          <w:color w:val="000000" w:themeColor="text1"/>
          <w:sz w:val="22"/>
          <w:szCs w:val="22"/>
        </w:rPr>
        <w:t xml:space="preserve">Si se llegasen a presentar penalizaciones por indisponibilidad en los activos de responsabilidad de </w:t>
      </w:r>
      <w:r w:rsidR="007201E8" w:rsidRPr="00BA7671">
        <w:rPr>
          <w:rFonts w:cs="Arial"/>
          <w:b/>
          <w:color w:val="000000" w:themeColor="text1"/>
          <w:sz w:val="22"/>
          <w:szCs w:val="22"/>
        </w:rPr>
        <w:t>I</w:t>
      </w:r>
      <w:r w:rsidR="001A116E">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debidas a problemas </w:t>
      </w:r>
      <w:r w:rsidR="000D323C">
        <w:rPr>
          <w:rFonts w:cs="Arial"/>
          <w:color w:val="000000" w:themeColor="text1"/>
          <w:sz w:val="22"/>
          <w:szCs w:val="22"/>
        </w:rPr>
        <w:t xml:space="preserve">plenamente </w:t>
      </w:r>
      <w:r w:rsidR="009A2B26" w:rsidRPr="00BA7671">
        <w:rPr>
          <w:rFonts w:cs="Arial"/>
          <w:color w:val="000000" w:themeColor="text1"/>
          <w:sz w:val="22"/>
          <w:szCs w:val="22"/>
        </w:rPr>
        <w:t xml:space="preserve">demostrados como </w:t>
      </w:r>
      <w:r w:rsidR="007201E8" w:rsidRPr="00BA7671">
        <w:rPr>
          <w:rFonts w:cs="Arial"/>
          <w:color w:val="000000" w:themeColor="text1"/>
          <w:sz w:val="22"/>
          <w:szCs w:val="22"/>
        </w:rPr>
        <w:t xml:space="preserve">imputables a </w:t>
      </w:r>
      <w:r w:rsidR="004076D5">
        <w:rPr>
          <w:rFonts w:cs="Arial"/>
          <w:b/>
          <w:color w:val="000000" w:themeColor="text1"/>
          <w:sz w:val="22"/>
          <w:szCs w:val="22"/>
        </w:rPr>
        <w:t>EL INVERSIONISTA</w:t>
      </w:r>
      <w:r w:rsidR="00206706" w:rsidRPr="00A53E93">
        <w:rPr>
          <w:rFonts w:cs="Arial"/>
          <w:color w:val="000000" w:themeColor="text1"/>
          <w:sz w:val="22"/>
          <w:szCs w:val="22"/>
        </w:rPr>
        <w:t>,</w:t>
      </w:r>
      <w:r w:rsidR="007201E8" w:rsidRPr="00BA7671">
        <w:rPr>
          <w:rFonts w:cs="Arial"/>
          <w:color w:val="000000" w:themeColor="text1"/>
          <w:sz w:val="22"/>
          <w:szCs w:val="22"/>
        </w:rPr>
        <w:t xml:space="preserve"> durante la ejecución de las obras de conexión y puesta en servicio del </w:t>
      </w:r>
      <w:r w:rsidR="00A20741" w:rsidRPr="00BA7671">
        <w:rPr>
          <w:rFonts w:cs="Arial"/>
          <w:color w:val="000000" w:themeColor="text1"/>
          <w:sz w:val="22"/>
          <w:szCs w:val="22"/>
        </w:rPr>
        <w:t>P</w:t>
      </w:r>
      <w:r w:rsidR="007201E8" w:rsidRPr="00BA7671">
        <w:rPr>
          <w:rFonts w:cs="Arial"/>
          <w:color w:val="000000" w:themeColor="text1"/>
          <w:sz w:val="22"/>
          <w:szCs w:val="22"/>
        </w:rPr>
        <w:t xml:space="preserve">royecto, éstas deberán ser asumidas por </w:t>
      </w:r>
      <w:r w:rsidR="004076D5">
        <w:rPr>
          <w:rFonts w:cs="Arial"/>
          <w:b/>
          <w:color w:val="000000" w:themeColor="text1"/>
          <w:sz w:val="22"/>
          <w:szCs w:val="22"/>
        </w:rPr>
        <w:t>EL INVERSIONISTA</w:t>
      </w:r>
      <w:r w:rsidR="007201E8" w:rsidRPr="00BA7671">
        <w:rPr>
          <w:rFonts w:cs="Arial"/>
          <w:color w:val="000000" w:themeColor="text1"/>
          <w:sz w:val="22"/>
          <w:szCs w:val="22"/>
        </w:rPr>
        <w:t xml:space="preserve">. Las penalizaciones se calcularán como la diferencia entre las compensaciones liquidadas por el Liquidador y Administrador de Cuentas -LAC- y las compensaciones que hubieran resultado sin considerar las indisponibilidades </w:t>
      </w:r>
      <w:r w:rsidR="007201E8" w:rsidRPr="00BA7671">
        <w:rPr>
          <w:rFonts w:cs="Arial"/>
          <w:color w:val="000000" w:themeColor="text1"/>
          <w:sz w:val="22"/>
          <w:szCs w:val="22"/>
        </w:rPr>
        <w:lastRenderedPageBreak/>
        <w:t>causadas por el proyecto de conexión. Este procedimiento será válido hasta un (1) año posterior a la última consignación y/o desconexión forzada causada por este Proyecto.</w:t>
      </w:r>
      <w:bookmarkEnd w:id="7"/>
    </w:p>
    <w:p w14:paraId="46F06D94" w14:textId="77777777" w:rsidR="007201E8" w:rsidRPr="00BA7671" w:rsidRDefault="007201E8" w:rsidP="007201E8">
      <w:pPr>
        <w:pStyle w:val="Prrafodelista"/>
        <w:rPr>
          <w:rFonts w:cs="Arial"/>
          <w:color w:val="000000" w:themeColor="text1"/>
          <w:sz w:val="22"/>
          <w:szCs w:val="22"/>
        </w:rPr>
      </w:pPr>
    </w:p>
    <w:p w14:paraId="10A89DC3" w14:textId="096F8DA0" w:rsidR="007201E8" w:rsidRDefault="007C636F" w:rsidP="00731D8E">
      <w:pPr>
        <w:pStyle w:val="Prrafodelista"/>
        <w:ind w:left="1134" w:hanging="567"/>
        <w:jc w:val="both"/>
        <w:rPr>
          <w:rFonts w:cs="Arial"/>
          <w:color w:val="000000" w:themeColor="text1"/>
          <w:sz w:val="22"/>
          <w:szCs w:val="22"/>
        </w:rPr>
      </w:pPr>
      <w:r>
        <w:rPr>
          <w:rFonts w:cs="Arial"/>
          <w:color w:val="000000" w:themeColor="text1"/>
          <w:sz w:val="22"/>
          <w:szCs w:val="22"/>
        </w:rPr>
        <w:t>q</w:t>
      </w:r>
      <w:r w:rsidR="00206706">
        <w:rPr>
          <w:rFonts w:cs="Arial"/>
          <w:color w:val="000000" w:themeColor="text1"/>
          <w:sz w:val="22"/>
          <w:szCs w:val="22"/>
        </w:rPr>
        <w:t>)</w:t>
      </w:r>
      <w:r w:rsidR="00206706">
        <w:rPr>
          <w:rFonts w:cs="Arial"/>
          <w:color w:val="000000" w:themeColor="text1"/>
          <w:sz w:val="22"/>
          <w:szCs w:val="22"/>
        </w:rPr>
        <w:tab/>
      </w:r>
      <w:r w:rsidR="007201E8" w:rsidRPr="00BA7671">
        <w:rPr>
          <w:rFonts w:cs="Arial"/>
          <w:color w:val="000000" w:themeColor="text1"/>
          <w:sz w:val="22"/>
          <w:szCs w:val="22"/>
        </w:rPr>
        <w:t xml:space="preserve">Para la apertura y autorización de uso de la actual línea </w:t>
      </w:r>
      <w:proofErr w:type="spellStart"/>
      <w:r w:rsidR="004076D5">
        <w:rPr>
          <w:rFonts w:cs="Arial"/>
          <w:color w:val="000000" w:themeColor="text1"/>
          <w:sz w:val="22"/>
          <w:szCs w:val="22"/>
        </w:rPr>
        <w:t>XXXXXXXXXX</w:t>
      </w:r>
      <w:proofErr w:type="spellEnd"/>
      <w:r w:rsidR="007201E8" w:rsidRPr="00BA7671">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007201E8" w:rsidRPr="00BA7671">
        <w:rPr>
          <w:rFonts w:cs="Arial"/>
          <w:color w:val="000000" w:themeColor="text1"/>
          <w:sz w:val="22"/>
          <w:szCs w:val="22"/>
        </w:rPr>
        <w:t xml:space="preserve"> o para el acceso y autorización de uso de las subestaciones de </w:t>
      </w:r>
      <w:r w:rsidR="004076D5">
        <w:rPr>
          <w:rFonts w:cs="Arial"/>
          <w:color w:val="000000" w:themeColor="text1"/>
          <w:sz w:val="22"/>
          <w:szCs w:val="22"/>
        </w:rPr>
        <w:t>XXX</w:t>
      </w:r>
      <w:r w:rsidR="007201E8" w:rsidRPr="00BA7671">
        <w:rPr>
          <w:rFonts w:cs="Arial"/>
          <w:color w:val="000000" w:themeColor="text1"/>
          <w:sz w:val="22"/>
          <w:szCs w:val="22"/>
        </w:rPr>
        <w:t xml:space="preserve"> kV </w:t>
      </w:r>
      <w:proofErr w:type="spellStart"/>
      <w:r w:rsidR="004076D5">
        <w:rPr>
          <w:rFonts w:cs="Arial"/>
          <w:color w:val="000000" w:themeColor="text1"/>
          <w:sz w:val="22"/>
          <w:szCs w:val="22"/>
        </w:rPr>
        <w:t>XXXXXXXXXX</w:t>
      </w:r>
      <w:proofErr w:type="spellEnd"/>
      <w:r w:rsidR="007201E8" w:rsidRPr="00BA7671">
        <w:rPr>
          <w:rFonts w:cs="Arial"/>
          <w:color w:val="000000" w:themeColor="text1"/>
          <w:sz w:val="22"/>
          <w:szCs w:val="22"/>
        </w:rPr>
        <w:t xml:space="preserve"> y </w:t>
      </w:r>
      <w:proofErr w:type="spellStart"/>
      <w:r w:rsidR="004076D5">
        <w:rPr>
          <w:rFonts w:cs="Arial"/>
          <w:color w:val="000000" w:themeColor="text1"/>
          <w:sz w:val="22"/>
          <w:szCs w:val="22"/>
        </w:rPr>
        <w:t>XXXXXXXXXX</w:t>
      </w:r>
      <w:proofErr w:type="spellEnd"/>
      <w:r w:rsidR="007201E8" w:rsidRPr="00BA7671">
        <w:rPr>
          <w:rFonts w:cs="Arial"/>
          <w:color w:val="000000" w:themeColor="text1"/>
          <w:sz w:val="22"/>
          <w:szCs w:val="22"/>
        </w:rPr>
        <w:t xml:space="preserve"> </w:t>
      </w:r>
      <w:r w:rsidR="004076D5">
        <w:rPr>
          <w:rFonts w:cs="Arial"/>
          <w:color w:val="000000" w:themeColor="text1"/>
          <w:sz w:val="22"/>
          <w:szCs w:val="22"/>
        </w:rPr>
        <w:t>XXX</w:t>
      </w:r>
      <w:r w:rsidR="007201E8" w:rsidRPr="00BA7671">
        <w:rPr>
          <w:rFonts w:cs="Arial"/>
          <w:color w:val="000000" w:themeColor="text1"/>
          <w:sz w:val="22"/>
          <w:szCs w:val="22"/>
        </w:rPr>
        <w:t xml:space="preserve"> kV de propiedad de </w:t>
      </w:r>
      <w:r w:rsidR="007201E8" w:rsidRPr="00BA7671">
        <w:rPr>
          <w:rFonts w:cs="Arial"/>
          <w:b/>
          <w:color w:val="000000" w:themeColor="text1"/>
          <w:sz w:val="22"/>
          <w:szCs w:val="22"/>
        </w:rPr>
        <w:t>ISA</w:t>
      </w:r>
      <w:r w:rsidR="007201E8" w:rsidRPr="00BA7671">
        <w:rPr>
          <w:rFonts w:cs="Arial"/>
          <w:color w:val="000000" w:themeColor="text1"/>
          <w:sz w:val="22"/>
          <w:szCs w:val="22"/>
        </w:rPr>
        <w:t xml:space="preserve">, </w:t>
      </w:r>
      <w:r w:rsidR="004076D5">
        <w:rPr>
          <w:rFonts w:cs="Arial"/>
          <w:b/>
          <w:color w:val="000000" w:themeColor="text1"/>
          <w:sz w:val="22"/>
          <w:szCs w:val="22"/>
        </w:rPr>
        <w:t>EL INVERSIONISTA</w:t>
      </w:r>
      <w:r w:rsidR="007201E8" w:rsidRPr="00BA7671">
        <w:rPr>
          <w:rFonts w:cs="Arial"/>
          <w:color w:val="000000" w:themeColor="text1"/>
          <w:sz w:val="22"/>
          <w:szCs w:val="22"/>
        </w:rPr>
        <w:t xml:space="preserve"> se compromete a: </w:t>
      </w:r>
      <w:r w:rsidR="00206706">
        <w:rPr>
          <w:rFonts w:cs="Arial"/>
          <w:b/>
          <w:color w:val="000000" w:themeColor="text1"/>
          <w:sz w:val="22"/>
          <w:szCs w:val="22"/>
        </w:rPr>
        <w:t>i</w:t>
      </w:r>
      <w:r w:rsidR="007201E8" w:rsidRPr="00BA7671">
        <w:rPr>
          <w:rFonts w:cs="Arial"/>
          <w:b/>
          <w:color w:val="000000" w:themeColor="text1"/>
          <w:sz w:val="22"/>
          <w:szCs w:val="22"/>
        </w:rPr>
        <w:t>)</w:t>
      </w:r>
      <w:r w:rsidR="007201E8" w:rsidRPr="00BA7671">
        <w:rPr>
          <w:rFonts w:cs="Arial"/>
          <w:color w:val="000000" w:themeColor="text1"/>
          <w:sz w:val="22"/>
          <w:szCs w:val="22"/>
        </w:rPr>
        <w:t xml:space="preserve"> Acatar y respetar los procedimientos generales acordados entre </w:t>
      </w:r>
      <w:r w:rsidR="007201E8" w:rsidRPr="00BA7671">
        <w:rPr>
          <w:rFonts w:cs="Arial"/>
          <w:b/>
          <w:color w:val="000000" w:themeColor="text1"/>
          <w:sz w:val="22"/>
          <w:szCs w:val="22"/>
        </w:rPr>
        <w:t>I</w:t>
      </w:r>
      <w:r w:rsidR="001A116E">
        <w:rPr>
          <w:rFonts w:cs="Arial"/>
          <w:b/>
          <w:color w:val="000000" w:themeColor="text1"/>
          <w:sz w:val="22"/>
          <w:szCs w:val="22"/>
        </w:rPr>
        <w:t>SA I</w:t>
      </w:r>
      <w:r w:rsidR="007201E8" w:rsidRPr="00A53E93">
        <w:rPr>
          <w:rFonts w:cs="Arial"/>
          <w:b/>
          <w:color w:val="000000" w:themeColor="text1"/>
          <w:sz w:val="22"/>
          <w:szCs w:val="22"/>
        </w:rPr>
        <w:t>NTERCOLOMBIA</w:t>
      </w:r>
      <w:r w:rsidR="007201E8" w:rsidRPr="00A53E93">
        <w:rPr>
          <w:rFonts w:cs="Arial"/>
          <w:color w:val="000000" w:themeColor="text1"/>
          <w:sz w:val="22"/>
          <w:szCs w:val="22"/>
        </w:rPr>
        <w:t xml:space="preserve"> y </w:t>
      </w:r>
      <w:r w:rsidR="004076D5">
        <w:rPr>
          <w:rFonts w:cs="Arial"/>
          <w:b/>
          <w:color w:val="000000" w:themeColor="text1"/>
          <w:sz w:val="22"/>
          <w:szCs w:val="22"/>
        </w:rPr>
        <w:t>EL INVERSIONISTA</w:t>
      </w:r>
      <w:r w:rsidR="007201E8" w:rsidRPr="00A53E93">
        <w:rPr>
          <w:rFonts w:cs="Arial"/>
          <w:color w:val="000000" w:themeColor="text1"/>
          <w:sz w:val="22"/>
          <w:szCs w:val="22"/>
        </w:rPr>
        <w:t xml:space="preserve">, relacionados con el desarrollo y ejecución del Proyecto, conforme lo señalado en el presente </w:t>
      </w:r>
      <w:r w:rsidR="00206706">
        <w:rPr>
          <w:rFonts w:cs="Arial"/>
          <w:color w:val="000000" w:themeColor="text1"/>
          <w:sz w:val="22"/>
          <w:szCs w:val="22"/>
        </w:rPr>
        <w:t>c</w:t>
      </w:r>
      <w:r w:rsidR="007201E8" w:rsidRPr="00A53E93">
        <w:rPr>
          <w:rFonts w:cs="Arial"/>
          <w:color w:val="000000" w:themeColor="text1"/>
          <w:sz w:val="22"/>
          <w:szCs w:val="22"/>
        </w:rPr>
        <w:t xml:space="preserve">ontrato. Las Partes podrán proponer modificar estos procedimientos, con la periodicidad que consideren conveniente, de acuerdo con sus políticas generales, mediante Acta debidamente suscrita por las Partes. </w:t>
      </w:r>
      <w:r w:rsidR="00206706">
        <w:rPr>
          <w:rFonts w:cs="Arial"/>
          <w:b/>
          <w:color w:val="000000" w:themeColor="text1"/>
          <w:sz w:val="22"/>
          <w:szCs w:val="22"/>
        </w:rPr>
        <w:t>ii</w:t>
      </w:r>
      <w:r w:rsidR="007201E8" w:rsidRPr="00A53E93">
        <w:rPr>
          <w:rFonts w:cs="Arial"/>
          <w:b/>
          <w:color w:val="000000" w:themeColor="text1"/>
          <w:sz w:val="22"/>
          <w:szCs w:val="22"/>
        </w:rPr>
        <w:t>)</w:t>
      </w:r>
      <w:r w:rsidR="007201E8" w:rsidRPr="00A53E93">
        <w:rPr>
          <w:rFonts w:cs="Arial"/>
          <w:color w:val="000000" w:themeColor="text1"/>
          <w:sz w:val="22"/>
          <w:szCs w:val="22"/>
        </w:rPr>
        <w:t xml:space="preserve"> Corregir o reparar a su costo cualquier deficiencia que corresponda a su marco de obligaciones y deberes derivados del </w:t>
      </w:r>
      <w:r w:rsidR="00945A4A">
        <w:rPr>
          <w:rFonts w:cs="Arial"/>
          <w:color w:val="000000" w:themeColor="text1"/>
          <w:sz w:val="22"/>
          <w:szCs w:val="22"/>
        </w:rPr>
        <w:t>c</w:t>
      </w:r>
      <w:r w:rsidR="007201E8" w:rsidRPr="00A53E93">
        <w:rPr>
          <w:rFonts w:cs="Arial"/>
          <w:color w:val="000000" w:themeColor="text1"/>
          <w:sz w:val="22"/>
          <w:szCs w:val="22"/>
        </w:rPr>
        <w:t xml:space="preserve">ontrato y deberá abstenerse de cualquier proceder, que infrinja cualquier precepto legal o reglamentario, especialmente las normas contenidas en el Código de Redes, sus reformas o modificaciones. En consecuencia, las infracciones o sanciones que se llegaren a imponer serán asumidas por la parte infractora, sin perjuicio de las indemnizaciones que por los daños o perjuicios, el incumplimiento de las normas legales o regulatorias hubiere llegado a ocasionar. </w:t>
      </w:r>
      <w:r w:rsidR="00945A4A">
        <w:rPr>
          <w:rFonts w:cs="Arial"/>
          <w:b/>
          <w:color w:val="000000" w:themeColor="text1"/>
          <w:sz w:val="22"/>
          <w:szCs w:val="22"/>
        </w:rPr>
        <w:t>iii</w:t>
      </w:r>
      <w:r w:rsidR="007201E8" w:rsidRPr="00A53E93">
        <w:rPr>
          <w:rFonts w:cs="Arial"/>
          <w:b/>
          <w:color w:val="000000" w:themeColor="text1"/>
          <w:sz w:val="22"/>
          <w:szCs w:val="22"/>
        </w:rPr>
        <w:t>)</w:t>
      </w:r>
      <w:r w:rsidR="007201E8" w:rsidRPr="00A53E93">
        <w:rPr>
          <w:rFonts w:cs="Arial"/>
          <w:color w:val="000000" w:themeColor="text1"/>
          <w:sz w:val="22"/>
          <w:szCs w:val="22"/>
        </w:rPr>
        <w:t xml:space="preserve"> Comunicar a </w:t>
      </w:r>
      <w:r w:rsidR="007201E8" w:rsidRPr="00A53E93">
        <w:rPr>
          <w:rFonts w:cs="Arial"/>
          <w:b/>
          <w:color w:val="000000" w:themeColor="text1"/>
          <w:sz w:val="22"/>
          <w:szCs w:val="22"/>
        </w:rPr>
        <w:t>I</w:t>
      </w:r>
      <w:r w:rsidR="00E25497">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la designación de los contratistas y/o subcontratistas de las obras cuando se ejecuten obras en instalaciones administradas por </w:t>
      </w:r>
      <w:r w:rsidR="007201E8" w:rsidRPr="00BA7671">
        <w:rPr>
          <w:rFonts w:cs="Arial"/>
          <w:b/>
          <w:color w:val="000000" w:themeColor="text1"/>
          <w:sz w:val="22"/>
          <w:szCs w:val="22"/>
        </w:rPr>
        <w:t>I</w:t>
      </w:r>
      <w:r w:rsidR="00E25497">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w:t>
      </w:r>
      <w:r w:rsidR="004076D5">
        <w:rPr>
          <w:rFonts w:cs="Arial"/>
          <w:b/>
          <w:color w:val="000000" w:themeColor="text1"/>
          <w:sz w:val="22"/>
          <w:szCs w:val="22"/>
        </w:rPr>
        <w:t>EL INVERSIONISTA</w:t>
      </w:r>
      <w:r w:rsidR="007201E8" w:rsidRPr="00BA7671">
        <w:rPr>
          <w:rFonts w:cs="Arial"/>
          <w:color w:val="000000" w:themeColor="text1"/>
          <w:sz w:val="22"/>
          <w:szCs w:val="22"/>
        </w:rPr>
        <w:t xml:space="preserve"> responderá ante </w:t>
      </w:r>
      <w:r w:rsidR="007201E8" w:rsidRPr="00BA7671">
        <w:rPr>
          <w:rFonts w:cs="Arial"/>
          <w:b/>
          <w:color w:val="000000" w:themeColor="text1"/>
          <w:sz w:val="22"/>
          <w:szCs w:val="22"/>
        </w:rPr>
        <w:t>I</w:t>
      </w:r>
      <w:r w:rsidR="00E25497">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por los actos y hechos de sus contratistas</w:t>
      </w:r>
      <w:r w:rsidR="00620D1D">
        <w:rPr>
          <w:rFonts w:cs="Arial"/>
          <w:color w:val="000000" w:themeColor="text1"/>
          <w:sz w:val="22"/>
          <w:szCs w:val="22"/>
        </w:rPr>
        <w:t>,</w:t>
      </w:r>
      <w:r w:rsidR="007201E8" w:rsidRPr="00BA7671">
        <w:rPr>
          <w:rFonts w:cs="Arial"/>
          <w:color w:val="000000" w:themeColor="text1"/>
          <w:sz w:val="22"/>
          <w:szCs w:val="22"/>
        </w:rPr>
        <w:t xml:space="preserve"> subcontratistas</w:t>
      </w:r>
      <w:r w:rsidR="00620D1D">
        <w:rPr>
          <w:rFonts w:cs="Arial"/>
          <w:color w:val="000000" w:themeColor="text1"/>
          <w:sz w:val="22"/>
          <w:szCs w:val="22"/>
        </w:rPr>
        <w:t xml:space="preserve"> y sus dependientes en general,</w:t>
      </w:r>
      <w:r w:rsidR="007201E8" w:rsidRPr="00BA7671">
        <w:rPr>
          <w:rFonts w:cs="Arial"/>
          <w:color w:val="000000" w:themeColor="text1"/>
          <w:sz w:val="22"/>
          <w:szCs w:val="22"/>
        </w:rPr>
        <w:t xml:space="preserve"> como de los suyos propios. En este sentido </w:t>
      </w:r>
      <w:r w:rsidR="004076D5">
        <w:rPr>
          <w:rFonts w:cs="Arial"/>
          <w:b/>
          <w:color w:val="000000" w:themeColor="text1"/>
          <w:sz w:val="22"/>
          <w:szCs w:val="22"/>
        </w:rPr>
        <w:t>EL INVERSIONISTA</w:t>
      </w:r>
      <w:r w:rsidR="007201E8" w:rsidRPr="00BA7671">
        <w:rPr>
          <w:rFonts w:cs="Arial"/>
          <w:color w:val="000000" w:themeColor="text1"/>
          <w:sz w:val="22"/>
          <w:szCs w:val="22"/>
        </w:rPr>
        <w:t xml:space="preserve"> deberá exigir a sus subcontratistas la misma diligencia requerida para ella en este </w:t>
      </w:r>
      <w:r w:rsidR="00620D1D">
        <w:rPr>
          <w:rFonts w:cs="Arial"/>
          <w:color w:val="000000" w:themeColor="text1"/>
          <w:sz w:val="22"/>
          <w:szCs w:val="22"/>
        </w:rPr>
        <w:t>c</w:t>
      </w:r>
      <w:r w:rsidR="007201E8" w:rsidRPr="00BA7671">
        <w:rPr>
          <w:rFonts w:cs="Arial"/>
          <w:color w:val="000000" w:themeColor="text1"/>
          <w:sz w:val="22"/>
          <w:szCs w:val="22"/>
        </w:rPr>
        <w:t>ontrato. Los contratistas</w:t>
      </w:r>
      <w:r w:rsidR="00620D1D">
        <w:rPr>
          <w:rFonts w:cs="Arial"/>
          <w:color w:val="000000" w:themeColor="text1"/>
          <w:sz w:val="22"/>
          <w:szCs w:val="22"/>
        </w:rPr>
        <w:t>,</w:t>
      </w:r>
      <w:r w:rsidR="007201E8" w:rsidRPr="00BA7671">
        <w:rPr>
          <w:rFonts w:cs="Arial"/>
          <w:color w:val="000000" w:themeColor="text1"/>
          <w:sz w:val="22"/>
          <w:szCs w:val="22"/>
        </w:rPr>
        <w:t xml:space="preserve"> subcontratistas</w:t>
      </w:r>
      <w:r w:rsidR="00620D1D">
        <w:rPr>
          <w:rFonts w:cs="Arial"/>
          <w:color w:val="000000" w:themeColor="text1"/>
          <w:sz w:val="22"/>
          <w:szCs w:val="22"/>
        </w:rPr>
        <w:t xml:space="preserve"> y dependientes de </w:t>
      </w:r>
      <w:r w:rsidR="004076D5">
        <w:rPr>
          <w:rFonts w:cs="Arial"/>
          <w:b/>
          <w:color w:val="000000" w:themeColor="text1"/>
          <w:sz w:val="22"/>
          <w:szCs w:val="22"/>
        </w:rPr>
        <w:t>EL INVERSIONISTA</w:t>
      </w:r>
      <w:r w:rsidR="00620D1D">
        <w:rPr>
          <w:rFonts w:cs="Arial"/>
          <w:b/>
          <w:color w:val="000000" w:themeColor="text1"/>
          <w:sz w:val="22"/>
          <w:szCs w:val="22"/>
        </w:rPr>
        <w:t>,</w:t>
      </w:r>
      <w:r w:rsidR="007201E8" w:rsidRPr="00BA7671">
        <w:rPr>
          <w:rFonts w:cs="Arial"/>
          <w:color w:val="000000" w:themeColor="text1"/>
          <w:sz w:val="22"/>
          <w:szCs w:val="22"/>
        </w:rPr>
        <w:t xml:space="preserve"> no son, ni deben presentarse como representantes de </w:t>
      </w:r>
      <w:r w:rsidR="004076D5">
        <w:rPr>
          <w:rFonts w:cs="Arial"/>
          <w:b/>
          <w:color w:val="000000" w:themeColor="text1"/>
          <w:sz w:val="22"/>
          <w:szCs w:val="22"/>
        </w:rPr>
        <w:t>EL INVERSIONISTA</w:t>
      </w:r>
      <w:r w:rsidR="007201E8" w:rsidRPr="00BA7671">
        <w:rPr>
          <w:rFonts w:cs="Arial"/>
          <w:color w:val="000000" w:themeColor="text1"/>
          <w:sz w:val="22"/>
          <w:szCs w:val="22"/>
        </w:rPr>
        <w:t xml:space="preserve"> o de </w:t>
      </w:r>
      <w:r w:rsidR="007201E8" w:rsidRPr="00BA7671">
        <w:rPr>
          <w:rFonts w:cs="Arial"/>
          <w:b/>
          <w:color w:val="000000" w:themeColor="text1"/>
          <w:sz w:val="22"/>
          <w:szCs w:val="22"/>
        </w:rPr>
        <w:t>ISA</w:t>
      </w:r>
      <w:r w:rsidR="00F8222D">
        <w:rPr>
          <w:rFonts w:cs="Arial"/>
          <w:b/>
          <w:color w:val="000000" w:themeColor="text1"/>
          <w:sz w:val="22"/>
          <w:szCs w:val="22"/>
        </w:rPr>
        <w:t xml:space="preserve"> INTERCOLOMBIA</w:t>
      </w:r>
      <w:r w:rsidR="007201E8" w:rsidRPr="00BA7671">
        <w:rPr>
          <w:rFonts w:cs="Arial"/>
          <w:color w:val="000000" w:themeColor="text1"/>
          <w:sz w:val="22"/>
          <w:szCs w:val="22"/>
        </w:rPr>
        <w:t xml:space="preserve">, ni están autorizados para utilizar el nombre o signos distintivos de </w:t>
      </w:r>
      <w:r w:rsidR="007201E8" w:rsidRPr="00BA7671">
        <w:rPr>
          <w:rFonts w:cs="Arial"/>
          <w:b/>
          <w:color w:val="000000" w:themeColor="text1"/>
          <w:sz w:val="22"/>
          <w:szCs w:val="22"/>
        </w:rPr>
        <w:t>ISA</w:t>
      </w:r>
      <w:r w:rsidR="00F8222D">
        <w:rPr>
          <w:rFonts w:cs="Arial"/>
          <w:b/>
          <w:color w:val="000000" w:themeColor="text1"/>
          <w:sz w:val="22"/>
          <w:szCs w:val="22"/>
        </w:rPr>
        <w:t xml:space="preserve"> INTERCOLOMBIA</w:t>
      </w:r>
      <w:r w:rsidR="007201E8" w:rsidRPr="00BA7671">
        <w:rPr>
          <w:rFonts w:cs="Arial"/>
          <w:color w:val="000000" w:themeColor="text1"/>
          <w:sz w:val="22"/>
          <w:szCs w:val="22"/>
        </w:rPr>
        <w:t xml:space="preserve">. </w:t>
      </w:r>
      <w:r w:rsidR="004076D5">
        <w:rPr>
          <w:rFonts w:cs="Arial"/>
          <w:b/>
          <w:color w:val="000000" w:themeColor="text1"/>
          <w:sz w:val="22"/>
          <w:szCs w:val="22"/>
        </w:rPr>
        <w:t>EL INVERSIONISTA</w:t>
      </w:r>
      <w:r w:rsidR="007201E8" w:rsidRPr="00BA7671">
        <w:rPr>
          <w:rFonts w:cs="Arial"/>
          <w:color w:val="000000" w:themeColor="text1"/>
          <w:sz w:val="22"/>
          <w:szCs w:val="22"/>
        </w:rPr>
        <w:t xml:space="preserve"> comunicará por escrito a </w:t>
      </w:r>
      <w:r w:rsidR="007201E8" w:rsidRPr="00BA7671">
        <w:rPr>
          <w:rFonts w:cs="Arial"/>
          <w:b/>
          <w:color w:val="000000" w:themeColor="text1"/>
          <w:sz w:val="22"/>
          <w:szCs w:val="22"/>
        </w:rPr>
        <w:t>ISA</w:t>
      </w:r>
      <w:r w:rsidR="00F8222D">
        <w:rPr>
          <w:rFonts w:cs="Arial"/>
          <w:b/>
          <w:color w:val="000000" w:themeColor="text1"/>
          <w:sz w:val="22"/>
          <w:szCs w:val="22"/>
        </w:rPr>
        <w:t xml:space="preserve"> INTERCOLOMBIA</w:t>
      </w:r>
      <w:r w:rsidR="007201E8" w:rsidRPr="00BA7671">
        <w:rPr>
          <w:rFonts w:cs="Arial"/>
          <w:color w:val="000000" w:themeColor="text1"/>
          <w:sz w:val="22"/>
          <w:szCs w:val="22"/>
        </w:rPr>
        <w:t xml:space="preserve"> la terminación de su relación con un contratista o subcontratista</w:t>
      </w:r>
      <w:r w:rsidR="00450059">
        <w:rPr>
          <w:rFonts w:cs="Arial"/>
          <w:color w:val="000000" w:themeColor="text1"/>
          <w:sz w:val="22"/>
          <w:szCs w:val="22"/>
        </w:rPr>
        <w:t xml:space="preserve"> y dependientes en general, contratados para la ejecución de las actividades relacionadas con este contrato,</w:t>
      </w:r>
      <w:r w:rsidR="007201E8" w:rsidRPr="00BA7671">
        <w:rPr>
          <w:rFonts w:cs="Arial"/>
          <w:color w:val="000000" w:themeColor="text1"/>
          <w:sz w:val="22"/>
          <w:szCs w:val="22"/>
        </w:rPr>
        <w:t xml:space="preserve"> de inmediato, una vez se conozca el hecho. </w:t>
      </w:r>
      <w:r w:rsidR="00450059">
        <w:rPr>
          <w:rFonts w:cs="Arial"/>
          <w:b/>
          <w:color w:val="000000" w:themeColor="text1"/>
          <w:sz w:val="22"/>
          <w:szCs w:val="22"/>
        </w:rPr>
        <w:t>iv</w:t>
      </w:r>
      <w:r w:rsidR="007201E8" w:rsidRPr="00BA7671">
        <w:rPr>
          <w:rFonts w:cs="Arial"/>
          <w:b/>
          <w:color w:val="000000" w:themeColor="text1"/>
          <w:sz w:val="22"/>
          <w:szCs w:val="22"/>
        </w:rPr>
        <w:t>).</w:t>
      </w:r>
      <w:r w:rsidR="007201E8" w:rsidRPr="00BA7671">
        <w:rPr>
          <w:rFonts w:cs="Arial"/>
          <w:color w:val="000000" w:themeColor="text1"/>
          <w:sz w:val="22"/>
          <w:szCs w:val="22"/>
        </w:rPr>
        <w:t xml:space="preserve"> En caso de pérdida de un bien </w:t>
      </w:r>
      <w:r w:rsidR="00450059">
        <w:rPr>
          <w:rFonts w:cs="Arial"/>
          <w:color w:val="000000" w:themeColor="text1"/>
          <w:sz w:val="22"/>
          <w:szCs w:val="22"/>
        </w:rPr>
        <w:t xml:space="preserve">administrados por </w:t>
      </w:r>
      <w:r w:rsidR="007201E8" w:rsidRPr="00BA7671">
        <w:rPr>
          <w:rFonts w:cs="Arial"/>
          <w:b/>
          <w:color w:val="000000" w:themeColor="text1"/>
          <w:sz w:val="22"/>
          <w:szCs w:val="22"/>
        </w:rPr>
        <w:t>I</w:t>
      </w:r>
      <w:r w:rsidR="00F8222D">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por cualquier circunstancia, ésta deberá notificar a </w:t>
      </w:r>
      <w:r w:rsidR="004076D5">
        <w:rPr>
          <w:rFonts w:cs="Arial"/>
          <w:b/>
          <w:color w:val="000000" w:themeColor="text1"/>
          <w:sz w:val="22"/>
          <w:szCs w:val="22"/>
        </w:rPr>
        <w:t>EL INVERSIONISTA</w:t>
      </w:r>
      <w:r w:rsidR="007201E8" w:rsidRPr="00BA7671">
        <w:rPr>
          <w:rFonts w:cs="Arial"/>
          <w:color w:val="000000" w:themeColor="text1"/>
          <w:sz w:val="22"/>
          <w:szCs w:val="22"/>
        </w:rPr>
        <w:t xml:space="preserve">, </w:t>
      </w:r>
      <w:r w:rsidR="00450059">
        <w:rPr>
          <w:rFonts w:cs="Arial"/>
          <w:color w:val="000000" w:themeColor="text1"/>
          <w:sz w:val="22"/>
          <w:szCs w:val="22"/>
        </w:rPr>
        <w:t>inmediatamente,</w:t>
      </w:r>
      <w:r w:rsidR="007201E8" w:rsidRPr="00BA7671">
        <w:rPr>
          <w:rFonts w:cs="Arial"/>
          <w:color w:val="000000" w:themeColor="text1"/>
          <w:sz w:val="22"/>
          <w:szCs w:val="22"/>
        </w:rPr>
        <w:t xml:space="preserve"> una vez conozca del hecho, con el objeto de que </w:t>
      </w:r>
      <w:r w:rsidR="004076D5">
        <w:rPr>
          <w:rFonts w:cs="Arial"/>
          <w:b/>
          <w:color w:val="000000" w:themeColor="text1"/>
          <w:sz w:val="22"/>
          <w:szCs w:val="22"/>
        </w:rPr>
        <w:t>EL INVERSIONISTA</w:t>
      </w:r>
      <w:r w:rsidR="007201E8" w:rsidRPr="00BA7671">
        <w:rPr>
          <w:rFonts w:cs="Arial"/>
          <w:color w:val="000000" w:themeColor="text1"/>
          <w:sz w:val="22"/>
          <w:szCs w:val="22"/>
        </w:rPr>
        <w:t xml:space="preserve"> adopte las medidas que sean necesarias para proteger </w:t>
      </w:r>
      <w:r w:rsidR="00450059">
        <w:rPr>
          <w:rFonts w:cs="Arial"/>
          <w:color w:val="000000" w:themeColor="text1"/>
          <w:sz w:val="22"/>
          <w:szCs w:val="22"/>
        </w:rPr>
        <w:t>dichos</w:t>
      </w:r>
      <w:r w:rsidR="00450059" w:rsidRPr="00BA7671">
        <w:rPr>
          <w:rFonts w:cs="Arial"/>
          <w:color w:val="000000" w:themeColor="text1"/>
          <w:sz w:val="22"/>
          <w:szCs w:val="22"/>
        </w:rPr>
        <w:t xml:space="preserve"> </w:t>
      </w:r>
      <w:r w:rsidR="007201E8" w:rsidRPr="00BA7671">
        <w:rPr>
          <w:rFonts w:cs="Arial"/>
          <w:color w:val="000000" w:themeColor="text1"/>
          <w:sz w:val="22"/>
          <w:szCs w:val="22"/>
        </w:rPr>
        <w:t>bienes y</w:t>
      </w:r>
      <w:r w:rsidR="00CD4D2C" w:rsidRPr="00BA7671">
        <w:rPr>
          <w:rFonts w:cs="Arial"/>
          <w:color w:val="000000" w:themeColor="text1"/>
          <w:sz w:val="22"/>
          <w:szCs w:val="22"/>
        </w:rPr>
        <w:t xml:space="preserve"> </w:t>
      </w:r>
      <w:r w:rsidR="007201E8" w:rsidRPr="00BA7671">
        <w:rPr>
          <w:rFonts w:cs="Arial"/>
          <w:color w:val="000000" w:themeColor="text1"/>
          <w:sz w:val="22"/>
          <w:szCs w:val="22"/>
        </w:rPr>
        <w:t xml:space="preserve">mantener indemne a </w:t>
      </w:r>
      <w:r w:rsidR="007201E8" w:rsidRPr="00BA7671">
        <w:rPr>
          <w:rFonts w:cs="Arial"/>
          <w:b/>
          <w:color w:val="000000" w:themeColor="text1"/>
          <w:sz w:val="22"/>
          <w:szCs w:val="22"/>
        </w:rPr>
        <w:t>I</w:t>
      </w:r>
      <w:r w:rsidR="00F8222D">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w:t>
      </w:r>
      <w:r w:rsidR="00450059">
        <w:rPr>
          <w:rFonts w:cs="Arial"/>
          <w:b/>
          <w:color w:val="000000" w:themeColor="text1"/>
          <w:sz w:val="22"/>
          <w:szCs w:val="22"/>
        </w:rPr>
        <w:t>v</w:t>
      </w:r>
      <w:r w:rsidR="007201E8" w:rsidRPr="00BA7671">
        <w:rPr>
          <w:rFonts w:cs="Arial"/>
          <w:b/>
          <w:color w:val="000000" w:themeColor="text1"/>
          <w:sz w:val="22"/>
          <w:szCs w:val="22"/>
        </w:rPr>
        <w:t>)</w:t>
      </w:r>
      <w:r w:rsidR="007201E8" w:rsidRPr="00BA7671">
        <w:rPr>
          <w:rFonts w:cs="Arial"/>
          <w:color w:val="000000" w:themeColor="text1"/>
          <w:sz w:val="22"/>
          <w:szCs w:val="22"/>
        </w:rPr>
        <w:t xml:space="preserve"> Antes de iniciar las obras civiles o adecuaciones requeridas para efectuar la conexión</w:t>
      </w:r>
      <w:r w:rsidR="00450059">
        <w:rPr>
          <w:rFonts w:cs="Arial"/>
          <w:color w:val="000000" w:themeColor="text1"/>
          <w:sz w:val="22"/>
          <w:szCs w:val="22"/>
        </w:rPr>
        <w:t>,</w:t>
      </w:r>
      <w:r w:rsidR="007201E8" w:rsidRPr="00BA7671">
        <w:rPr>
          <w:rFonts w:cs="Arial"/>
          <w:color w:val="000000" w:themeColor="text1"/>
          <w:sz w:val="22"/>
          <w:szCs w:val="22"/>
        </w:rPr>
        <w:t xml:space="preserve"> </w:t>
      </w:r>
      <w:r w:rsidR="00450059" w:rsidRPr="00BA7671">
        <w:rPr>
          <w:rFonts w:cs="Arial"/>
          <w:color w:val="000000" w:themeColor="text1"/>
          <w:sz w:val="22"/>
          <w:szCs w:val="22"/>
        </w:rPr>
        <w:t xml:space="preserve">Las </w:t>
      </w:r>
      <w:r w:rsidR="007201E8" w:rsidRPr="00BA7671">
        <w:rPr>
          <w:rFonts w:cs="Arial"/>
          <w:color w:val="000000" w:themeColor="text1"/>
          <w:sz w:val="22"/>
          <w:szCs w:val="22"/>
        </w:rPr>
        <w:t xml:space="preserve">Partes o sus </w:t>
      </w:r>
      <w:r w:rsidR="00450059">
        <w:rPr>
          <w:rFonts w:cs="Arial"/>
          <w:color w:val="000000" w:themeColor="text1"/>
          <w:sz w:val="22"/>
          <w:szCs w:val="22"/>
        </w:rPr>
        <w:t>Representantes Autorizados</w:t>
      </w:r>
      <w:r w:rsidR="00450059" w:rsidRPr="00BA7671">
        <w:rPr>
          <w:rFonts w:cs="Arial"/>
          <w:color w:val="000000" w:themeColor="text1"/>
          <w:sz w:val="22"/>
          <w:szCs w:val="22"/>
        </w:rPr>
        <w:t xml:space="preserve"> </w:t>
      </w:r>
      <w:r w:rsidR="007201E8" w:rsidRPr="00BA7671">
        <w:rPr>
          <w:rFonts w:cs="Arial"/>
          <w:color w:val="000000" w:themeColor="text1"/>
          <w:sz w:val="22"/>
          <w:szCs w:val="22"/>
        </w:rPr>
        <w:t xml:space="preserve">suscribirán un acta en la que se dejará constancia de las condiciones físicas y técnicas existentes en el momento de iniciar tales obras. Terminadas las actividades a su cargo, </w:t>
      </w:r>
      <w:r w:rsidR="004076D5">
        <w:rPr>
          <w:rFonts w:cs="Arial"/>
          <w:b/>
          <w:color w:val="000000" w:themeColor="text1"/>
          <w:sz w:val="22"/>
          <w:szCs w:val="22"/>
        </w:rPr>
        <w:t>EL INVERSIONISTA</w:t>
      </w:r>
      <w:r w:rsidR="007201E8" w:rsidRPr="00BA7671">
        <w:rPr>
          <w:rFonts w:cs="Arial"/>
          <w:color w:val="000000" w:themeColor="text1"/>
          <w:sz w:val="22"/>
          <w:szCs w:val="22"/>
        </w:rPr>
        <w:t xml:space="preserve"> debe dejar las zonas utilizadas en las mismas condiciones de las iniciales, de lo cual se levantará la respectiva Acta, que será suscrita inmediatamente por las Partes. </w:t>
      </w:r>
      <w:r w:rsidR="00145A58">
        <w:rPr>
          <w:rFonts w:cs="Arial"/>
          <w:b/>
          <w:color w:val="000000" w:themeColor="text1"/>
          <w:sz w:val="22"/>
          <w:szCs w:val="22"/>
        </w:rPr>
        <w:t>vi</w:t>
      </w:r>
      <w:r w:rsidR="007201E8" w:rsidRPr="00BA7671">
        <w:rPr>
          <w:rFonts w:cs="Arial"/>
          <w:b/>
          <w:color w:val="000000" w:themeColor="text1"/>
          <w:sz w:val="22"/>
          <w:szCs w:val="22"/>
        </w:rPr>
        <w:t>)</w:t>
      </w:r>
      <w:r w:rsidR="007201E8" w:rsidRPr="00BA7671">
        <w:rPr>
          <w:rFonts w:cs="Arial"/>
          <w:color w:val="000000" w:themeColor="text1"/>
          <w:sz w:val="22"/>
          <w:szCs w:val="22"/>
        </w:rPr>
        <w:t xml:space="preserve"> Indicar a sus contratistas</w:t>
      </w:r>
      <w:r w:rsidR="00DB1CE3">
        <w:rPr>
          <w:rFonts w:cs="Arial"/>
          <w:color w:val="000000" w:themeColor="text1"/>
          <w:sz w:val="22"/>
          <w:szCs w:val="22"/>
        </w:rPr>
        <w:t xml:space="preserve"> y subcontratistas</w:t>
      </w:r>
      <w:r w:rsidR="007201E8" w:rsidRPr="00BA7671">
        <w:rPr>
          <w:rFonts w:cs="Arial"/>
          <w:color w:val="000000" w:themeColor="text1"/>
          <w:sz w:val="22"/>
          <w:szCs w:val="22"/>
        </w:rPr>
        <w:t xml:space="preserve"> las normas de seguridad establecidas por </w:t>
      </w:r>
      <w:r w:rsidR="007201E8" w:rsidRPr="00BA7671">
        <w:rPr>
          <w:rFonts w:cs="Arial"/>
          <w:b/>
          <w:color w:val="000000" w:themeColor="text1"/>
          <w:sz w:val="22"/>
          <w:szCs w:val="22"/>
        </w:rPr>
        <w:t>I</w:t>
      </w:r>
      <w:r w:rsidR="00F8222D">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para el acceso, construcción, montaje y operación de sus </w:t>
      </w:r>
      <w:r w:rsidR="00DB1CE3">
        <w:rPr>
          <w:rFonts w:cs="Arial"/>
          <w:color w:val="000000" w:themeColor="text1"/>
          <w:sz w:val="22"/>
          <w:szCs w:val="22"/>
        </w:rPr>
        <w:t>Activos de Conexión,</w:t>
      </w:r>
      <w:r w:rsidR="007201E8" w:rsidRPr="00BA7671">
        <w:rPr>
          <w:rFonts w:cs="Arial"/>
          <w:color w:val="000000" w:themeColor="text1"/>
          <w:sz w:val="22"/>
          <w:szCs w:val="22"/>
        </w:rPr>
        <w:t xml:space="preserve"> para lo cual </w:t>
      </w:r>
      <w:r w:rsidR="004076D5">
        <w:rPr>
          <w:rFonts w:cs="Arial"/>
          <w:b/>
          <w:color w:val="000000" w:themeColor="text1"/>
          <w:sz w:val="22"/>
          <w:szCs w:val="22"/>
        </w:rPr>
        <w:t>EL INVERSIONISTA</w:t>
      </w:r>
      <w:r w:rsidR="00DB1CE3">
        <w:rPr>
          <w:rFonts w:cs="Arial"/>
          <w:b/>
          <w:color w:val="000000" w:themeColor="text1"/>
          <w:sz w:val="22"/>
          <w:szCs w:val="22"/>
        </w:rPr>
        <w:t xml:space="preserve"> </w:t>
      </w:r>
      <w:r w:rsidR="007201E8" w:rsidRPr="00BA7671">
        <w:rPr>
          <w:rFonts w:cs="Arial"/>
          <w:color w:val="000000" w:themeColor="text1"/>
          <w:sz w:val="22"/>
          <w:szCs w:val="22"/>
        </w:rPr>
        <w:t>se compromete a que el personal que utilice para operar, mantener y supervisar los Bienes</w:t>
      </w:r>
      <w:r w:rsidR="00DB1CE3">
        <w:rPr>
          <w:rFonts w:cs="Arial"/>
          <w:color w:val="000000" w:themeColor="text1"/>
          <w:sz w:val="22"/>
          <w:szCs w:val="22"/>
        </w:rPr>
        <w:t xml:space="preserve"> y Equipos de Conexión de su </w:t>
      </w:r>
      <w:r w:rsidR="00DB1CE3">
        <w:rPr>
          <w:rFonts w:cs="Arial"/>
          <w:color w:val="000000" w:themeColor="text1"/>
          <w:sz w:val="22"/>
          <w:szCs w:val="22"/>
        </w:rPr>
        <w:lastRenderedPageBreak/>
        <w:t>propiedad</w:t>
      </w:r>
      <w:r w:rsidR="007201E8" w:rsidRPr="00BA7671">
        <w:rPr>
          <w:rFonts w:cs="Arial"/>
          <w:color w:val="000000" w:themeColor="text1"/>
          <w:sz w:val="22"/>
          <w:szCs w:val="22"/>
        </w:rPr>
        <w:t>, contará con los seguros respectivos que cubren los riesgos de accidentes de trabajo según la Cláusula Segunda -</w:t>
      </w:r>
      <w:r w:rsidR="007201E8" w:rsidRPr="00BA7671">
        <w:rPr>
          <w:rFonts w:cs="Arial"/>
          <w:b/>
          <w:color w:val="000000" w:themeColor="text1"/>
          <w:sz w:val="22"/>
          <w:szCs w:val="22"/>
        </w:rPr>
        <w:t>ALCANCE</w:t>
      </w:r>
      <w:r w:rsidR="007201E8" w:rsidRPr="00BA7671">
        <w:rPr>
          <w:rFonts w:cs="Arial"/>
          <w:color w:val="000000" w:themeColor="text1"/>
          <w:sz w:val="22"/>
          <w:szCs w:val="22"/>
        </w:rPr>
        <w:t>- del presente Contrato.</w:t>
      </w:r>
    </w:p>
    <w:p w14:paraId="47B46528" w14:textId="77777777" w:rsidR="00DB1CE3" w:rsidRDefault="00DB1CE3" w:rsidP="00A53E93">
      <w:pPr>
        <w:pStyle w:val="Prrafodelista"/>
        <w:ind w:left="780"/>
        <w:jc w:val="both"/>
        <w:rPr>
          <w:rFonts w:cs="Arial"/>
          <w:color w:val="000000" w:themeColor="text1"/>
          <w:sz w:val="22"/>
          <w:szCs w:val="22"/>
        </w:rPr>
      </w:pPr>
    </w:p>
    <w:p w14:paraId="1173C240" w14:textId="6D79C9B7" w:rsidR="00C142C7" w:rsidRPr="00B042B2" w:rsidRDefault="007C636F" w:rsidP="00731D8E">
      <w:pPr>
        <w:pStyle w:val="Prrafodelista"/>
        <w:ind w:left="1134" w:hanging="567"/>
        <w:jc w:val="both"/>
        <w:rPr>
          <w:rFonts w:cs="Arial"/>
          <w:bCs/>
          <w:sz w:val="22"/>
          <w:szCs w:val="22"/>
        </w:rPr>
      </w:pPr>
      <w:r>
        <w:rPr>
          <w:rFonts w:cs="Arial"/>
          <w:sz w:val="22"/>
          <w:szCs w:val="22"/>
        </w:rPr>
        <w:t>r</w:t>
      </w:r>
      <w:r w:rsidR="00DB1CE3" w:rsidRPr="00B042B2">
        <w:rPr>
          <w:rFonts w:cs="Arial"/>
          <w:sz w:val="22"/>
          <w:szCs w:val="22"/>
        </w:rPr>
        <w:t>)</w:t>
      </w:r>
      <w:r w:rsidR="00DB1CE3" w:rsidRPr="00B042B2">
        <w:rPr>
          <w:rFonts w:cs="Arial"/>
          <w:sz w:val="22"/>
          <w:szCs w:val="22"/>
        </w:rPr>
        <w:tab/>
      </w:r>
      <w:r w:rsidR="004F317E" w:rsidRPr="00B042B2">
        <w:rPr>
          <w:rFonts w:cs="Arial"/>
          <w:bCs/>
          <w:sz w:val="22"/>
          <w:szCs w:val="22"/>
        </w:rPr>
        <w:t xml:space="preserve">En caso de que producto de la reconfiguración de los circuitos </w:t>
      </w:r>
      <w:proofErr w:type="spellStart"/>
      <w:r w:rsidR="004076D5">
        <w:rPr>
          <w:rFonts w:cs="Arial"/>
          <w:bCs/>
          <w:sz w:val="22"/>
          <w:szCs w:val="22"/>
        </w:rPr>
        <w:t>XXXXXXXXXX</w:t>
      </w:r>
      <w:proofErr w:type="spellEnd"/>
      <w:r w:rsidR="004F317E" w:rsidRPr="00B042B2">
        <w:rPr>
          <w:rFonts w:cs="Arial"/>
          <w:bCs/>
          <w:sz w:val="22"/>
          <w:szCs w:val="22"/>
        </w:rPr>
        <w:t xml:space="preserve"> – </w:t>
      </w:r>
      <w:proofErr w:type="spellStart"/>
      <w:r w:rsidR="004076D5">
        <w:rPr>
          <w:rFonts w:cs="Arial"/>
          <w:bCs/>
          <w:sz w:val="22"/>
          <w:szCs w:val="22"/>
        </w:rPr>
        <w:t>XXXXXXXXXX</w:t>
      </w:r>
      <w:proofErr w:type="spellEnd"/>
      <w:r w:rsidR="004F317E" w:rsidRPr="00B042B2">
        <w:rPr>
          <w:rFonts w:cs="Arial"/>
          <w:bCs/>
          <w:sz w:val="22"/>
          <w:szCs w:val="22"/>
        </w:rPr>
        <w:t xml:space="preserve"> 1</w:t>
      </w:r>
      <w:r w:rsidR="001E675C">
        <w:rPr>
          <w:rFonts w:cs="Arial"/>
          <w:bCs/>
          <w:sz w:val="22"/>
          <w:szCs w:val="22"/>
        </w:rPr>
        <w:t xml:space="preserve"> </w:t>
      </w:r>
      <w:r w:rsidR="004F317E" w:rsidRPr="00B042B2">
        <w:rPr>
          <w:rFonts w:cs="Arial"/>
          <w:bCs/>
          <w:sz w:val="22"/>
          <w:szCs w:val="22"/>
        </w:rPr>
        <w:t xml:space="preserve">y 2, </w:t>
      </w:r>
      <w:r w:rsidR="003417C1" w:rsidRPr="00B042B2">
        <w:rPr>
          <w:rFonts w:cs="Arial"/>
          <w:bCs/>
          <w:sz w:val="22"/>
          <w:szCs w:val="22"/>
        </w:rPr>
        <w:t xml:space="preserve">las </w:t>
      </w:r>
      <w:r w:rsidR="001E675C" w:rsidRPr="00B042B2">
        <w:rPr>
          <w:rFonts w:cs="Arial"/>
          <w:bCs/>
          <w:sz w:val="22"/>
          <w:szCs w:val="22"/>
        </w:rPr>
        <w:t xml:space="preserve">Partes </w:t>
      </w:r>
      <w:r w:rsidR="003417C1" w:rsidRPr="00B042B2">
        <w:rPr>
          <w:rFonts w:cs="Arial"/>
          <w:bCs/>
          <w:sz w:val="22"/>
          <w:szCs w:val="22"/>
        </w:rPr>
        <w:t xml:space="preserve">determinen que, por efecto del Proyecto </w:t>
      </w:r>
      <w:proofErr w:type="spellStart"/>
      <w:r w:rsidR="003417C1" w:rsidRPr="00B042B2">
        <w:rPr>
          <w:rFonts w:cs="Arial"/>
          <w:bCs/>
          <w:sz w:val="22"/>
          <w:szCs w:val="22"/>
        </w:rPr>
        <w:t>UPME</w:t>
      </w:r>
      <w:proofErr w:type="spellEnd"/>
      <w:r w:rsidR="003417C1" w:rsidRPr="00B042B2">
        <w:rPr>
          <w:rFonts w:cs="Arial"/>
          <w:bCs/>
          <w:sz w:val="22"/>
          <w:szCs w:val="22"/>
        </w:rPr>
        <w:t xml:space="preserve"> </w:t>
      </w:r>
      <w:r w:rsidR="00033BAD">
        <w:rPr>
          <w:rFonts w:cs="Arial"/>
          <w:bCs/>
          <w:sz w:val="22"/>
          <w:szCs w:val="22"/>
        </w:rPr>
        <w:t>XX-</w:t>
      </w:r>
      <w:proofErr w:type="spellStart"/>
      <w:r w:rsidR="00033BAD">
        <w:rPr>
          <w:rFonts w:cs="Arial"/>
          <w:bCs/>
          <w:sz w:val="22"/>
          <w:szCs w:val="22"/>
        </w:rPr>
        <w:t>XXXX</w:t>
      </w:r>
      <w:proofErr w:type="spellEnd"/>
      <w:r w:rsidR="003417C1" w:rsidRPr="00B042B2">
        <w:rPr>
          <w:rFonts w:cs="Arial"/>
          <w:bCs/>
          <w:sz w:val="22"/>
          <w:szCs w:val="22"/>
        </w:rPr>
        <w:t xml:space="preserve">, se requiere realizar trasposición o actividades relacionadas con el desbalance de los tramos de línea, los costos correspondientes serán asumidos por </w:t>
      </w:r>
      <w:r w:rsidR="004076D5">
        <w:rPr>
          <w:rFonts w:cs="Arial"/>
          <w:b/>
          <w:bCs/>
          <w:sz w:val="22"/>
          <w:szCs w:val="22"/>
        </w:rPr>
        <w:t>EL INVERSIONISTA</w:t>
      </w:r>
      <w:r w:rsidR="003417C1" w:rsidRPr="00B042B2">
        <w:rPr>
          <w:rFonts w:cs="Arial"/>
          <w:bCs/>
          <w:sz w:val="22"/>
          <w:szCs w:val="22"/>
        </w:rPr>
        <w:t>.</w:t>
      </w:r>
    </w:p>
    <w:p w14:paraId="2FB8F0E5" w14:textId="57AEB159" w:rsidR="007201E8" w:rsidRDefault="007201E8" w:rsidP="007201E8">
      <w:pPr>
        <w:ind w:left="420"/>
        <w:jc w:val="both"/>
        <w:rPr>
          <w:rFonts w:cs="Arial"/>
          <w:color w:val="000000" w:themeColor="text1"/>
          <w:sz w:val="22"/>
          <w:szCs w:val="22"/>
        </w:rPr>
      </w:pPr>
    </w:p>
    <w:p w14:paraId="63D698BE" w14:textId="3AAEA311" w:rsidR="007775F1" w:rsidRDefault="007775F1" w:rsidP="007201E8">
      <w:pPr>
        <w:ind w:left="420"/>
        <w:jc w:val="both"/>
        <w:rPr>
          <w:rFonts w:cs="Arial"/>
          <w:color w:val="000000" w:themeColor="text1"/>
          <w:sz w:val="22"/>
          <w:szCs w:val="22"/>
        </w:rPr>
      </w:pPr>
    </w:p>
    <w:p w14:paraId="58B2882F" w14:textId="77777777" w:rsidR="007775F1" w:rsidRPr="00BA7671" w:rsidRDefault="007775F1" w:rsidP="007201E8">
      <w:pPr>
        <w:ind w:left="420"/>
        <w:jc w:val="both"/>
        <w:rPr>
          <w:rFonts w:cs="Arial"/>
          <w:color w:val="000000" w:themeColor="text1"/>
          <w:sz w:val="22"/>
          <w:szCs w:val="22"/>
        </w:rPr>
      </w:pPr>
    </w:p>
    <w:p w14:paraId="64FE5DBA" w14:textId="30297FC0" w:rsidR="007201E8" w:rsidRPr="00A53E93" w:rsidRDefault="000C31DE" w:rsidP="00A53E93">
      <w:pPr>
        <w:tabs>
          <w:tab w:val="left" w:pos="567"/>
        </w:tabs>
        <w:jc w:val="both"/>
        <w:rPr>
          <w:rFonts w:cs="Arial"/>
          <w:color w:val="000000" w:themeColor="text1"/>
          <w:sz w:val="22"/>
          <w:szCs w:val="22"/>
        </w:rPr>
      </w:pPr>
      <w:r>
        <w:rPr>
          <w:rFonts w:cs="Arial"/>
          <w:b/>
          <w:color w:val="000000" w:themeColor="text1"/>
          <w:sz w:val="22"/>
          <w:szCs w:val="22"/>
        </w:rPr>
        <w:t>7.</w:t>
      </w:r>
      <w:r w:rsidR="00EF51FC">
        <w:rPr>
          <w:rFonts w:cs="Arial"/>
          <w:b/>
          <w:color w:val="000000" w:themeColor="text1"/>
          <w:sz w:val="22"/>
          <w:szCs w:val="22"/>
        </w:rPr>
        <w:t>1.1</w:t>
      </w:r>
      <w:r>
        <w:rPr>
          <w:rFonts w:cs="Arial"/>
          <w:b/>
          <w:color w:val="000000" w:themeColor="text1"/>
          <w:sz w:val="22"/>
          <w:szCs w:val="22"/>
        </w:rPr>
        <w:tab/>
      </w:r>
      <w:r w:rsidR="007201E8" w:rsidRPr="00A53E93">
        <w:rPr>
          <w:rFonts w:cs="Arial"/>
          <w:b/>
          <w:color w:val="000000" w:themeColor="text1"/>
          <w:sz w:val="22"/>
          <w:szCs w:val="22"/>
        </w:rPr>
        <w:t>Durante la Etapa de Operación:</w:t>
      </w:r>
      <w:r w:rsidR="007201E8" w:rsidRPr="00A53E93">
        <w:rPr>
          <w:rFonts w:cs="Arial"/>
          <w:color w:val="000000" w:themeColor="text1"/>
          <w:sz w:val="22"/>
          <w:szCs w:val="22"/>
        </w:rPr>
        <w:t xml:space="preserve"> </w:t>
      </w:r>
    </w:p>
    <w:p w14:paraId="0D5E8EED" w14:textId="6977301B" w:rsidR="007201E8" w:rsidRDefault="007201E8" w:rsidP="007201E8">
      <w:pPr>
        <w:ind w:left="360"/>
        <w:jc w:val="both"/>
        <w:rPr>
          <w:rFonts w:cs="Arial"/>
          <w:color w:val="000000" w:themeColor="text1"/>
          <w:sz w:val="22"/>
          <w:szCs w:val="22"/>
        </w:rPr>
      </w:pPr>
    </w:p>
    <w:p w14:paraId="7F9DD237" w14:textId="5DFC02B2" w:rsidR="007201E8" w:rsidRPr="004C15F4" w:rsidRDefault="001A360A" w:rsidP="003973E6">
      <w:pPr>
        <w:tabs>
          <w:tab w:val="left" w:pos="1134"/>
        </w:tabs>
        <w:ind w:left="1134" w:hanging="567"/>
        <w:jc w:val="both"/>
        <w:rPr>
          <w:sz w:val="22"/>
          <w:szCs w:val="22"/>
        </w:rPr>
      </w:pPr>
      <w:r w:rsidRPr="00A53E93">
        <w:rPr>
          <w:rFonts w:eastAsia="Arial" w:cs="Arial"/>
          <w:color w:val="000000" w:themeColor="text1"/>
          <w:sz w:val="22"/>
          <w:szCs w:val="22"/>
        </w:rPr>
        <w:t>a)</w:t>
      </w:r>
      <w:r w:rsidRPr="004C15F4">
        <w:rPr>
          <w:rFonts w:eastAsia="Arial" w:cs="Arial"/>
          <w:b/>
          <w:color w:val="000000" w:themeColor="text1"/>
          <w:sz w:val="22"/>
          <w:szCs w:val="22"/>
        </w:rPr>
        <w:tab/>
      </w:r>
      <w:r w:rsidR="007201E8" w:rsidRPr="004C15F4">
        <w:rPr>
          <w:sz w:val="22"/>
          <w:szCs w:val="22"/>
        </w:rPr>
        <w:t xml:space="preserve">Atender los requerimientos de </w:t>
      </w:r>
      <w:r w:rsidR="007201E8" w:rsidRPr="004C15F4">
        <w:rPr>
          <w:b/>
          <w:sz w:val="22"/>
          <w:szCs w:val="22"/>
        </w:rPr>
        <w:t>I</w:t>
      </w:r>
      <w:r w:rsidR="00F8222D" w:rsidRPr="004C15F4">
        <w:rPr>
          <w:b/>
          <w:sz w:val="22"/>
          <w:szCs w:val="22"/>
        </w:rPr>
        <w:t>SA I</w:t>
      </w:r>
      <w:r w:rsidR="007201E8" w:rsidRPr="004C15F4">
        <w:rPr>
          <w:b/>
          <w:sz w:val="22"/>
          <w:szCs w:val="22"/>
        </w:rPr>
        <w:t>NTERCOLOMBIA</w:t>
      </w:r>
      <w:r w:rsidR="007201E8" w:rsidRPr="004C15F4">
        <w:rPr>
          <w:sz w:val="22"/>
          <w:szCs w:val="22"/>
        </w:rPr>
        <w:t>, relacionados exclusivamente con el objeto y alcance de este Contrato.</w:t>
      </w:r>
    </w:p>
    <w:p w14:paraId="64968A0E" w14:textId="77777777" w:rsidR="007201E8" w:rsidRPr="00BA7671" w:rsidRDefault="007201E8" w:rsidP="007201E8">
      <w:pPr>
        <w:ind w:left="360"/>
        <w:jc w:val="both"/>
        <w:rPr>
          <w:rFonts w:cs="Arial"/>
          <w:color w:val="000000" w:themeColor="text1"/>
          <w:sz w:val="22"/>
          <w:szCs w:val="22"/>
        </w:rPr>
      </w:pPr>
    </w:p>
    <w:p w14:paraId="7E3B2182" w14:textId="6A037782" w:rsidR="007201E8" w:rsidRPr="00BA7671" w:rsidRDefault="00A617C8"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b)</w:t>
      </w:r>
      <w:r>
        <w:rPr>
          <w:rFonts w:cs="Arial"/>
          <w:color w:val="000000" w:themeColor="text1"/>
          <w:sz w:val="22"/>
          <w:szCs w:val="22"/>
        </w:rPr>
        <w:tab/>
      </w:r>
      <w:r w:rsidR="007201E8" w:rsidRPr="00BA7671">
        <w:rPr>
          <w:rFonts w:cs="Arial"/>
          <w:color w:val="000000" w:themeColor="text1"/>
          <w:sz w:val="22"/>
          <w:szCs w:val="22"/>
        </w:rPr>
        <w:t xml:space="preserve">Designar un </w:t>
      </w:r>
      <w:r w:rsidR="003C2FC9" w:rsidRPr="00BA7671">
        <w:rPr>
          <w:rFonts w:cs="Arial"/>
          <w:color w:val="000000" w:themeColor="text1"/>
          <w:sz w:val="22"/>
          <w:szCs w:val="22"/>
        </w:rPr>
        <w:t>Representante</w:t>
      </w:r>
      <w:r w:rsidR="003C2FC9">
        <w:rPr>
          <w:rFonts w:cs="Arial"/>
          <w:color w:val="000000" w:themeColor="text1"/>
          <w:sz w:val="22"/>
          <w:szCs w:val="22"/>
        </w:rPr>
        <w:t xml:space="preserve"> Autorizado</w:t>
      </w:r>
      <w:r w:rsidR="003C2FC9" w:rsidRPr="00BA7671">
        <w:rPr>
          <w:rFonts w:cs="Arial"/>
          <w:color w:val="000000" w:themeColor="text1"/>
          <w:sz w:val="22"/>
          <w:szCs w:val="22"/>
        </w:rPr>
        <w:t xml:space="preserve"> </w:t>
      </w:r>
      <w:r w:rsidR="007201E8" w:rsidRPr="00BA7671">
        <w:rPr>
          <w:rFonts w:cs="Arial"/>
          <w:color w:val="000000" w:themeColor="text1"/>
          <w:sz w:val="22"/>
          <w:szCs w:val="22"/>
        </w:rPr>
        <w:t xml:space="preserve">para actuar en su nombre a quien pueda consultar </w:t>
      </w:r>
      <w:r w:rsidR="007201E8" w:rsidRPr="00BA7671">
        <w:rPr>
          <w:rFonts w:cs="Arial"/>
          <w:b/>
          <w:color w:val="000000" w:themeColor="text1"/>
          <w:sz w:val="22"/>
          <w:szCs w:val="22"/>
        </w:rPr>
        <w:t>I</w:t>
      </w:r>
      <w:r w:rsidR="008556AB">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y cuyas instrucciones, solicitudes y decisiones comprometan a </w:t>
      </w:r>
      <w:r w:rsidR="004076D5">
        <w:rPr>
          <w:rFonts w:cs="Arial"/>
          <w:b/>
          <w:color w:val="000000" w:themeColor="text1"/>
          <w:sz w:val="22"/>
          <w:szCs w:val="22"/>
        </w:rPr>
        <w:t>EL INVERSIONISTA</w:t>
      </w:r>
      <w:r w:rsidR="007201E8" w:rsidRPr="00BA7671">
        <w:rPr>
          <w:rFonts w:cs="Arial"/>
          <w:color w:val="000000" w:themeColor="text1"/>
          <w:sz w:val="22"/>
          <w:szCs w:val="22"/>
        </w:rPr>
        <w:t xml:space="preserve"> en todos los asuntos relacionados con</w:t>
      </w:r>
      <w:r w:rsidR="003C2FC9">
        <w:rPr>
          <w:rFonts w:cs="Arial"/>
          <w:color w:val="000000" w:themeColor="text1"/>
          <w:sz w:val="22"/>
          <w:szCs w:val="22"/>
        </w:rPr>
        <w:t xml:space="preserve"> la ejecución</w:t>
      </w:r>
      <w:r w:rsidR="007201E8" w:rsidRPr="00BA7671">
        <w:rPr>
          <w:rFonts w:cs="Arial"/>
          <w:color w:val="000000" w:themeColor="text1"/>
          <w:sz w:val="22"/>
          <w:szCs w:val="22"/>
        </w:rPr>
        <w:t xml:space="preserve"> este </w:t>
      </w:r>
      <w:r w:rsidR="003C2FC9" w:rsidRPr="00BA7671">
        <w:rPr>
          <w:rFonts w:cs="Arial"/>
          <w:color w:val="000000" w:themeColor="text1"/>
          <w:sz w:val="22"/>
          <w:szCs w:val="22"/>
        </w:rPr>
        <w:t xml:space="preserve">contrato </w:t>
      </w:r>
      <w:r w:rsidR="007201E8" w:rsidRPr="00BA7671">
        <w:rPr>
          <w:rFonts w:cs="Arial"/>
          <w:color w:val="000000" w:themeColor="text1"/>
          <w:sz w:val="22"/>
          <w:szCs w:val="22"/>
        </w:rPr>
        <w:t xml:space="preserve">y las demás que correspondan </w:t>
      </w:r>
      <w:r w:rsidR="008556AB" w:rsidRPr="008556AB">
        <w:rPr>
          <w:rFonts w:cs="Arial"/>
          <w:color w:val="000000" w:themeColor="text1"/>
          <w:sz w:val="22"/>
          <w:szCs w:val="22"/>
        </w:rPr>
        <w:t>de acuerdo con</w:t>
      </w:r>
      <w:r w:rsidR="007201E8" w:rsidRPr="00BA7671">
        <w:rPr>
          <w:rFonts w:cs="Arial"/>
          <w:color w:val="000000" w:themeColor="text1"/>
          <w:sz w:val="22"/>
          <w:szCs w:val="22"/>
        </w:rPr>
        <w:t xml:space="preserve"> la naturaleza del </w:t>
      </w:r>
      <w:r w:rsidR="003C2FC9" w:rsidRPr="004C15F4">
        <w:rPr>
          <w:rFonts w:cs="Arial"/>
          <w:color w:val="000000" w:themeColor="text1"/>
          <w:sz w:val="22"/>
          <w:szCs w:val="22"/>
        </w:rPr>
        <w:t>mismo</w:t>
      </w:r>
      <w:r w:rsidR="007201E8" w:rsidRPr="004C15F4">
        <w:rPr>
          <w:rFonts w:cs="Arial"/>
          <w:color w:val="000000" w:themeColor="text1"/>
          <w:sz w:val="22"/>
          <w:szCs w:val="22"/>
        </w:rPr>
        <w:t>.</w:t>
      </w:r>
      <w:r w:rsidR="00886599" w:rsidRPr="004C15F4">
        <w:rPr>
          <w:rFonts w:cs="Arial"/>
          <w:color w:val="000000" w:themeColor="text1"/>
          <w:sz w:val="22"/>
          <w:szCs w:val="22"/>
        </w:rPr>
        <w:t xml:space="preserve"> </w:t>
      </w:r>
      <w:r w:rsidR="00886599" w:rsidRPr="004C15F4">
        <w:rPr>
          <w:rFonts w:cs="Arial"/>
          <w:color w:val="0D0D0D"/>
          <w:sz w:val="22"/>
          <w:szCs w:val="22"/>
        </w:rPr>
        <w:t xml:space="preserve">Este Representante Autorizado se podrá cambiar por </w:t>
      </w:r>
      <w:r w:rsidR="004076D5">
        <w:rPr>
          <w:rFonts w:cs="Arial"/>
          <w:b/>
          <w:color w:val="0D0D0D"/>
          <w:sz w:val="22"/>
          <w:szCs w:val="22"/>
        </w:rPr>
        <w:t>EL INVERSIONISTA</w:t>
      </w:r>
      <w:r w:rsidR="00886599" w:rsidRPr="004C15F4">
        <w:rPr>
          <w:rFonts w:cs="Arial"/>
          <w:color w:val="0D0D0D"/>
          <w:sz w:val="22"/>
          <w:szCs w:val="22"/>
        </w:rPr>
        <w:t xml:space="preserve"> cuando y cuantas veces lo estime conveniente, para lo cual bastará comunicación escrita a </w:t>
      </w:r>
      <w:r w:rsidR="00886599" w:rsidRPr="004C15F4">
        <w:rPr>
          <w:rFonts w:cs="Arial"/>
          <w:b/>
          <w:color w:val="0D0D0D"/>
          <w:sz w:val="22"/>
          <w:szCs w:val="22"/>
        </w:rPr>
        <w:t>ISA INTERCOLOMBIA</w:t>
      </w:r>
      <w:r w:rsidR="00886599" w:rsidRPr="004C15F4">
        <w:rPr>
          <w:rFonts w:cs="Arial"/>
          <w:color w:val="0D0D0D"/>
          <w:sz w:val="22"/>
          <w:szCs w:val="22"/>
        </w:rPr>
        <w:t xml:space="preserve"> nombrando el nuevo representante, con una antelación de dos (2) días hábiles a la fecha en la que se pretende que sea efectiva la nueva designación.</w:t>
      </w:r>
    </w:p>
    <w:p w14:paraId="3D81840B" w14:textId="77777777" w:rsidR="007201E8" w:rsidRPr="00BA7671" w:rsidRDefault="007201E8" w:rsidP="007201E8">
      <w:pPr>
        <w:rPr>
          <w:rFonts w:cs="Arial"/>
          <w:color w:val="000000" w:themeColor="text1"/>
          <w:sz w:val="22"/>
          <w:szCs w:val="22"/>
        </w:rPr>
      </w:pPr>
    </w:p>
    <w:p w14:paraId="2CB371BD" w14:textId="64136FF7" w:rsidR="007201E8" w:rsidRPr="00BA7671" w:rsidRDefault="001177F7"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c)</w:t>
      </w:r>
      <w:r>
        <w:rPr>
          <w:rFonts w:cs="Arial"/>
          <w:color w:val="000000" w:themeColor="text1"/>
          <w:sz w:val="22"/>
          <w:szCs w:val="22"/>
        </w:rPr>
        <w:tab/>
      </w:r>
      <w:r w:rsidR="007201E8" w:rsidRPr="00BA7671">
        <w:rPr>
          <w:rFonts w:cs="Arial"/>
          <w:color w:val="000000" w:themeColor="text1"/>
          <w:sz w:val="22"/>
          <w:szCs w:val="22"/>
        </w:rPr>
        <w:t xml:space="preserve">Concertar con </w:t>
      </w:r>
      <w:r w:rsidR="007201E8" w:rsidRPr="00BA7671">
        <w:rPr>
          <w:rFonts w:cs="Arial"/>
          <w:b/>
          <w:color w:val="000000" w:themeColor="text1"/>
          <w:sz w:val="22"/>
          <w:szCs w:val="22"/>
        </w:rPr>
        <w:t>I</w:t>
      </w:r>
      <w:r w:rsidR="008556AB">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las fechas de los mantenimientos que involucren apertura de las líneas </w:t>
      </w:r>
      <w:r w:rsidR="00C8669F">
        <w:rPr>
          <w:rFonts w:cs="Arial"/>
          <w:color w:val="000000" w:themeColor="text1"/>
          <w:sz w:val="22"/>
          <w:szCs w:val="22"/>
        </w:rPr>
        <w:t>objeto de este contrato,</w:t>
      </w:r>
      <w:r w:rsidR="007201E8" w:rsidRPr="00BA7671">
        <w:rPr>
          <w:rFonts w:cs="Arial"/>
          <w:color w:val="000000" w:themeColor="text1"/>
          <w:sz w:val="22"/>
          <w:szCs w:val="22"/>
        </w:rPr>
        <w:t xml:space="preserve"> para optimizar las desconexiones y ejecutar trabajos simultáneos.</w:t>
      </w:r>
      <w:r w:rsidR="00886599">
        <w:rPr>
          <w:rFonts w:cs="Arial"/>
          <w:color w:val="000000" w:themeColor="text1"/>
          <w:sz w:val="22"/>
          <w:szCs w:val="22"/>
        </w:rPr>
        <w:t xml:space="preserve"> </w:t>
      </w:r>
    </w:p>
    <w:p w14:paraId="7B1F2E08" w14:textId="77777777" w:rsidR="007201E8" w:rsidRPr="00BA7671" w:rsidRDefault="007201E8" w:rsidP="007201E8">
      <w:pPr>
        <w:jc w:val="both"/>
        <w:rPr>
          <w:rFonts w:cs="Arial"/>
          <w:color w:val="000000" w:themeColor="text1"/>
          <w:sz w:val="22"/>
          <w:szCs w:val="22"/>
        </w:rPr>
      </w:pPr>
    </w:p>
    <w:p w14:paraId="7635E8F5" w14:textId="65A9B383" w:rsidR="007201E8" w:rsidRPr="00BA7671" w:rsidRDefault="00D37AEF" w:rsidP="003973E6">
      <w:pPr>
        <w:pStyle w:val="Prrafodelista"/>
        <w:tabs>
          <w:tab w:val="left" w:pos="1134"/>
        </w:tabs>
        <w:ind w:left="1134" w:hanging="567"/>
        <w:jc w:val="both"/>
        <w:rPr>
          <w:rFonts w:cs="Arial"/>
          <w:color w:val="000000" w:themeColor="text1"/>
          <w:sz w:val="22"/>
          <w:szCs w:val="22"/>
        </w:rPr>
      </w:pPr>
      <w:r w:rsidRPr="00FD1531">
        <w:rPr>
          <w:rFonts w:cs="Arial"/>
          <w:color w:val="000000" w:themeColor="text1"/>
          <w:sz w:val="22"/>
          <w:szCs w:val="22"/>
        </w:rPr>
        <w:t>d)</w:t>
      </w:r>
      <w:r>
        <w:rPr>
          <w:rFonts w:cs="Arial"/>
          <w:b/>
          <w:color w:val="000000" w:themeColor="text1"/>
          <w:sz w:val="22"/>
          <w:szCs w:val="22"/>
        </w:rPr>
        <w:tab/>
      </w:r>
      <w:r w:rsidRPr="00BA7671">
        <w:rPr>
          <w:rFonts w:cs="Arial"/>
          <w:color w:val="000000" w:themeColor="text1"/>
          <w:sz w:val="22"/>
          <w:szCs w:val="22"/>
        </w:rPr>
        <w:t xml:space="preserve">Cumplir </w:t>
      </w:r>
      <w:r w:rsidR="007201E8" w:rsidRPr="00BA7671">
        <w:rPr>
          <w:rFonts w:cs="Arial"/>
          <w:color w:val="000000" w:themeColor="text1"/>
          <w:sz w:val="22"/>
          <w:szCs w:val="22"/>
        </w:rPr>
        <w:t xml:space="preserve">con las normas y procedimientos exigidos por </w:t>
      </w:r>
      <w:r w:rsidR="007201E8" w:rsidRPr="00BA7671">
        <w:rPr>
          <w:rFonts w:cs="Arial"/>
          <w:b/>
          <w:color w:val="000000" w:themeColor="text1"/>
          <w:sz w:val="22"/>
          <w:szCs w:val="22"/>
        </w:rPr>
        <w:t>I</w:t>
      </w:r>
      <w:r w:rsidR="00A96057">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como parte de su </w:t>
      </w:r>
      <w:r w:rsidR="0039141F" w:rsidRPr="00BA7671">
        <w:rPr>
          <w:rFonts w:cs="Arial"/>
          <w:color w:val="000000" w:themeColor="text1"/>
          <w:sz w:val="22"/>
          <w:szCs w:val="22"/>
        </w:rPr>
        <w:t>Sistema Integrado de Gestión</w:t>
      </w:r>
      <w:r w:rsidR="0039141F">
        <w:rPr>
          <w:rFonts w:cs="Arial"/>
          <w:color w:val="000000" w:themeColor="text1"/>
          <w:sz w:val="22"/>
          <w:szCs w:val="22"/>
        </w:rPr>
        <w:t xml:space="preserve"> (SIG)</w:t>
      </w:r>
      <w:r w:rsidR="0039141F" w:rsidRPr="00BA7671">
        <w:rPr>
          <w:rFonts w:cs="Arial"/>
          <w:color w:val="000000" w:themeColor="text1"/>
          <w:sz w:val="22"/>
          <w:szCs w:val="22"/>
        </w:rPr>
        <w:t xml:space="preserve"> </w:t>
      </w:r>
      <w:r w:rsidR="007201E8" w:rsidRPr="00BA7671">
        <w:rPr>
          <w:rFonts w:cs="Arial"/>
          <w:color w:val="000000" w:themeColor="text1"/>
          <w:sz w:val="22"/>
          <w:szCs w:val="22"/>
        </w:rPr>
        <w:t>que cuenta con certificaciones ISO 14001, 9001 y OSHAS18001.</w:t>
      </w:r>
    </w:p>
    <w:p w14:paraId="0D36E92E" w14:textId="77777777" w:rsidR="007201E8" w:rsidRPr="00BA7671" w:rsidRDefault="007201E8" w:rsidP="007201E8">
      <w:pPr>
        <w:pStyle w:val="Prrafodelista"/>
        <w:ind w:left="426"/>
        <w:rPr>
          <w:rFonts w:cs="Arial"/>
          <w:color w:val="000000" w:themeColor="text1"/>
          <w:sz w:val="22"/>
          <w:szCs w:val="22"/>
        </w:rPr>
      </w:pPr>
    </w:p>
    <w:p w14:paraId="0E9C4C07" w14:textId="533E4482" w:rsidR="007201E8" w:rsidRPr="00BA7671" w:rsidRDefault="00206DB1"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e)</w:t>
      </w:r>
      <w:r>
        <w:rPr>
          <w:rFonts w:cs="Arial"/>
          <w:color w:val="000000" w:themeColor="text1"/>
          <w:sz w:val="22"/>
          <w:szCs w:val="22"/>
        </w:rPr>
        <w:tab/>
      </w:r>
      <w:r w:rsidR="007201E8" w:rsidRPr="00BA7671">
        <w:rPr>
          <w:rFonts w:cs="Arial"/>
          <w:color w:val="000000" w:themeColor="text1"/>
          <w:sz w:val="22"/>
          <w:szCs w:val="22"/>
        </w:rPr>
        <w:t xml:space="preserve">Si se llegasen a presentar penalizaciones por indisponibilidad en los activos de responsabilidad de </w:t>
      </w:r>
      <w:r w:rsidR="007201E8" w:rsidRPr="00BA7671">
        <w:rPr>
          <w:rFonts w:cs="Arial"/>
          <w:b/>
          <w:color w:val="000000" w:themeColor="text1"/>
          <w:sz w:val="22"/>
          <w:szCs w:val="22"/>
        </w:rPr>
        <w:t>I</w:t>
      </w:r>
      <w:r w:rsidR="00A96057">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 xml:space="preserve"> debidas a problemas imputables a </w:t>
      </w:r>
      <w:r w:rsidR="004076D5">
        <w:rPr>
          <w:rFonts w:cs="Arial"/>
          <w:b/>
          <w:color w:val="000000" w:themeColor="text1"/>
          <w:sz w:val="22"/>
          <w:szCs w:val="22"/>
        </w:rPr>
        <w:t>EL INVERSIONISTA</w:t>
      </w:r>
      <w:r>
        <w:rPr>
          <w:rFonts w:cs="Arial"/>
          <w:b/>
          <w:color w:val="000000" w:themeColor="text1"/>
          <w:sz w:val="22"/>
          <w:szCs w:val="22"/>
        </w:rPr>
        <w:t xml:space="preserve">, </w:t>
      </w:r>
      <w:r w:rsidRPr="00A53E93">
        <w:rPr>
          <w:rFonts w:cs="Arial"/>
          <w:color w:val="000000" w:themeColor="text1"/>
          <w:sz w:val="22"/>
          <w:szCs w:val="22"/>
        </w:rPr>
        <w:t>debidamente comprobados,</w:t>
      </w:r>
      <w:r w:rsidR="007201E8" w:rsidRPr="00BA7671">
        <w:rPr>
          <w:rFonts w:cs="Arial"/>
          <w:color w:val="000000" w:themeColor="text1"/>
          <w:sz w:val="22"/>
          <w:szCs w:val="22"/>
        </w:rPr>
        <w:t xml:space="preserve"> durante la etapa de operación comercial de sus </w:t>
      </w:r>
      <w:r>
        <w:rPr>
          <w:rFonts w:cs="Arial"/>
          <w:color w:val="000000" w:themeColor="text1"/>
          <w:sz w:val="22"/>
          <w:szCs w:val="22"/>
        </w:rPr>
        <w:t>Bienes y Equipos de Conexión</w:t>
      </w:r>
      <w:r w:rsidR="007201E8" w:rsidRPr="00BA7671">
        <w:rPr>
          <w:rFonts w:cs="Arial"/>
          <w:color w:val="000000" w:themeColor="text1"/>
          <w:sz w:val="22"/>
          <w:szCs w:val="22"/>
        </w:rPr>
        <w:t xml:space="preserve">, éstas deberán ser asumidas por </w:t>
      </w:r>
      <w:r w:rsidR="004076D5">
        <w:rPr>
          <w:rFonts w:cs="Arial"/>
          <w:b/>
          <w:color w:val="000000" w:themeColor="text1"/>
          <w:sz w:val="22"/>
          <w:szCs w:val="22"/>
        </w:rPr>
        <w:t>EL INVERSIONISTA</w:t>
      </w:r>
      <w:r w:rsidR="007201E8" w:rsidRPr="00BA7671">
        <w:rPr>
          <w:rFonts w:cs="Arial"/>
          <w:color w:val="000000" w:themeColor="text1"/>
          <w:sz w:val="22"/>
          <w:szCs w:val="22"/>
        </w:rPr>
        <w:t xml:space="preserve">. Las penalizaciones a cargo de </w:t>
      </w:r>
      <w:r w:rsidR="004076D5">
        <w:rPr>
          <w:rFonts w:cs="Arial"/>
          <w:b/>
          <w:color w:val="000000" w:themeColor="text1"/>
          <w:sz w:val="22"/>
          <w:szCs w:val="22"/>
        </w:rPr>
        <w:t>EL INVERSIONISTA</w:t>
      </w:r>
      <w:r w:rsidR="007201E8" w:rsidRPr="00BA7671">
        <w:rPr>
          <w:rFonts w:cs="Arial"/>
          <w:color w:val="000000" w:themeColor="text1"/>
          <w:sz w:val="22"/>
          <w:szCs w:val="22"/>
        </w:rPr>
        <w:t xml:space="preserve"> se calcularán como la diferencia entre las compensaciones liquidadas por el Liquidador y Administrador de Cuentas -LAC- y las que se hubiesen presentado si s</w:t>
      </w:r>
      <w:r>
        <w:rPr>
          <w:rFonts w:cs="Arial"/>
          <w:color w:val="000000" w:themeColor="text1"/>
          <w:sz w:val="22"/>
          <w:szCs w:val="22"/>
        </w:rPr>
        <w:t>ó</w:t>
      </w:r>
      <w:r w:rsidR="007201E8" w:rsidRPr="00BA7671">
        <w:rPr>
          <w:rFonts w:cs="Arial"/>
          <w:color w:val="000000" w:themeColor="text1"/>
          <w:sz w:val="22"/>
          <w:szCs w:val="22"/>
        </w:rPr>
        <w:t>lo existieran indisponibilidades de los activos</w:t>
      </w:r>
      <w:r w:rsidR="004C15F4">
        <w:rPr>
          <w:rFonts w:cs="Arial"/>
          <w:color w:val="000000" w:themeColor="text1"/>
          <w:sz w:val="22"/>
          <w:szCs w:val="22"/>
        </w:rPr>
        <w:t xml:space="preserve"> de</w:t>
      </w:r>
      <w:r w:rsidR="007201E8" w:rsidRPr="00BA7671">
        <w:rPr>
          <w:rFonts w:cs="Arial"/>
          <w:color w:val="000000" w:themeColor="text1"/>
          <w:sz w:val="22"/>
          <w:szCs w:val="22"/>
        </w:rPr>
        <w:t xml:space="preserve"> responsabilidad de </w:t>
      </w:r>
      <w:r w:rsidR="007201E8" w:rsidRPr="00BA7671">
        <w:rPr>
          <w:rFonts w:cs="Arial"/>
          <w:b/>
          <w:color w:val="000000" w:themeColor="text1"/>
          <w:sz w:val="22"/>
          <w:szCs w:val="22"/>
        </w:rPr>
        <w:t>I</w:t>
      </w:r>
      <w:r w:rsidR="00A96057">
        <w:rPr>
          <w:rFonts w:cs="Arial"/>
          <w:b/>
          <w:color w:val="000000" w:themeColor="text1"/>
          <w:sz w:val="22"/>
          <w:szCs w:val="22"/>
        </w:rPr>
        <w:t>SA I</w:t>
      </w:r>
      <w:r w:rsidR="007201E8" w:rsidRPr="00BA7671">
        <w:rPr>
          <w:rFonts w:cs="Arial"/>
          <w:b/>
          <w:color w:val="000000" w:themeColor="text1"/>
          <w:sz w:val="22"/>
          <w:szCs w:val="22"/>
        </w:rPr>
        <w:t>NTERCOLOMBIA</w:t>
      </w:r>
      <w:r w:rsidR="007201E8" w:rsidRPr="00BA7671">
        <w:rPr>
          <w:rFonts w:cs="Arial"/>
          <w:color w:val="000000" w:themeColor="text1"/>
          <w:sz w:val="22"/>
          <w:szCs w:val="22"/>
        </w:rPr>
        <w:t>.</w:t>
      </w:r>
    </w:p>
    <w:p w14:paraId="7251AFFE" w14:textId="77777777" w:rsidR="00A617C8" w:rsidRDefault="00A617C8" w:rsidP="00A53E93">
      <w:pPr>
        <w:pStyle w:val="Prrafodelista"/>
        <w:ind w:left="567"/>
        <w:jc w:val="both"/>
        <w:rPr>
          <w:rFonts w:eastAsia="Arial" w:cs="Arial"/>
          <w:color w:val="000000" w:themeColor="text1"/>
          <w:sz w:val="22"/>
          <w:szCs w:val="22"/>
        </w:rPr>
      </w:pPr>
    </w:p>
    <w:p w14:paraId="623AE239" w14:textId="54105100" w:rsidR="00A617C8" w:rsidRPr="00A617C8" w:rsidRDefault="00206DB1" w:rsidP="00990FE3">
      <w:pPr>
        <w:pStyle w:val="Prrafodelista"/>
        <w:tabs>
          <w:tab w:val="left" w:pos="1134"/>
        </w:tabs>
        <w:ind w:left="567"/>
        <w:jc w:val="both"/>
        <w:rPr>
          <w:rFonts w:eastAsia="Arial" w:cs="Arial"/>
          <w:color w:val="000000" w:themeColor="text1"/>
          <w:sz w:val="22"/>
          <w:szCs w:val="22"/>
        </w:rPr>
      </w:pPr>
      <w:r>
        <w:rPr>
          <w:rFonts w:eastAsia="Arial" w:cs="Arial"/>
          <w:b/>
          <w:color w:val="000000" w:themeColor="text1"/>
          <w:sz w:val="22"/>
          <w:szCs w:val="22"/>
        </w:rPr>
        <w:t xml:space="preserve">PARÁGRAFO: </w:t>
      </w:r>
      <w:r>
        <w:rPr>
          <w:rFonts w:eastAsia="Arial" w:cs="Arial"/>
          <w:color w:val="000000" w:themeColor="text1"/>
          <w:sz w:val="22"/>
          <w:szCs w:val="22"/>
        </w:rPr>
        <w:t>Los</w:t>
      </w:r>
      <w:r w:rsidR="00A617C8" w:rsidRPr="00A617C8">
        <w:rPr>
          <w:rFonts w:eastAsia="Arial" w:cs="Arial"/>
          <w:color w:val="000000" w:themeColor="text1"/>
          <w:sz w:val="22"/>
          <w:szCs w:val="22"/>
        </w:rPr>
        <w:t xml:space="preserve"> </w:t>
      </w:r>
      <w:r>
        <w:rPr>
          <w:rFonts w:eastAsia="Arial" w:cs="Arial"/>
          <w:color w:val="000000" w:themeColor="text1"/>
          <w:sz w:val="22"/>
          <w:szCs w:val="22"/>
        </w:rPr>
        <w:t>g</w:t>
      </w:r>
      <w:r w:rsidR="00A617C8" w:rsidRPr="00A617C8">
        <w:rPr>
          <w:rFonts w:eastAsia="Arial" w:cs="Arial"/>
          <w:color w:val="000000" w:themeColor="text1"/>
          <w:sz w:val="22"/>
          <w:szCs w:val="22"/>
        </w:rPr>
        <w:t>astos de administración, operación y mantenimiento, se entenderán de responsabilidad separada entre</w:t>
      </w:r>
      <w:r w:rsidR="00A617C8" w:rsidRPr="00A617C8">
        <w:rPr>
          <w:rFonts w:eastAsia="Arial" w:cs="Arial"/>
          <w:b/>
          <w:color w:val="000000" w:themeColor="text1"/>
          <w:sz w:val="22"/>
          <w:szCs w:val="22"/>
        </w:rPr>
        <w:t xml:space="preserve"> </w:t>
      </w:r>
      <w:r w:rsidR="004076D5">
        <w:rPr>
          <w:rFonts w:eastAsia="Arial" w:cs="Arial"/>
          <w:b/>
          <w:color w:val="000000" w:themeColor="text1"/>
          <w:sz w:val="22"/>
          <w:szCs w:val="22"/>
        </w:rPr>
        <w:t>EL INVERSIONISTA</w:t>
      </w:r>
      <w:r w:rsidR="00A617C8" w:rsidRPr="00A617C8">
        <w:rPr>
          <w:rFonts w:eastAsia="Arial" w:cs="Arial"/>
          <w:b/>
          <w:color w:val="000000" w:themeColor="text1"/>
          <w:sz w:val="22"/>
          <w:szCs w:val="22"/>
        </w:rPr>
        <w:t xml:space="preserve"> </w:t>
      </w:r>
      <w:r w:rsidR="00A617C8" w:rsidRPr="00A617C8">
        <w:rPr>
          <w:rFonts w:eastAsia="Arial" w:cs="Arial"/>
          <w:color w:val="000000" w:themeColor="text1"/>
          <w:sz w:val="22"/>
          <w:szCs w:val="22"/>
        </w:rPr>
        <w:t xml:space="preserve">e </w:t>
      </w:r>
      <w:r w:rsidR="00A21496" w:rsidRPr="00990FE3">
        <w:rPr>
          <w:rFonts w:eastAsia="Arial" w:cs="Arial"/>
          <w:b/>
          <w:color w:val="000000" w:themeColor="text1"/>
          <w:sz w:val="22"/>
          <w:szCs w:val="22"/>
        </w:rPr>
        <w:t>ISA</w:t>
      </w:r>
      <w:r w:rsidR="00A21496">
        <w:rPr>
          <w:rFonts w:eastAsia="Arial" w:cs="Arial"/>
          <w:color w:val="000000" w:themeColor="text1"/>
          <w:sz w:val="22"/>
          <w:szCs w:val="22"/>
        </w:rPr>
        <w:t xml:space="preserve"> </w:t>
      </w:r>
      <w:r w:rsidR="00A617C8" w:rsidRPr="00A617C8">
        <w:rPr>
          <w:rFonts w:eastAsia="Arial" w:cs="Arial"/>
          <w:b/>
          <w:color w:val="000000" w:themeColor="text1"/>
          <w:sz w:val="22"/>
          <w:szCs w:val="22"/>
        </w:rPr>
        <w:t>INTERCOLOMBIA</w:t>
      </w:r>
      <w:r w:rsidR="00A617C8" w:rsidRPr="00A617C8">
        <w:rPr>
          <w:rFonts w:eastAsia="Arial" w:cs="Arial"/>
          <w:color w:val="000000" w:themeColor="text1"/>
          <w:sz w:val="22"/>
          <w:szCs w:val="22"/>
        </w:rPr>
        <w:t xml:space="preserve"> en la relación con la propiedad de los equipos. </w:t>
      </w:r>
    </w:p>
    <w:p w14:paraId="1F1B4A75" w14:textId="77777777" w:rsidR="00EF6BC8" w:rsidRPr="00990FE3" w:rsidRDefault="00EF6BC8" w:rsidP="007201E8">
      <w:pPr>
        <w:jc w:val="both"/>
        <w:rPr>
          <w:rFonts w:cs="Arial"/>
          <w:color w:val="000000" w:themeColor="text1"/>
          <w:sz w:val="22"/>
          <w:szCs w:val="22"/>
        </w:rPr>
      </w:pPr>
    </w:p>
    <w:p w14:paraId="199D82EA" w14:textId="62726989" w:rsidR="00190BE7" w:rsidRDefault="00EF51FC" w:rsidP="00EF51FC">
      <w:pPr>
        <w:tabs>
          <w:tab w:val="left" w:pos="567"/>
        </w:tabs>
        <w:jc w:val="both"/>
        <w:rPr>
          <w:rFonts w:cs="Arial"/>
          <w:b/>
          <w:color w:val="000000" w:themeColor="text1"/>
          <w:sz w:val="22"/>
          <w:szCs w:val="22"/>
        </w:rPr>
      </w:pPr>
      <w:r>
        <w:rPr>
          <w:rFonts w:cs="Arial"/>
          <w:b/>
          <w:color w:val="000000" w:themeColor="text1"/>
          <w:sz w:val="22"/>
          <w:szCs w:val="22"/>
        </w:rPr>
        <w:lastRenderedPageBreak/>
        <w:t>7.2.</w:t>
      </w:r>
      <w:r>
        <w:rPr>
          <w:rFonts w:cs="Arial"/>
          <w:b/>
          <w:color w:val="000000" w:themeColor="text1"/>
          <w:sz w:val="22"/>
          <w:szCs w:val="22"/>
        </w:rPr>
        <w:tab/>
      </w:r>
      <w:r w:rsidR="00190BE7" w:rsidRPr="00826802">
        <w:rPr>
          <w:rFonts w:cs="Arial"/>
          <w:b/>
          <w:color w:val="000000" w:themeColor="text1"/>
          <w:sz w:val="22"/>
          <w:szCs w:val="22"/>
        </w:rPr>
        <w:t xml:space="preserve">Obligaciones </w:t>
      </w:r>
      <w:r w:rsidR="00190BE7">
        <w:rPr>
          <w:rFonts w:cs="Arial"/>
          <w:b/>
          <w:color w:val="000000" w:themeColor="text1"/>
          <w:sz w:val="22"/>
          <w:szCs w:val="22"/>
        </w:rPr>
        <w:t>y Actividades a cargo de</w:t>
      </w:r>
      <w:r w:rsidR="00190BE7" w:rsidRPr="00190BE7">
        <w:rPr>
          <w:rFonts w:cs="Arial"/>
          <w:b/>
          <w:color w:val="000000" w:themeColor="text1"/>
          <w:sz w:val="22"/>
          <w:szCs w:val="22"/>
        </w:rPr>
        <w:t xml:space="preserve"> </w:t>
      </w:r>
      <w:r w:rsidR="00190BE7" w:rsidRPr="00BA7671">
        <w:rPr>
          <w:rFonts w:cs="Arial"/>
          <w:b/>
          <w:color w:val="000000" w:themeColor="text1"/>
          <w:sz w:val="22"/>
          <w:szCs w:val="22"/>
        </w:rPr>
        <w:t>I</w:t>
      </w:r>
      <w:r w:rsidR="00190BE7">
        <w:rPr>
          <w:rFonts w:cs="Arial"/>
          <w:b/>
          <w:color w:val="000000" w:themeColor="text1"/>
          <w:sz w:val="22"/>
          <w:szCs w:val="22"/>
        </w:rPr>
        <w:t>SA I</w:t>
      </w:r>
      <w:r w:rsidR="00190BE7" w:rsidRPr="007C74C9">
        <w:rPr>
          <w:rFonts w:cs="Arial"/>
          <w:b/>
          <w:color w:val="000000" w:themeColor="text1"/>
          <w:sz w:val="22"/>
          <w:szCs w:val="22"/>
        </w:rPr>
        <w:t>NTERCOLOMBIA</w:t>
      </w:r>
      <w:r w:rsidR="00190BE7" w:rsidRPr="007C74C9">
        <w:rPr>
          <w:rFonts w:cs="Arial"/>
          <w:color w:val="000000" w:themeColor="text1"/>
          <w:sz w:val="22"/>
          <w:szCs w:val="22"/>
        </w:rPr>
        <w:t>.</w:t>
      </w:r>
    </w:p>
    <w:p w14:paraId="0C0E0235" w14:textId="77777777" w:rsidR="00190BE7" w:rsidRDefault="00190BE7" w:rsidP="00EF51FC">
      <w:pPr>
        <w:tabs>
          <w:tab w:val="left" w:pos="567"/>
        </w:tabs>
        <w:jc w:val="both"/>
        <w:rPr>
          <w:rFonts w:cs="Arial"/>
          <w:b/>
          <w:color w:val="000000" w:themeColor="text1"/>
          <w:sz w:val="22"/>
          <w:szCs w:val="22"/>
        </w:rPr>
      </w:pPr>
    </w:p>
    <w:p w14:paraId="6A9DF5AF" w14:textId="22D9248E" w:rsidR="007201E8" w:rsidRPr="00990FE3" w:rsidRDefault="00190BE7" w:rsidP="00990FE3">
      <w:pPr>
        <w:tabs>
          <w:tab w:val="left" w:pos="567"/>
        </w:tabs>
        <w:ind w:left="567"/>
        <w:jc w:val="both"/>
        <w:rPr>
          <w:rFonts w:cs="Arial"/>
          <w:color w:val="000000" w:themeColor="text1"/>
          <w:sz w:val="22"/>
          <w:szCs w:val="22"/>
        </w:rPr>
      </w:pPr>
      <w:r>
        <w:rPr>
          <w:rFonts w:cs="Arial"/>
          <w:b/>
          <w:color w:val="000000" w:themeColor="text1"/>
          <w:sz w:val="22"/>
          <w:szCs w:val="22"/>
        </w:rPr>
        <w:t>7.2.1.</w:t>
      </w:r>
      <w:r>
        <w:rPr>
          <w:rFonts w:cs="Arial"/>
          <w:b/>
          <w:color w:val="000000" w:themeColor="text1"/>
          <w:sz w:val="22"/>
          <w:szCs w:val="22"/>
        </w:rPr>
        <w:tab/>
      </w:r>
      <w:r w:rsidR="007201E8" w:rsidRPr="00990FE3">
        <w:rPr>
          <w:rFonts w:cs="Arial"/>
          <w:b/>
          <w:color w:val="000000" w:themeColor="text1"/>
          <w:sz w:val="22"/>
          <w:szCs w:val="22"/>
        </w:rPr>
        <w:t>Durante la Etapa de construcción:</w:t>
      </w:r>
      <w:r w:rsidR="007201E8" w:rsidRPr="00990FE3">
        <w:rPr>
          <w:rFonts w:cs="Arial"/>
          <w:color w:val="000000" w:themeColor="text1"/>
          <w:sz w:val="22"/>
          <w:szCs w:val="22"/>
        </w:rPr>
        <w:t xml:space="preserve"> </w:t>
      </w:r>
    </w:p>
    <w:p w14:paraId="48E725F2" w14:textId="77777777" w:rsidR="007201E8" w:rsidRPr="00990FE3" w:rsidRDefault="007201E8" w:rsidP="007201E8">
      <w:pPr>
        <w:jc w:val="both"/>
        <w:rPr>
          <w:rFonts w:cs="Arial"/>
          <w:color w:val="000000" w:themeColor="text1"/>
          <w:sz w:val="22"/>
          <w:szCs w:val="22"/>
        </w:rPr>
      </w:pPr>
    </w:p>
    <w:p w14:paraId="66A799EA" w14:textId="7252D06D" w:rsidR="007201E8" w:rsidRPr="007B7ADD" w:rsidRDefault="00EF51FC"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a)</w:t>
      </w:r>
      <w:r>
        <w:rPr>
          <w:rFonts w:cs="Arial"/>
          <w:color w:val="000000" w:themeColor="text1"/>
          <w:sz w:val="22"/>
          <w:szCs w:val="22"/>
        </w:rPr>
        <w:tab/>
      </w:r>
      <w:r w:rsidR="007201E8" w:rsidRPr="007B7ADD">
        <w:rPr>
          <w:rFonts w:cs="Arial"/>
          <w:color w:val="000000" w:themeColor="text1"/>
          <w:sz w:val="22"/>
          <w:szCs w:val="22"/>
        </w:rPr>
        <w:t xml:space="preserve">Autorizar a </w:t>
      </w:r>
      <w:r w:rsidR="004076D5">
        <w:rPr>
          <w:rFonts w:cs="Arial"/>
          <w:b/>
          <w:color w:val="000000" w:themeColor="text1"/>
          <w:sz w:val="22"/>
          <w:szCs w:val="22"/>
        </w:rPr>
        <w:t>EL INVERSIONISTA</w:t>
      </w:r>
      <w:r w:rsidR="007201E8" w:rsidRPr="007B7ADD">
        <w:rPr>
          <w:rFonts w:cs="Arial"/>
          <w:color w:val="000000" w:themeColor="text1"/>
          <w:sz w:val="22"/>
          <w:szCs w:val="22"/>
        </w:rPr>
        <w:t xml:space="preserve"> la conexión en el punto de reconfiguración de la línea de </w:t>
      </w:r>
      <w:r w:rsidR="004076D5">
        <w:rPr>
          <w:rFonts w:cs="Arial"/>
          <w:color w:val="000000" w:themeColor="text1"/>
          <w:sz w:val="22"/>
          <w:szCs w:val="22"/>
        </w:rPr>
        <w:t>XXX</w:t>
      </w:r>
      <w:r w:rsidR="007201E8" w:rsidRPr="007B7ADD">
        <w:rPr>
          <w:rFonts w:cs="Arial"/>
          <w:color w:val="000000" w:themeColor="text1"/>
          <w:sz w:val="22"/>
          <w:szCs w:val="22"/>
        </w:rPr>
        <w:t xml:space="preserve"> kV: </w:t>
      </w:r>
      <w:proofErr w:type="spellStart"/>
      <w:r w:rsidR="004076D5">
        <w:rPr>
          <w:rFonts w:cs="Arial"/>
          <w:color w:val="000000" w:themeColor="text1"/>
          <w:sz w:val="22"/>
          <w:szCs w:val="22"/>
        </w:rPr>
        <w:t>XXXXXXXXXX</w:t>
      </w:r>
      <w:r w:rsidR="007201E8" w:rsidRPr="007B7ADD">
        <w:rPr>
          <w:rFonts w:cs="Arial"/>
          <w:color w:val="000000" w:themeColor="text1"/>
          <w:sz w:val="22"/>
          <w:szCs w:val="22"/>
        </w:rPr>
        <w:t>-</w:t>
      </w:r>
      <w:r w:rsidR="004076D5">
        <w:rPr>
          <w:rFonts w:cs="Arial"/>
          <w:color w:val="000000" w:themeColor="text1"/>
          <w:sz w:val="22"/>
          <w:szCs w:val="22"/>
        </w:rPr>
        <w:t>XXXXXXXXXX</w:t>
      </w:r>
      <w:proofErr w:type="spellEnd"/>
      <w:r w:rsidR="00E75256" w:rsidRPr="007B7ADD">
        <w:rPr>
          <w:rFonts w:cs="Arial"/>
          <w:color w:val="000000" w:themeColor="text1"/>
          <w:sz w:val="22"/>
          <w:szCs w:val="22"/>
        </w:rPr>
        <w:t xml:space="preserve"> 1 y 2</w:t>
      </w:r>
      <w:r w:rsidRPr="007B7ADD">
        <w:rPr>
          <w:rFonts w:cs="Arial"/>
          <w:color w:val="000000" w:themeColor="text1"/>
          <w:sz w:val="22"/>
          <w:szCs w:val="22"/>
        </w:rPr>
        <w:t>,</w:t>
      </w:r>
      <w:r w:rsidR="007201E8" w:rsidRPr="007B7ADD">
        <w:rPr>
          <w:rFonts w:cs="Arial"/>
          <w:color w:val="000000" w:themeColor="text1"/>
          <w:sz w:val="22"/>
          <w:szCs w:val="22"/>
        </w:rPr>
        <w:t xml:space="preserve"> en la torre No </w:t>
      </w:r>
      <w:r w:rsidR="004076D5">
        <w:rPr>
          <w:rFonts w:cs="Arial"/>
          <w:color w:val="000000" w:themeColor="text1"/>
          <w:sz w:val="22"/>
          <w:szCs w:val="22"/>
        </w:rPr>
        <w:t>XXX</w:t>
      </w:r>
      <w:r w:rsidR="007201E8" w:rsidRPr="007B7ADD">
        <w:rPr>
          <w:rFonts w:cs="Arial"/>
          <w:color w:val="000000" w:themeColor="text1"/>
          <w:sz w:val="22"/>
          <w:szCs w:val="22"/>
        </w:rPr>
        <w:t xml:space="preserve"> </w:t>
      </w:r>
      <w:r w:rsidRPr="007B7ADD">
        <w:rPr>
          <w:rFonts w:cs="Arial"/>
          <w:color w:val="000000" w:themeColor="text1"/>
          <w:sz w:val="22"/>
          <w:szCs w:val="22"/>
        </w:rPr>
        <w:t>representada por</w:t>
      </w:r>
      <w:r w:rsidR="007201E8" w:rsidRPr="007B7ADD">
        <w:rPr>
          <w:rFonts w:cs="Arial"/>
          <w:color w:val="000000" w:themeColor="text1"/>
          <w:sz w:val="22"/>
          <w:szCs w:val="22"/>
        </w:rPr>
        <w:t xml:space="preserve"> </w:t>
      </w:r>
      <w:r w:rsidR="007201E8" w:rsidRPr="007B7ADD">
        <w:rPr>
          <w:rFonts w:cs="Arial"/>
          <w:b/>
          <w:color w:val="000000" w:themeColor="text1"/>
          <w:sz w:val="22"/>
          <w:szCs w:val="22"/>
        </w:rPr>
        <w:t>ISA</w:t>
      </w:r>
      <w:r w:rsidRPr="007B7ADD">
        <w:rPr>
          <w:rFonts w:cs="Arial"/>
          <w:b/>
          <w:color w:val="000000" w:themeColor="text1"/>
          <w:sz w:val="22"/>
          <w:szCs w:val="22"/>
        </w:rPr>
        <w:t xml:space="preserve"> INTERCOLOMBIA,</w:t>
      </w:r>
      <w:r w:rsidR="007201E8" w:rsidRPr="007B7ADD">
        <w:rPr>
          <w:rFonts w:cs="Arial"/>
          <w:color w:val="000000" w:themeColor="text1"/>
          <w:sz w:val="22"/>
          <w:szCs w:val="22"/>
        </w:rPr>
        <w:t xml:space="preserve"> según lo indicado en la </w:t>
      </w:r>
      <w:r w:rsidR="00B14D94" w:rsidRPr="007B7ADD">
        <w:rPr>
          <w:rFonts w:cs="Arial"/>
          <w:color w:val="000000" w:themeColor="text1"/>
          <w:sz w:val="22"/>
          <w:szCs w:val="22"/>
        </w:rPr>
        <w:t>Cláusula Segunda</w:t>
      </w:r>
      <w:r w:rsidR="007201E8" w:rsidRPr="007B7ADD">
        <w:rPr>
          <w:rFonts w:cs="Arial"/>
          <w:color w:val="000000" w:themeColor="text1"/>
          <w:sz w:val="22"/>
          <w:szCs w:val="22"/>
        </w:rPr>
        <w:t xml:space="preserve"> - ALCANCE – de este </w:t>
      </w:r>
      <w:r w:rsidRPr="007B7ADD">
        <w:rPr>
          <w:rFonts w:cs="Arial"/>
          <w:color w:val="000000" w:themeColor="text1"/>
          <w:sz w:val="22"/>
          <w:szCs w:val="22"/>
        </w:rPr>
        <w:t>contrato</w:t>
      </w:r>
      <w:r w:rsidR="007201E8" w:rsidRPr="007B7ADD">
        <w:rPr>
          <w:rFonts w:cs="Arial"/>
          <w:b/>
          <w:color w:val="000000" w:themeColor="text1"/>
          <w:sz w:val="22"/>
          <w:szCs w:val="22"/>
        </w:rPr>
        <w:t>.</w:t>
      </w:r>
    </w:p>
    <w:p w14:paraId="46C8A084" w14:textId="77777777" w:rsidR="007201E8" w:rsidRPr="00BA7671" w:rsidRDefault="007201E8" w:rsidP="00990FE3">
      <w:pPr>
        <w:tabs>
          <w:tab w:val="left" w:pos="1134"/>
        </w:tabs>
        <w:ind w:left="567"/>
        <w:jc w:val="both"/>
        <w:rPr>
          <w:rFonts w:cs="Arial"/>
          <w:b/>
          <w:color w:val="000000" w:themeColor="text1"/>
          <w:sz w:val="22"/>
          <w:szCs w:val="22"/>
        </w:rPr>
      </w:pPr>
    </w:p>
    <w:p w14:paraId="19C2C11F" w14:textId="4D536243" w:rsidR="007201E8" w:rsidRPr="00BA7671" w:rsidRDefault="00EF51FC"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b)</w:t>
      </w:r>
      <w:r>
        <w:rPr>
          <w:rFonts w:cs="Arial"/>
          <w:color w:val="000000" w:themeColor="text1"/>
          <w:sz w:val="22"/>
          <w:szCs w:val="22"/>
        </w:rPr>
        <w:tab/>
      </w:r>
      <w:r w:rsidR="007201E8" w:rsidRPr="00BA7671">
        <w:rPr>
          <w:rFonts w:cs="Arial"/>
          <w:color w:val="000000" w:themeColor="text1"/>
          <w:sz w:val="22"/>
          <w:szCs w:val="22"/>
        </w:rPr>
        <w:t xml:space="preserve">Revisar y aprobar la conexión a la infraestructura representada por </w:t>
      </w:r>
      <w:r w:rsidR="007201E8" w:rsidRPr="00BA7671">
        <w:rPr>
          <w:rFonts w:cs="Arial"/>
          <w:b/>
          <w:color w:val="000000" w:themeColor="text1"/>
          <w:sz w:val="22"/>
          <w:szCs w:val="22"/>
        </w:rPr>
        <w:t>I</w:t>
      </w:r>
      <w:r w:rsidR="00EE2036">
        <w:rPr>
          <w:rFonts w:cs="Arial"/>
          <w:b/>
          <w:color w:val="000000" w:themeColor="text1"/>
          <w:sz w:val="22"/>
          <w:szCs w:val="22"/>
        </w:rPr>
        <w:t>SA I</w:t>
      </w:r>
      <w:r w:rsidR="007201E8" w:rsidRPr="00BA7671">
        <w:rPr>
          <w:rFonts w:cs="Arial"/>
          <w:b/>
          <w:color w:val="000000" w:themeColor="text1"/>
          <w:sz w:val="22"/>
          <w:szCs w:val="22"/>
        </w:rPr>
        <w:t>NTERCOLOMBIA</w:t>
      </w:r>
      <w:r w:rsidR="00773844">
        <w:rPr>
          <w:rFonts w:cs="Arial"/>
          <w:b/>
          <w:color w:val="000000" w:themeColor="text1"/>
          <w:sz w:val="22"/>
          <w:szCs w:val="22"/>
        </w:rPr>
        <w:t>,</w:t>
      </w:r>
      <w:r w:rsidR="007201E8" w:rsidRPr="00BA7671">
        <w:rPr>
          <w:rFonts w:cs="Arial"/>
          <w:b/>
          <w:color w:val="000000" w:themeColor="text1"/>
          <w:sz w:val="22"/>
          <w:szCs w:val="22"/>
        </w:rPr>
        <w:t xml:space="preserve"> </w:t>
      </w:r>
      <w:proofErr w:type="gramStart"/>
      <w:r w:rsidR="007201E8" w:rsidRPr="00BA7671">
        <w:rPr>
          <w:rFonts w:cs="Arial"/>
          <w:color w:val="000000" w:themeColor="text1"/>
          <w:sz w:val="22"/>
          <w:szCs w:val="22"/>
        </w:rPr>
        <w:t>de acuerdo a</w:t>
      </w:r>
      <w:proofErr w:type="gramEnd"/>
      <w:r w:rsidR="007201E8" w:rsidRPr="00BA7671">
        <w:rPr>
          <w:rFonts w:cs="Arial"/>
          <w:color w:val="000000" w:themeColor="text1"/>
          <w:sz w:val="22"/>
          <w:szCs w:val="22"/>
        </w:rPr>
        <w:t xml:space="preserve"> lo previsto en </w:t>
      </w:r>
      <w:r w:rsidR="00773844" w:rsidRPr="00BA7671">
        <w:rPr>
          <w:rFonts w:cs="Arial"/>
          <w:color w:val="000000" w:themeColor="text1"/>
          <w:sz w:val="22"/>
          <w:szCs w:val="22"/>
        </w:rPr>
        <w:t>los numerales 11</w:t>
      </w:r>
      <w:r w:rsidR="005E6106">
        <w:rPr>
          <w:rFonts w:cs="Arial"/>
          <w:color w:val="000000" w:themeColor="text1"/>
          <w:sz w:val="22"/>
          <w:szCs w:val="22"/>
        </w:rPr>
        <w:t xml:space="preserve"> y</w:t>
      </w:r>
      <w:r w:rsidR="00773844" w:rsidRPr="00BA7671">
        <w:rPr>
          <w:rFonts w:cs="Arial"/>
          <w:color w:val="000000" w:themeColor="text1"/>
          <w:sz w:val="22"/>
          <w:szCs w:val="22"/>
        </w:rPr>
        <w:t xml:space="preserve"> 13 </w:t>
      </w:r>
      <w:r w:rsidR="00773844">
        <w:rPr>
          <w:rFonts w:cs="Arial"/>
          <w:color w:val="000000" w:themeColor="text1"/>
          <w:sz w:val="22"/>
          <w:szCs w:val="22"/>
        </w:rPr>
        <w:t>d</w:t>
      </w:r>
      <w:r w:rsidR="007201E8" w:rsidRPr="00BA7671">
        <w:rPr>
          <w:rFonts w:cs="Arial"/>
          <w:color w:val="000000" w:themeColor="text1"/>
          <w:sz w:val="22"/>
          <w:szCs w:val="22"/>
        </w:rPr>
        <w:t xml:space="preserve">el Código de Conexión, </w:t>
      </w:r>
      <w:r w:rsidR="00773844">
        <w:rPr>
          <w:rFonts w:cs="Arial"/>
          <w:color w:val="000000" w:themeColor="text1"/>
          <w:sz w:val="22"/>
          <w:szCs w:val="22"/>
        </w:rPr>
        <w:t xml:space="preserve">entregada </w:t>
      </w:r>
      <w:r w:rsidR="007201E8" w:rsidRPr="00BA7671">
        <w:rPr>
          <w:rFonts w:cs="Arial"/>
          <w:color w:val="000000" w:themeColor="text1"/>
          <w:sz w:val="22"/>
          <w:szCs w:val="22"/>
        </w:rPr>
        <w:t xml:space="preserve">por parte de </w:t>
      </w:r>
      <w:r w:rsidR="004076D5">
        <w:rPr>
          <w:rFonts w:cs="Arial"/>
          <w:b/>
          <w:color w:val="000000" w:themeColor="text1"/>
          <w:sz w:val="22"/>
          <w:szCs w:val="22"/>
        </w:rPr>
        <w:t>EL INVERSIONISTA</w:t>
      </w:r>
      <w:r w:rsidR="007201E8" w:rsidRPr="00BA7671">
        <w:rPr>
          <w:rFonts w:cs="Arial"/>
          <w:color w:val="000000" w:themeColor="text1"/>
          <w:sz w:val="22"/>
          <w:szCs w:val="22"/>
        </w:rPr>
        <w:t>, a más tardar a los diez (1</w:t>
      </w:r>
      <w:r w:rsidR="008D61DC">
        <w:rPr>
          <w:rFonts w:cs="Arial"/>
          <w:color w:val="000000" w:themeColor="text1"/>
          <w:sz w:val="22"/>
          <w:szCs w:val="22"/>
        </w:rPr>
        <w:t>5</w:t>
      </w:r>
      <w:r w:rsidR="007201E8" w:rsidRPr="00BA7671">
        <w:rPr>
          <w:rFonts w:cs="Arial"/>
          <w:color w:val="000000" w:themeColor="text1"/>
          <w:sz w:val="22"/>
          <w:szCs w:val="22"/>
        </w:rPr>
        <w:t xml:space="preserve">) días hábiles siguientes a su entrega por parte de </w:t>
      </w:r>
      <w:r w:rsidR="004076D5">
        <w:rPr>
          <w:rFonts w:cs="Arial"/>
          <w:b/>
          <w:color w:val="000000" w:themeColor="text1"/>
          <w:sz w:val="22"/>
          <w:szCs w:val="22"/>
        </w:rPr>
        <w:t>EL INVERSIONISTA</w:t>
      </w:r>
      <w:r w:rsidR="007201E8" w:rsidRPr="00BA7671">
        <w:rPr>
          <w:rFonts w:cs="Arial"/>
          <w:color w:val="000000" w:themeColor="text1"/>
          <w:sz w:val="22"/>
          <w:szCs w:val="22"/>
        </w:rPr>
        <w:t xml:space="preserve">. </w:t>
      </w:r>
      <w:r w:rsidR="006F707A" w:rsidRPr="00F779B9">
        <w:rPr>
          <w:rFonts w:cs="Arial"/>
          <w:color w:val="000000" w:themeColor="text1"/>
          <w:sz w:val="22"/>
          <w:szCs w:val="22"/>
        </w:rPr>
        <w:t>Este plazo puede ser modificado de mutuo acuerdo, mediante acta suscrita por Las Partes.</w:t>
      </w:r>
    </w:p>
    <w:p w14:paraId="5F777B95" w14:textId="77777777" w:rsidR="007201E8" w:rsidRPr="00BA7671" w:rsidRDefault="007201E8" w:rsidP="007201E8">
      <w:pPr>
        <w:jc w:val="both"/>
        <w:rPr>
          <w:rFonts w:cs="Arial"/>
          <w:color w:val="000000" w:themeColor="text1"/>
          <w:sz w:val="22"/>
          <w:szCs w:val="22"/>
        </w:rPr>
      </w:pPr>
    </w:p>
    <w:p w14:paraId="05CCDB40" w14:textId="344B57E9" w:rsidR="007201E8" w:rsidRPr="00BA7671" w:rsidRDefault="000F7345"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c)</w:t>
      </w:r>
      <w:r>
        <w:rPr>
          <w:rFonts w:cs="Arial"/>
          <w:color w:val="000000" w:themeColor="text1"/>
          <w:sz w:val="22"/>
          <w:szCs w:val="22"/>
        </w:rPr>
        <w:tab/>
      </w:r>
      <w:r w:rsidR="007201E8" w:rsidRPr="00BA7671">
        <w:rPr>
          <w:rFonts w:cs="Arial"/>
          <w:color w:val="000000" w:themeColor="text1"/>
          <w:sz w:val="22"/>
          <w:szCs w:val="22"/>
        </w:rPr>
        <w:t xml:space="preserve">Entregar a </w:t>
      </w:r>
      <w:r w:rsidR="004076D5">
        <w:rPr>
          <w:rFonts w:cs="Arial"/>
          <w:b/>
          <w:color w:val="000000" w:themeColor="text1"/>
          <w:sz w:val="22"/>
          <w:szCs w:val="22"/>
        </w:rPr>
        <w:t>EL INVERSIONISTA</w:t>
      </w:r>
      <w:r w:rsidR="007201E8" w:rsidRPr="00BA7671">
        <w:rPr>
          <w:rFonts w:cs="Arial"/>
          <w:color w:val="000000" w:themeColor="text1"/>
          <w:sz w:val="22"/>
          <w:szCs w:val="22"/>
        </w:rPr>
        <w:t xml:space="preserve"> la información necesaria</w:t>
      </w:r>
      <w:r w:rsidR="006F707A">
        <w:rPr>
          <w:rFonts w:cs="Arial"/>
          <w:color w:val="000000" w:themeColor="text1"/>
          <w:sz w:val="22"/>
          <w:szCs w:val="22"/>
        </w:rPr>
        <w:t>, disponible</w:t>
      </w:r>
      <w:r w:rsidR="007201E8" w:rsidRPr="00BA7671">
        <w:rPr>
          <w:rFonts w:cs="Arial"/>
          <w:color w:val="000000" w:themeColor="text1"/>
          <w:sz w:val="22"/>
          <w:szCs w:val="22"/>
        </w:rPr>
        <w:t xml:space="preserve"> para la realización de los diseños</w:t>
      </w:r>
      <w:r w:rsidR="006F707A">
        <w:rPr>
          <w:rFonts w:cs="Arial"/>
          <w:color w:val="000000" w:themeColor="text1"/>
          <w:sz w:val="22"/>
          <w:szCs w:val="22"/>
        </w:rPr>
        <w:t xml:space="preserve"> de los Bienes y Equipos de Conexión y para la ejecución de las actividades relacionadas con</w:t>
      </w:r>
      <w:r w:rsidR="007201E8" w:rsidRPr="00BA7671">
        <w:rPr>
          <w:rFonts w:cs="Arial"/>
          <w:color w:val="000000" w:themeColor="text1"/>
          <w:sz w:val="22"/>
          <w:szCs w:val="22"/>
        </w:rPr>
        <w:t xml:space="preserve"> la reconfiguración</w:t>
      </w:r>
      <w:r w:rsidR="006F707A">
        <w:rPr>
          <w:rFonts w:cs="Arial"/>
          <w:color w:val="000000" w:themeColor="text1"/>
          <w:sz w:val="22"/>
          <w:szCs w:val="22"/>
        </w:rPr>
        <w:t xml:space="preserve"> </w:t>
      </w:r>
      <w:r w:rsidR="006F707A" w:rsidRPr="00A60E3C">
        <w:rPr>
          <w:rFonts w:cs="Arial"/>
          <w:color w:val="000000" w:themeColor="text1"/>
          <w:sz w:val="22"/>
          <w:szCs w:val="22"/>
        </w:rPr>
        <w:t xml:space="preserve">de </w:t>
      </w:r>
      <w:r w:rsidR="00B41B87" w:rsidRPr="00A60E3C">
        <w:rPr>
          <w:rFonts w:cs="Arial"/>
          <w:color w:val="000000" w:themeColor="text1"/>
          <w:sz w:val="22"/>
          <w:szCs w:val="22"/>
        </w:rPr>
        <w:t xml:space="preserve">línea de </w:t>
      </w:r>
      <w:r w:rsidR="004076D5">
        <w:rPr>
          <w:rFonts w:cs="Arial"/>
          <w:color w:val="000000" w:themeColor="text1"/>
          <w:sz w:val="22"/>
          <w:szCs w:val="22"/>
        </w:rPr>
        <w:t>XXX</w:t>
      </w:r>
      <w:r w:rsidR="00B41B87" w:rsidRPr="00A60E3C">
        <w:rPr>
          <w:rFonts w:cs="Arial"/>
          <w:color w:val="000000" w:themeColor="text1"/>
          <w:sz w:val="22"/>
          <w:szCs w:val="22"/>
        </w:rPr>
        <w:t xml:space="preserve"> kV </w:t>
      </w:r>
      <w:proofErr w:type="spellStart"/>
      <w:r w:rsidR="004076D5">
        <w:rPr>
          <w:rFonts w:cs="Arial"/>
          <w:color w:val="000000" w:themeColor="text1"/>
          <w:sz w:val="22"/>
          <w:szCs w:val="22"/>
        </w:rPr>
        <w:t>XXXXXXXXXX</w:t>
      </w:r>
      <w:r w:rsidR="00B41B87" w:rsidRPr="00A60E3C">
        <w:rPr>
          <w:rFonts w:cs="Arial"/>
          <w:color w:val="000000" w:themeColor="text1"/>
          <w:sz w:val="22"/>
          <w:szCs w:val="22"/>
        </w:rPr>
        <w:t>-</w:t>
      </w:r>
      <w:r w:rsidR="004076D5">
        <w:rPr>
          <w:rFonts w:cs="Arial"/>
          <w:color w:val="000000" w:themeColor="text1"/>
          <w:sz w:val="22"/>
          <w:szCs w:val="22"/>
        </w:rPr>
        <w:t>XXXXXXXXXX</w:t>
      </w:r>
      <w:proofErr w:type="spellEnd"/>
      <w:r w:rsidR="00B41B87" w:rsidRPr="00A60E3C">
        <w:rPr>
          <w:rFonts w:cs="Arial"/>
          <w:color w:val="000000" w:themeColor="text1"/>
          <w:sz w:val="22"/>
          <w:szCs w:val="22"/>
        </w:rPr>
        <w:t xml:space="preserve"> 1 y 2</w:t>
      </w:r>
      <w:r w:rsidR="006F707A" w:rsidRPr="00A60E3C">
        <w:rPr>
          <w:rFonts w:cs="Arial"/>
          <w:color w:val="000000" w:themeColor="text1"/>
          <w:sz w:val="22"/>
          <w:szCs w:val="22"/>
        </w:rPr>
        <w:t xml:space="preserve">; </w:t>
      </w:r>
      <w:r w:rsidR="006F707A" w:rsidRPr="00540A42">
        <w:rPr>
          <w:rFonts w:cs="Arial"/>
          <w:color w:val="0D0D0D"/>
          <w:sz w:val="22"/>
          <w:szCs w:val="22"/>
        </w:rPr>
        <w:t xml:space="preserve">así como, los procedimientos, formatos y demás documentos que deba cumplir o diligenciar un tercero, para la realización de trabajos en las instalaciones y/o que involucren activos representados por </w:t>
      </w:r>
      <w:r w:rsidR="006F707A" w:rsidRPr="00540A42">
        <w:rPr>
          <w:rFonts w:cs="Arial"/>
          <w:b/>
          <w:color w:val="0D0D0D"/>
          <w:sz w:val="22"/>
          <w:szCs w:val="22"/>
        </w:rPr>
        <w:t>ISA INTERCOLOMBIA</w:t>
      </w:r>
      <w:r w:rsidR="006F707A" w:rsidRPr="00540A42">
        <w:rPr>
          <w:rFonts w:cs="Arial"/>
          <w:color w:val="0D0D0D"/>
          <w:sz w:val="22"/>
          <w:szCs w:val="22"/>
        </w:rPr>
        <w:t xml:space="preserve">, tales como: Formato de Solicitud de Órdenes de Trabajo, Listado de Planos e Información que debe ser allegada para su revisión y aprobación, a más tardar a los quince (15) días calendario siguientes a la solicitud de </w:t>
      </w:r>
      <w:r w:rsidR="004076D5">
        <w:rPr>
          <w:rFonts w:cs="Arial"/>
          <w:b/>
          <w:color w:val="0D0D0D"/>
          <w:sz w:val="22"/>
          <w:szCs w:val="22"/>
        </w:rPr>
        <w:t>EL INVERSIONISTA</w:t>
      </w:r>
      <w:r w:rsidR="006F707A" w:rsidRPr="00540A42">
        <w:rPr>
          <w:rFonts w:cs="Arial"/>
          <w:b/>
          <w:color w:val="0D0D0D"/>
          <w:sz w:val="22"/>
          <w:szCs w:val="22"/>
        </w:rPr>
        <w:t>.</w:t>
      </w:r>
      <w:r w:rsidR="006F707A" w:rsidRPr="00A60E3C">
        <w:rPr>
          <w:rFonts w:cs="Arial"/>
          <w:color w:val="000000" w:themeColor="text1"/>
          <w:sz w:val="22"/>
          <w:szCs w:val="22"/>
        </w:rPr>
        <w:t xml:space="preserve"> </w:t>
      </w:r>
    </w:p>
    <w:p w14:paraId="1F03CABE" w14:textId="77777777" w:rsidR="007201E8" w:rsidRPr="00BA7671" w:rsidRDefault="007201E8" w:rsidP="007201E8">
      <w:pPr>
        <w:jc w:val="both"/>
        <w:rPr>
          <w:rFonts w:cs="Arial"/>
          <w:color w:val="000000" w:themeColor="text1"/>
          <w:sz w:val="22"/>
          <w:szCs w:val="22"/>
        </w:rPr>
      </w:pPr>
    </w:p>
    <w:p w14:paraId="6F85A01B" w14:textId="25A13B83" w:rsidR="007201E8" w:rsidRPr="00BA7671" w:rsidRDefault="00B41B87"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d)</w:t>
      </w:r>
      <w:r>
        <w:rPr>
          <w:rFonts w:cs="Arial"/>
          <w:color w:val="000000" w:themeColor="text1"/>
          <w:sz w:val="22"/>
          <w:szCs w:val="22"/>
        </w:rPr>
        <w:tab/>
      </w:r>
      <w:r w:rsidR="007201E8" w:rsidRPr="00BA7671">
        <w:rPr>
          <w:rFonts w:cs="Arial"/>
          <w:color w:val="000000" w:themeColor="text1"/>
          <w:sz w:val="22"/>
          <w:szCs w:val="22"/>
        </w:rPr>
        <w:t xml:space="preserve">Permitir la realización de los trabajos necesarios para el acceso a la actual línea de </w:t>
      </w:r>
      <w:r w:rsidR="004076D5">
        <w:rPr>
          <w:rFonts w:cs="Arial"/>
          <w:color w:val="000000" w:themeColor="text1"/>
          <w:sz w:val="22"/>
          <w:szCs w:val="22"/>
        </w:rPr>
        <w:t>XXX</w:t>
      </w:r>
      <w:r w:rsidR="007201E8" w:rsidRPr="00BA7671">
        <w:rPr>
          <w:rFonts w:cs="Arial"/>
          <w:color w:val="000000" w:themeColor="text1"/>
          <w:sz w:val="22"/>
          <w:szCs w:val="22"/>
        </w:rPr>
        <w:t xml:space="preserve"> kV </w:t>
      </w:r>
      <w:proofErr w:type="spellStart"/>
      <w:r w:rsidR="004076D5">
        <w:rPr>
          <w:rFonts w:cs="Arial"/>
          <w:color w:val="000000" w:themeColor="text1"/>
          <w:sz w:val="22"/>
          <w:szCs w:val="22"/>
        </w:rPr>
        <w:t>XXXXXXXXXX</w:t>
      </w:r>
      <w:r w:rsidR="007201E8" w:rsidRPr="00BA7671">
        <w:rPr>
          <w:rFonts w:cs="Arial"/>
          <w:color w:val="000000" w:themeColor="text1"/>
          <w:sz w:val="22"/>
          <w:szCs w:val="22"/>
        </w:rPr>
        <w:t>-</w:t>
      </w:r>
      <w:r w:rsidR="004076D5">
        <w:rPr>
          <w:rFonts w:cs="Arial"/>
          <w:color w:val="000000" w:themeColor="text1"/>
          <w:sz w:val="22"/>
          <w:szCs w:val="22"/>
        </w:rPr>
        <w:t>XXXXXXXXXX</w:t>
      </w:r>
      <w:proofErr w:type="spellEnd"/>
      <w:r w:rsidR="00E75256">
        <w:rPr>
          <w:rFonts w:cs="Arial"/>
          <w:color w:val="000000" w:themeColor="text1"/>
          <w:sz w:val="22"/>
          <w:szCs w:val="22"/>
        </w:rPr>
        <w:t xml:space="preserve"> 1 y 2</w:t>
      </w:r>
      <w:r w:rsidR="007201E8" w:rsidRPr="00BA7671">
        <w:rPr>
          <w:rFonts w:cs="Arial"/>
          <w:color w:val="000000" w:themeColor="text1"/>
          <w:sz w:val="22"/>
          <w:szCs w:val="22"/>
        </w:rPr>
        <w:t>, al cable de guarda</w:t>
      </w:r>
      <w:r w:rsidR="001B7D1D" w:rsidRPr="00BA7671">
        <w:rPr>
          <w:rFonts w:cs="Arial"/>
          <w:color w:val="000000" w:themeColor="text1"/>
          <w:sz w:val="22"/>
          <w:szCs w:val="22"/>
        </w:rPr>
        <w:t>,</w:t>
      </w:r>
      <w:r w:rsidR="007201E8" w:rsidRPr="00BA7671">
        <w:rPr>
          <w:rFonts w:cs="Arial"/>
          <w:color w:val="000000" w:themeColor="text1"/>
          <w:sz w:val="22"/>
          <w:szCs w:val="22"/>
        </w:rPr>
        <w:t xml:space="preserve"> una vez se cuente con la información suministrada por </w:t>
      </w:r>
      <w:r w:rsidR="004076D5">
        <w:rPr>
          <w:rFonts w:cs="Arial"/>
          <w:b/>
          <w:color w:val="000000" w:themeColor="text1"/>
          <w:sz w:val="22"/>
          <w:szCs w:val="22"/>
        </w:rPr>
        <w:t>EL INVERSIONISTA</w:t>
      </w:r>
      <w:r w:rsidR="007201E8" w:rsidRPr="00BA7671">
        <w:rPr>
          <w:rFonts w:cs="Arial"/>
          <w:color w:val="000000" w:themeColor="text1"/>
          <w:sz w:val="22"/>
          <w:szCs w:val="22"/>
        </w:rPr>
        <w:t xml:space="preserve">, cumplidos los requisitos técnicos, aprobaciones del caso y previa aprobación de la modificación por parte de </w:t>
      </w:r>
      <w:r w:rsidR="007201E8" w:rsidRPr="00BA7671">
        <w:rPr>
          <w:rFonts w:cs="Arial"/>
          <w:b/>
          <w:color w:val="000000" w:themeColor="text1"/>
          <w:sz w:val="22"/>
          <w:szCs w:val="22"/>
        </w:rPr>
        <w:t>ISA</w:t>
      </w:r>
      <w:r w:rsidR="00D16035">
        <w:rPr>
          <w:rFonts w:cs="Arial"/>
          <w:b/>
          <w:color w:val="000000" w:themeColor="text1"/>
          <w:sz w:val="22"/>
          <w:szCs w:val="22"/>
        </w:rPr>
        <w:t xml:space="preserve"> INTERCOLOMBIA</w:t>
      </w:r>
      <w:r w:rsidR="007201E8" w:rsidRPr="00BA7671">
        <w:rPr>
          <w:rFonts w:cs="Arial"/>
          <w:color w:val="000000" w:themeColor="text1"/>
          <w:sz w:val="22"/>
          <w:szCs w:val="22"/>
        </w:rPr>
        <w:t>.</w:t>
      </w:r>
    </w:p>
    <w:p w14:paraId="745C17C7" w14:textId="77777777" w:rsidR="007201E8" w:rsidRPr="00BA7671" w:rsidRDefault="007201E8" w:rsidP="007201E8">
      <w:pPr>
        <w:jc w:val="both"/>
        <w:rPr>
          <w:rFonts w:cs="Arial"/>
          <w:color w:val="000000" w:themeColor="text1"/>
          <w:sz w:val="22"/>
          <w:szCs w:val="22"/>
        </w:rPr>
      </w:pPr>
    </w:p>
    <w:p w14:paraId="0C0923C2" w14:textId="05AF080C" w:rsidR="007201E8" w:rsidRPr="00BA7671" w:rsidRDefault="00327D25"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e)</w:t>
      </w:r>
      <w:r>
        <w:rPr>
          <w:rFonts w:cs="Arial"/>
          <w:color w:val="000000" w:themeColor="text1"/>
          <w:sz w:val="22"/>
          <w:szCs w:val="22"/>
        </w:rPr>
        <w:tab/>
      </w:r>
      <w:r w:rsidR="007201E8" w:rsidRPr="00BA7671">
        <w:rPr>
          <w:rFonts w:cs="Arial"/>
          <w:color w:val="000000" w:themeColor="text1"/>
          <w:sz w:val="22"/>
          <w:szCs w:val="22"/>
        </w:rPr>
        <w:t xml:space="preserve">Participar en la puesta en servicio, en el ajuste de las protecciones recomendado por </w:t>
      </w:r>
      <w:r w:rsidR="004076D5">
        <w:rPr>
          <w:rFonts w:cs="Arial"/>
          <w:b/>
          <w:color w:val="000000" w:themeColor="text1"/>
          <w:sz w:val="22"/>
          <w:szCs w:val="22"/>
        </w:rPr>
        <w:t>EL INVERSIONISTA</w:t>
      </w:r>
      <w:r w:rsidR="007201E8" w:rsidRPr="00BA7671">
        <w:rPr>
          <w:rFonts w:cs="Arial"/>
          <w:color w:val="000000" w:themeColor="text1"/>
          <w:sz w:val="22"/>
          <w:szCs w:val="22"/>
        </w:rPr>
        <w:t xml:space="preserve"> para la conexión y ejecutar los demás </w:t>
      </w:r>
      <w:r w:rsidR="00E75256">
        <w:rPr>
          <w:rFonts w:cs="Arial"/>
          <w:color w:val="000000" w:themeColor="text1"/>
          <w:sz w:val="22"/>
          <w:szCs w:val="22"/>
        </w:rPr>
        <w:t xml:space="preserve">cambios de </w:t>
      </w:r>
      <w:r w:rsidR="007201E8" w:rsidRPr="00BA7671">
        <w:rPr>
          <w:rFonts w:cs="Arial"/>
          <w:color w:val="000000" w:themeColor="text1"/>
          <w:sz w:val="22"/>
          <w:szCs w:val="22"/>
        </w:rPr>
        <w:t xml:space="preserve">ajustes en otros puntos de la red </w:t>
      </w:r>
      <w:r w:rsidR="00D16035">
        <w:rPr>
          <w:rFonts w:cs="Arial"/>
          <w:color w:val="000000" w:themeColor="text1"/>
          <w:sz w:val="22"/>
          <w:szCs w:val="22"/>
        </w:rPr>
        <w:t>representada por</w:t>
      </w:r>
      <w:r w:rsidR="007201E8" w:rsidRPr="00BA7671">
        <w:rPr>
          <w:rFonts w:cs="Arial"/>
          <w:color w:val="000000" w:themeColor="text1"/>
          <w:sz w:val="22"/>
          <w:szCs w:val="22"/>
        </w:rPr>
        <w:t xml:space="preserve"> </w:t>
      </w:r>
      <w:r w:rsidR="007201E8" w:rsidRPr="00BA7671">
        <w:rPr>
          <w:rFonts w:cs="Arial"/>
          <w:b/>
          <w:color w:val="000000" w:themeColor="text1"/>
          <w:sz w:val="22"/>
          <w:szCs w:val="22"/>
        </w:rPr>
        <w:t>ISA</w:t>
      </w:r>
      <w:r w:rsidR="00D16035">
        <w:rPr>
          <w:rFonts w:cs="Arial"/>
          <w:b/>
          <w:color w:val="000000" w:themeColor="text1"/>
          <w:sz w:val="22"/>
          <w:szCs w:val="22"/>
        </w:rPr>
        <w:t xml:space="preserve"> INTERCOLOMBIA</w:t>
      </w:r>
      <w:r w:rsidR="007201E8" w:rsidRPr="00BA7671">
        <w:rPr>
          <w:rFonts w:cs="Arial"/>
          <w:color w:val="000000" w:themeColor="text1"/>
          <w:sz w:val="22"/>
          <w:szCs w:val="22"/>
        </w:rPr>
        <w:t xml:space="preserve"> que se modifiquen </w:t>
      </w:r>
      <w:proofErr w:type="gramStart"/>
      <w:r w:rsidR="007201E8" w:rsidRPr="00BA7671">
        <w:rPr>
          <w:rFonts w:cs="Arial"/>
          <w:color w:val="000000" w:themeColor="text1"/>
          <w:sz w:val="22"/>
          <w:szCs w:val="22"/>
        </w:rPr>
        <w:t xml:space="preserve">en razón </w:t>
      </w:r>
      <w:r w:rsidR="006D0A1E">
        <w:rPr>
          <w:rFonts w:cs="Arial"/>
          <w:color w:val="000000" w:themeColor="text1"/>
          <w:sz w:val="22"/>
          <w:szCs w:val="22"/>
        </w:rPr>
        <w:t>de</w:t>
      </w:r>
      <w:proofErr w:type="gramEnd"/>
      <w:r w:rsidR="006D0A1E">
        <w:rPr>
          <w:rFonts w:cs="Arial"/>
          <w:color w:val="000000" w:themeColor="text1"/>
          <w:sz w:val="22"/>
          <w:szCs w:val="22"/>
        </w:rPr>
        <w:t xml:space="preserve"> la ejecución del Proyecto</w:t>
      </w:r>
      <w:r w:rsidR="007201E8" w:rsidRPr="00BA7671">
        <w:rPr>
          <w:rFonts w:cs="Arial"/>
          <w:color w:val="000000" w:themeColor="text1"/>
          <w:sz w:val="22"/>
          <w:szCs w:val="22"/>
        </w:rPr>
        <w:t xml:space="preserve">, previa prueba y calibración de los relés de protección, de acuerdo con el cálculo de ajustes realizado por </w:t>
      </w:r>
      <w:r w:rsidR="004076D5">
        <w:rPr>
          <w:rFonts w:cs="Arial"/>
          <w:b/>
          <w:color w:val="000000" w:themeColor="text1"/>
          <w:sz w:val="22"/>
          <w:szCs w:val="22"/>
        </w:rPr>
        <w:t>EL INVERSIONISTA</w:t>
      </w:r>
      <w:r w:rsidR="006D0A1E">
        <w:rPr>
          <w:rFonts w:cs="Arial"/>
          <w:color w:val="000000" w:themeColor="text1"/>
          <w:sz w:val="22"/>
          <w:szCs w:val="22"/>
        </w:rPr>
        <w:t xml:space="preserve"> y</w:t>
      </w:r>
      <w:r w:rsidR="007201E8" w:rsidRPr="00BA7671">
        <w:rPr>
          <w:rFonts w:cs="Arial"/>
          <w:color w:val="000000" w:themeColor="text1"/>
          <w:sz w:val="22"/>
          <w:szCs w:val="22"/>
        </w:rPr>
        <w:t xml:space="preserve"> aprobado por </w:t>
      </w:r>
      <w:r w:rsidR="007201E8" w:rsidRPr="00BA7671">
        <w:rPr>
          <w:rFonts w:cs="Arial"/>
          <w:b/>
          <w:color w:val="000000" w:themeColor="text1"/>
          <w:sz w:val="22"/>
          <w:szCs w:val="22"/>
        </w:rPr>
        <w:t>ISA</w:t>
      </w:r>
      <w:r w:rsidR="00D7122E">
        <w:rPr>
          <w:rFonts w:cs="Arial"/>
          <w:b/>
          <w:color w:val="000000" w:themeColor="text1"/>
          <w:sz w:val="22"/>
          <w:szCs w:val="22"/>
        </w:rPr>
        <w:t xml:space="preserve"> INTERCOLOMBIA</w:t>
      </w:r>
      <w:r w:rsidR="007201E8" w:rsidRPr="00BA7671">
        <w:rPr>
          <w:rFonts w:cs="Arial"/>
          <w:color w:val="000000" w:themeColor="text1"/>
          <w:sz w:val="22"/>
          <w:szCs w:val="22"/>
        </w:rPr>
        <w:t xml:space="preserve"> y avalado por el C</w:t>
      </w:r>
      <w:r w:rsidR="00D7122E">
        <w:rPr>
          <w:rFonts w:cs="Arial"/>
          <w:color w:val="000000" w:themeColor="text1"/>
          <w:sz w:val="22"/>
          <w:szCs w:val="22"/>
        </w:rPr>
        <w:t xml:space="preserve">entro </w:t>
      </w:r>
      <w:r w:rsidR="007201E8" w:rsidRPr="00BA7671">
        <w:rPr>
          <w:rFonts w:cs="Arial"/>
          <w:color w:val="000000" w:themeColor="text1"/>
          <w:sz w:val="22"/>
          <w:szCs w:val="22"/>
        </w:rPr>
        <w:t>N</w:t>
      </w:r>
      <w:r w:rsidR="00D7122E">
        <w:rPr>
          <w:rFonts w:cs="Arial"/>
          <w:color w:val="000000" w:themeColor="text1"/>
          <w:sz w:val="22"/>
          <w:szCs w:val="22"/>
        </w:rPr>
        <w:t xml:space="preserve">acional de </w:t>
      </w:r>
      <w:r w:rsidR="007201E8" w:rsidRPr="00BA7671">
        <w:rPr>
          <w:rFonts w:cs="Arial"/>
          <w:color w:val="000000" w:themeColor="text1"/>
          <w:sz w:val="22"/>
          <w:szCs w:val="22"/>
        </w:rPr>
        <w:t>D</w:t>
      </w:r>
      <w:r w:rsidR="00D7122E">
        <w:rPr>
          <w:rFonts w:cs="Arial"/>
          <w:color w:val="000000" w:themeColor="text1"/>
          <w:sz w:val="22"/>
          <w:szCs w:val="22"/>
        </w:rPr>
        <w:t>espacho (CND)</w:t>
      </w:r>
      <w:r w:rsidR="007201E8" w:rsidRPr="00BA7671">
        <w:rPr>
          <w:rFonts w:cs="Arial"/>
          <w:color w:val="000000" w:themeColor="text1"/>
          <w:sz w:val="22"/>
          <w:szCs w:val="22"/>
        </w:rPr>
        <w:t xml:space="preserve">. Dentro de estas actividades </w:t>
      </w:r>
      <w:r w:rsidR="007201E8" w:rsidRPr="00BA7671">
        <w:rPr>
          <w:rFonts w:cs="Arial"/>
          <w:b/>
          <w:color w:val="000000" w:themeColor="text1"/>
          <w:sz w:val="22"/>
          <w:szCs w:val="22"/>
        </w:rPr>
        <w:t>ISA</w:t>
      </w:r>
      <w:r w:rsidR="00D7122E">
        <w:rPr>
          <w:rFonts w:cs="Arial"/>
          <w:b/>
          <w:color w:val="000000" w:themeColor="text1"/>
          <w:sz w:val="22"/>
          <w:szCs w:val="22"/>
        </w:rPr>
        <w:t xml:space="preserve"> INTERCOLOMBIA</w:t>
      </w:r>
      <w:r w:rsidR="007201E8" w:rsidRPr="00BA7671">
        <w:rPr>
          <w:rFonts w:cs="Arial"/>
          <w:color w:val="000000" w:themeColor="text1"/>
          <w:sz w:val="22"/>
          <w:szCs w:val="22"/>
        </w:rPr>
        <w:t xml:space="preserve"> debe suministrar a </w:t>
      </w:r>
      <w:r w:rsidR="004076D5">
        <w:rPr>
          <w:rFonts w:cs="Arial"/>
          <w:b/>
          <w:color w:val="000000" w:themeColor="text1"/>
          <w:sz w:val="22"/>
          <w:szCs w:val="22"/>
        </w:rPr>
        <w:t>EL INVERSIONISTA</w:t>
      </w:r>
      <w:r w:rsidR="007201E8" w:rsidRPr="00BA7671">
        <w:rPr>
          <w:rFonts w:cs="Arial"/>
          <w:color w:val="000000" w:themeColor="text1"/>
          <w:sz w:val="22"/>
          <w:szCs w:val="22"/>
        </w:rPr>
        <w:t xml:space="preserve"> la información técnica sobre parámetros, características, rangos y ajustes actuales de sus relés de protección, y los criterios de coordinación utilizados </w:t>
      </w:r>
      <w:r w:rsidR="006D0A1E">
        <w:rPr>
          <w:rFonts w:cs="Arial"/>
          <w:color w:val="000000" w:themeColor="text1"/>
          <w:sz w:val="22"/>
          <w:szCs w:val="22"/>
        </w:rPr>
        <w:t>para el efecto</w:t>
      </w:r>
      <w:r w:rsidR="007201E8" w:rsidRPr="00BA7671">
        <w:rPr>
          <w:rFonts w:cs="Arial"/>
          <w:color w:val="000000" w:themeColor="text1"/>
          <w:sz w:val="22"/>
          <w:szCs w:val="22"/>
        </w:rPr>
        <w:t xml:space="preserve">. </w:t>
      </w:r>
    </w:p>
    <w:p w14:paraId="55AD83B2" w14:textId="77777777" w:rsidR="007201E8" w:rsidRPr="00BA7671" w:rsidRDefault="007201E8" w:rsidP="006D0A1E">
      <w:pPr>
        <w:ind w:left="567"/>
        <w:jc w:val="both"/>
        <w:rPr>
          <w:rFonts w:cs="Arial"/>
          <w:color w:val="000000" w:themeColor="text1"/>
          <w:sz w:val="22"/>
          <w:szCs w:val="22"/>
        </w:rPr>
      </w:pPr>
    </w:p>
    <w:p w14:paraId="7CA222AB" w14:textId="5D8F5AF5" w:rsidR="007201E8" w:rsidRPr="00BA7671" w:rsidRDefault="00327D25"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f)</w:t>
      </w:r>
      <w:r>
        <w:rPr>
          <w:rFonts w:cs="Arial"/>
          <w:color w:val="000000" w:themeColor="text1"/>
          <w:sz w:val="22"/>
          <w:szCs w:val="22"/>
        </w:rPr>
        <w:tab/>
      </w:r>
      <w:r w:rsidR="007201E8" w:rsidRPr="00BA7671">
        <w:rPr>
          <w:rFonts w:cs="Arial"/>
          <w:color w:val="000000" w:themeColor="text1"/>
          <w:sz w:val="22"/>
          <w:szCs w:val="22"/>
        </w:rPr>
        <w:t xml:space="preserve">Validar y verificar la realización de las pruebas </w:t>
      </w:r>
      <w:r w:rsidR="00E75256">
        <w:rPr>
          <w:rFonts w:cs="Arial"/>
          <w:color w:val="000000" w:themeColor="text1"/>
          <w:sz w:val="22"/>
          <w:szCs w:val="22"/>
        </w:rPr>
        <w:t>funcionales de los esquemas de protección (</w:t>
      </w:r>
      <w:r w:rsidR="00E75256" w:rsidRPr="00C8584F">
        <w:rPr>
          <w:rFonts w:cs="Arial"/>
          <w:color w:val="000000" w:themeColor="text1"/>
          <w:sz w:val="22"/>
          <w:szCs w:val="22"/>
        </w:rPr>
        <w:t>inyección digital de protecciones</w:t>
      </w:r>
      <w:r w:rsidR="00E75256">
        <w:rPr>
          <w:rFonts w:cs="Arial"/>
          <w:color w:val="000000" w:themeColor="text1"/>
          <w:sz w:val="22"/>
          <w:szCs w:val="22"/>
        </w:rPr>
        <w:t xml:space="preserve">), control y teleprotección </w:t>
      </w:r>
      <w:r w:rsidR="007201E8" w:rsidRPr="00BA7671">
        <w:rPr>
          <w:rFonts w:cs="Arial"/>
          <w:color w:val="000000" w:themeColor="text1"/>
          <w:sz w:val="22"/>
          <w:szCs w:val="22"/>
        </w:rPr>
        <w:t xml:space="preserve">de </w:t>
      </w:r>
      <w:r w:rsidR="00E75256">
        <w:rPr>
          <w:rFonts w:cs="Arial"/>
          <w:color w:val="000000" w:themeColor="text1"/>
          <w:sz w:val="22"/>
          <w:szCs w:val="22"/>
        </w:rPr>
        <w:t xml:space="preserve">las </w:t>
      </w:r>
      <w:r w:rsidR="006D0A1E">
        <w:rPr>
          <w:rFonts w:cs="Arial"/>
          <w:color w:val="000000" w:themeColor="text1"/>
          <w:sz w:val="22"/>
          <w:szCs w:val="22"/>
        </w:rPr>
        <w:t xml:space="preserve">Bahías </w:t>
      </w:r>
      <w:r w:rsidR="00E75256">
        <w:rPr>
          <w:rFonts w:cs="Arial"/>
          <w:color w:val="000000" w:themeColor="text1"/>
          <w:sz w:val="22"/>
          <w:szCs w:val="22"/>
        </w:rPr>
        <w:t xml:space="preserve">de línea </w:t>
      </w:r>
      <w:r w:rsidR="007201E8" w:rsidRPr="00BA7671">
        <w:rPr>
          <w:rFonts w:cs="Arial"/>
          <w:color w:val="000000" w:themeColor="text1"/>
          <w:sz w:val="22"/>
          <w:szCs w:val="22"/>
        </w:rPr>
        <w:t xml:space="preserve">asociadas a la </w:t>
      </w:r>
      <w:r w:rsidR="006D0A1E" w:rsidRPr="00BA7671">
        <w:rPr>
          <w:rFonts w:cs="Arial"/>
          <w:color w:val="000000" w:themeColor="text1"/>
          <w:sz w:val="22"/>
          <w:szCs w:val="22"/>
        </w:rPr>
        <w:t xml:space="preserve">LÍNEA DE </w:t>
      </w:r>
      <w:r w:rsidR="004076D5">
        <w:rPr>
          <w:rFonts w:cs="Arial"/>
          <w:color w:val="000000" w:themeColor="text1"/>
          <w:sz w:val="22"/>
          <w:szCs w:val="22"/>
        </w:rPr>
        <w:t>XXX</w:t>
      </w:r>
      <w:r w:rsidR="006D0A1E" w:rsidRPr="00BA7671">
        <w:rPr>
          <w:rFonts w:cs="Arial"/>
          <w:color w:val="000000" w:themeColor="text1"/>
          <w:sz w:val="22"/>
          <w:szCs w:val="22"/>
        </w:rPr>
        <w:t xml:space="preserve"> </w:t>
      </w:r>
      <w:r w:rsidR="007201E8" w:rsidRPr="00BA7671">
        <w:rPr>
          <w:rFonts w:cs="Arial"/>
          <w:color w:val="000000" w:themeColor="text1"/>
          <w:sz w:val="22"/>
          <w:szCs w:val="22"/>
        </w:rPr>
        <w:t xml:space="preserve">kV: </w:t>
      </w:r>
      <w:proofErr w:type="spellStart"/>
      <w:r w:rsidR="004076D5">
        <w:rPr>
          <w:rFonts w:cs="Arial"/>
          <w:color w:val="000000" w:themeColor="text1"/>
          <w:sz w:val="22"/>
          <w:szCs w:val="22"/>
        </w:rPr>
        <w:t>XXXXXXXXXX</w:t>
      </w:r>
      <w:r w:rsidR="007201E8" w:rsidRPr="00BA7671">
        <w:rPr>
          <w:rFonts w:cs="Arial"/>
          <w:color w:val="000000" w:themeColor="text1"/>
          <w:sz w:val="22"/>
          <w:szCs w:val="22"/>
        </w:rPr>
        <w:t>-</w:t>
      </w:r>
      <w:r w:rsidR="004076D5">
        <w:rPr>
          <w:rFonts w:cs="Arial"/>
          <w:color w:val="000000" w:themeColor="text1"/>
          <w:sz w:val="22"/>
          <w:szCs w:val="22"/>
        </w:rPr>
        <w:t>XXXXXXXXXX</w:t>
      </w:r>
      <w:r w:rsidR="007201E8" w:rsidRPr="00BA7671">
        <w:rPr>
          <w:rFonts w:cs="Arial"/>
          <w:color w:val="000000" w:themeColor="text1"/>
          <w:sz w:val="22"/>
          <w:szCs w:val="22"/>
        </w:rPr>
        <w:t>-</w:t>
      </w:r>
      <w:r w:rsidR="004076D5">
        <w:rPr>
          <w:rFonts w:cs="Arial"/>
          <w:color w:val="000000" w:themeColor="text1"/>
          <w:sz w:val="22"/>
          <w:szCs w:val="22"/>
        </w:rPr>
        <w:t>XXXXXXXXXX</w:t>
      </w:r>
      <w:proofErr w:type="spellEnd"/>
      <w:r w:rsidR="006D0A1E">
        <w:rPr>
          <w:rFonts w:cs="Arial"/>
          <w:color w:val="000000" w:themeColor="text1"/>
          <w:sz w:val="22"/>
          <w:szCs w:val="22"/>
        </w:rPr>
        <w:t>,</w:t>
      </w:r>
      <w:r w:rsidR="00E75256">
        <w:rPr>
          <w:rFonts w:cs="Arial"/>
          <w:color w:val="000000" w:themeColor="text1"/>
          <w:sz w:val="22"/>
          <w:szCs w:val="22"/>
        </w:rPr>
        <w:t xml:space="preserve"> en la subestación </w:t>
      </w:r>
      <w:proofErr w:type="spellStart"/>
      <w:r w:rsidR="004076D5">
        <w:rPr>
          <w:rFonts w:cs="Arial"/>
          <w:color w:val="000000" w:themeColor="text1"/>
          <w:sz w:val="22"/>
          <w:szCs w:val="22"/>
        </w:rPr>
        <w:t>XXXXXXXXXX</w:t>
      </w:r>
      <w:proofErr w:type="spellEnd"/>
      <w:r w:rsidR="006D0A1E">
        <w:rPr>
          <w:rFonts w:cs="Arial"/>
          <w:color w:val="000000" w:themeColor="text1"/>
          <w:sz w:val="22"/>
          <w:szCs w:val="22"/>
        </w:rPr>
        <w:t xml:space="preserve"> propiedad de </w:t>
      </w:r>
      <w:r w:rsidR="004076D5">
        <w:rPr>
          <w:rFonts w:cs="Arial"/>
          <w:b/>
          <w:color w:val="000000" w:themeColor="text1"/>
          <w:sz w:val="22"/>
          <w:szCs w:val="22"/>
        </w:rPr>
        <w:t>EL INVERSIONISTA</w:t>
      </w:r>
      <w:r w:rsidR="007201E8" w:rsidRPr="00BA7671">
        <w:rPr>
          <w:rFonts w:cs="Arial"/>
          <w:color w:val="000000" w:themeColor="text1"/>
          <w:sz w:val="22"/>
          <w:szCs w:val="22"/>
        </w:rPr>
        <w:t>.</w:t>
      </w:r>
    </w:p>
    <w:p w14:paraId="7319069C" w14:textId="77777777" w:rsidR="007201E8" w:rsidRPr="00BA7671" w:rsidRDefault="007201E8" w:rsidP="006D0A1E">
      <w:pPr>
        <w:ind w:left="567"/>
        <w:jc w:val="both"/>
        <w:rPr>
          <w:rFonts w:cs="Arial"/>
          <w:color w:val="000000" w:themeColor="text1"/>
          <w:sz w:val="22"/>
          <w:szCs w:val="22"/>
        </w:rPr>
      </w:pPr>
    </w:p>
    <w:p w14:paraId="221F7EB1" w14:textId="5BC4AEB0" w:rsidR="007201E8" w:rsidRPr="00BA7671" w:rsidRDefault="006D0A1E"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g)</w:t>
      </w:r>
      <w:r>
        <w:rPr>
          <w:rFonts w:cs="Arial"/>
          <w:color w:val="000000" w:themeColor="text1"/>
          <w:sz w:val="22"/>
          <w:szCs w:val="22"/>
        </w:rPr>
        <w:tab/>
      </w:r>
      <w:r w:rsidR="007201E8" w:rsidRPr="00BA7671">
        <w:rPr>
          <w:rFonts w:cs="Arial"/>
          <w:color w:val="000000" w:themeColor="text1"/>
          <w:sz w:val="22"/>
          <w:szCs w:val="22"/>
        </w:rPr>
        <w:t xml:space="preserve">Revisar los protocolos de pruebas de puesta en servicio y el estudio de coordinación de protecciones y entregar a </w:t>
      </w:r>
      <w:r w:rsidR="004076D5">
        <w:rPr>
          <w:rFonts w:cs="Arial"/>
          <w:b/>
          <w:color w:val="000000" w:themeColor="text1"/>
          <w:sz w:val="22"/>
          <w:szCs w:val="22"/>
        </w:rPr>
        <w:t>EL INVERSIONISTA</w:t>
      </w:r>
      <w:r w:rsidR="007201E8" w:rsidRPr="00BA7671">
        <w:rPr>
          <w:rFonts w:cs="Arial"/>
          <w:color w:val="000000" w:themeColor="text1"/>
          <w:sz w:val="22"/>
          <w:szCs w:val="22"/>
        </w:rPr>
        <w:t xml:space="preserve"> los comentarios pertinentes.</w:t>
      </w:r>
    </w:p>
    <w:p w14:paraId="2D4C150F" w14:textId="77777777" w:rsidR="007201E8" w:rsidRPr="00BA7671" w:rsidRDefault="007201E8" w:rsidP="007201E8">
      <w:pPr>
        <w:jc w:val="both"/>
        <w:rPr>
          <w:rFonts w:cs="Arial"/>
          <w:color w:val="000000" w:themeColor="text1"/>
          <w:sz w:val="22"/>
          <w:szCs w:val="22"/>
        </w:rPr>
      </w:pPr>
    </w:p>
    <w:p w14:paraId="5AD0A23C" w14:textId="5A3227BC" w:rsidR="007201E8" w:rsidRPr="00A53E93" w:rsidRDefault="006D0A1E"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h)</w:t>
      </w:r>
      <w:r>
        <w:rPr>
          <w:rFonts w:cs="Arial"/>
          <w:color w:val="000000" w:themeColor="text1"/>
          <w:sz w:val="22"/>
          <w:szCs w:val="22"/>
        </w:rPr>
        <w:tab/>
      </w:r>
      <w:r w:rsidR="00E75256">
        <w:rPr>
          <w:rFonts w:cs="Arial"/>
          <w:color w:val="000000" w:themeColor="text1"/>
          <w:sz w:val="22"/>
          <w:szCs w:val="22"/>
        </w:rPr>
        <w:t>Acompañar y supervisar</w:t>
      </w:r>
      <w:r w:rsidR="00E75256" w:rsidRPr="00BA7671">
        <w:rPr>
          <w:rFonts w:cs="Arial"/>
          <w:color w:val="000000" w:themeColor="text1"/>
          <w:sz w:val="22"/>
          <w:szCs w:val="22"/>
        </w:rPr>
        <w:t xml:space="preserve"> </w:t>
      </w:r>
      <w:r w:rsidR="00E75256">
        <w:rPr>
          <w:rFonts w:cs="Arial"/>
          <w:color w:val="000000" w:themeColor="text1"/>
          <w:sz w:val="22"/>
          <w:szCs w:val="22"/>
        </w:rPr>
        <w:t xml:space="preserve">al personal designado por </w:t>
      </w:r>
      <w:r w:rsidR="004076D5">
        <w:rPr>
          <w:rFonts w:cs="Arial"/>
          <w:b/>
          <w:color w:val="000000" w:themeColor="text1"/>
          <w:sz w:val="22"/>
          <w:szCs w:val="22"/>
        </w:rPr>
        <w:t>EL INVERSIONISTA</w:t>
      </w:r>
      <w:r w:rsidR="00E75256">
        <w:rPr>
          <w:rFonts w:cs="Arial"/>
          <w:color w:val="000000" w:themeColor="text1"/>
          <w:sz w:val="22"/>
          <w:szCs w:val="22"/>
        </w:rPr>
        <w:t xml:space="preserve"> para </w:t>
      </w:r>
      <w:r w:rsidR="007201E8" w:rsidRPr="00BA7671">
        <w:rPr>
          <w:rFonts w:cs="Arial"/>
          <w:color w:val="000000" w:themeColor="text1"/>
          <w:sz w:val="22"/>
          <w:szCs w:val="22"/>
        </w:rPr>
        <w:t>la</w:t>
      </w:r>
      <w:r w:rsidR="00E75256">
        <w:rPr>
          <w:rFonts w:cs="Arial"/>
          <w:color w:val="000000" w:themeColor="text1"/>
          <w:sz w:val="22"/>
          <w:szCs w:val="22"/>
        </w:rPr>
        <w:t xml:space="preserve"> ejecución de las </w:t>
      </w:r>
      <w:r w:rsidR="007201E8" w:rsidRPr="00BA7671">
        <w:rPr>
          <w:rFonts w:cs="Arial"/>
          <w:color w:val="000000" w:themeColor="text1"/>
          <w:sz w:val="22"/>
          <w:szCs w:val="22"/>
        </w:rPr>
        <w:t xml:space="preserve">pruebas </w:t>
      </w:r>
      <w:r w:rsidR="007A1738" w:rsidRPr="00BA7671">
        <w:rPr>
          <w:rFonts w:cs="Arial"/>
          <w:i/>
          <w:color w:val="000000" w:themeColor="text1"/>
          <w:sz w:val="22"/>
          <w:szCs w:val="22"/>
        </w:rPr>
        <w:t>End To End</w:t>
      </w:r>
      <w:r w:rsidR="007A1738" w:rsidRPr="00BA7671">
        <w:rPr>
          <w:rFonts w:cs="Arial"/>
          <w:color w:val="000000" w:themeColor="text1"/>
          <w:sz w:val="22"/>
          <w:szCs w:val="22"/>
        </w:rPr>
        <w:t>,</w:t>
      </w:r>
      <w:r w:rsidR="007201E8" w:rsidRPr="00BA7671">
        <w:rPr>
          <w:rFonts w:cs="Arial"/>
          <w:color w:val="000000" w:themeColor="text1"/>
          <w:sz w:val="22"/>
          <w:szCs w:val="22"/>
        </w:rPr>
        <w:t xml:space="preserve"> en los extremos </w:t>
      </w:r>
      <w:r>
        <w:rPr>
          <w:rFonts w:cs="Arial"/>
          <w:color w:val="000000" w:themeColor="text1"/>
          <w:sz w:val="22"/>
          <w:szCs w:val="22"/>
        </w:rPr>
        <w:t>representados por</w:t>
      </w:r>
      <w:r w:rsidR="007201E8" w:rsidRPr="00BA7671">
        <w:rPr>
          <w:rFonts w:cs="Arial"/>
          <w:color w:val="000000" w:themeColor="text1"/>
          <w:sz w:val="22"/>
          <w:szCs w:val="22"/>
        </w:rPr>
        <w:t xml:space="preserve"> </w:t>
      </w:r>
      <w:r w:rsidR="00404BEC" w:rsidRPr="00BA7671">
        <w:rPr>
          <w:rFonts w:cs="Arial"/>
          <w:b/>
          <w:color w:val="000000" w:themeColor="text1"/>
          <w:sz w:val="22"/>
          <w:szCs w:val="22"/>
        </w:rPr>
        <w:t>I</w:t>
      </w:r>
      <w:r w:rsidR="00404BEC">
        <w:rPr>
          <w:rFonts w:cs="Arial"/>
          <w:b/>
          <w:color w:val="000000" w:themeColor="text1"/>
          <w:sz w:val="22"/>
          <w:szCs w:val="22"/>
        </w:rPr>
        <w:t>SA</w:t>
      </w:r>
      <w:r>
        <w:rPr>
          <w:rFonts w:cs="Arial"/>
          <w:b/>
          <w:color w:val="000000" w:themeColor="text1"/>
          <w:sz w:val="22"/>
          <w:szCs w:val="22"/>
        </w:rPr>
        <w:t xml:space="preserve"> INTERCOLOMBIA</w:t>
      </w:r>
      <w:r w:rsidR="007201E8" w:rsidRPr="00A53E93">
        <w:rPr>
          <w:rFonts w:cs="Arial"/>
          <w:b/>
          <w:color w:val="000000" w:themeColor="text1"/>
          <w:sz w:val="22"/>
          <w:szCs w:val="22"/>
        </w:rPr>
        <w:t>:</w:t>
      </w:r>
      <w:r w:rsidR="007201E8" w:rsidRPr="00A53E93">
        <w:rPr>
          <w:rFonts w:cs="Arial"/>
          <w:color w:val="000000" w:themeColor="text1"/>
          <w:sz w:val="22"/>
          <w:szCs w:val="22"/>
        </w:rPr>
        <w:t xml:space="preserve"> </w:t>
      </w:r>
      <w:r w:rsidRPr="006D0A1E">
        <w:rPr>
          <w:rFonts w:cs="Arial"/>
          <w:color w:val="000000" w:themeColor="text1"/>
          <w:sz w:val="22"/>
          <w:szCs w:val="22"/>
        </w:rPr>
        <w:t xml:space="preserve">Bahía </w:t>
      </w:r>
      <w:r w:rsidR="007201E8" w:rsidRPr="00A53E93">
        <w:rPr>
          <w:rFonts w:cs="Arial"/>
          <w:color w:val="000000" w:themeColor="text1"/>
          <w:sz w:val="22"/>
          <w:szCs w:val="22"/>
        </w:rPr>
        <w:t xml:space="preserve">de línea </w:t>
      </w:r>
      <w:r w:rsidR="004076D5">
        <w:rPr>
          <w:rFonts w:cs="Arial"/>
          <w:color w:val="000000" w:themeColor="text1"/>
          <w:sz w:val="22"/>
          <w:szCs w:val="22"/>
        </w:rPr>
        <w:t>XXX</w:t>
      </w:r>
      <w:r w:rsidR="007201E8" w:rsidRPr="00A53E93">
        <w:rPr>
          <w:rFonts w:cs="Arial"/>
          <w:color w:val="000000" w:themeColor="text1"/>
          <w:sz w:val="22"/>
          <w:szCs w:val="22"/>
        </w:rPr>
        <w:t xml:space="preserve"> kV:</w:t>
      </w:r>
      <w:r w:rsidR="00CD4D2C" w:rsidRPr="00A53E93">
        <w:rPr>
          <w:rFonts w:cs="Arial"/>
          <w:color w:val="000000" w:themeColor="text1"/>
          <w:sz w:val="22"/>
          <w:szCs w:val="22"/>
        </w:rPr>
        <w:t xml:space="preserve"> </w:t>
      </w:r>
      <w:proofErr w:type="spellStart"/>
      <w:r w:rsidR="004076D5">
        <w:rPr>
          <w:rFonts w:cs="Arial"/>
          <w:color w:val="000000" w:themeColor="text1"/>
          <w:sz w:val="22"/>
          <w:szCs w:val="22"/>
        </w:rPr>
        <w:t>XXXXXXXXXX</w:t>
      </w:r>
      <w:r w:rsidR="007201E8" w:rsidRPr="00A53E93">
        <w:rPr>
          <w:rFonts w:cs="Arial"/>
          <w:color w:val="000000" w:themeColor="text1"/>
          <w:sz w:val="22"/>
          <w:szCs w:val="22"/>
        </w:rPr>
        <w:t>-</w:t>
      </w:r>
      <w:r w:rsidR="004076D5">
        <w:rPr>
          <w:rFonts w:cs="Arial"/>
          <w:color w:val="000000" w:themeColor="text1"/>
          <w:sz w:val="22"/>
          <w:szCs w:val="22"/>
        </w:rPr>
        <w:t>XXXXXXXXXX</w:t>
      </w:r>
      <w:proofErr w:type="spellEnd"/>
      <w:r w:rsidR="007201E8" w:rsidRPr="00A53E93">
        <w:rPr>
          <w:rFonts w:cs="Arial"/>
          <w:color w:val="000000" w:themeColor="text1"/>
          <w:sz w:val="22"/>
          <w:szCs w:val="22"/>
        </w:rPr>
        <w:t xml:space="preserve"> en la subestación </w:t>
      </w:r>
      <w:proofErr w:type="spellStart"/>
      <w:r w:rsidR="004076D5">
        <w:rPr>
          <w:rFonts w:cs="Arial"/>
          <w:color w:val="000000" w:themeColor="text1"/>
          <w:sz w:val="22"/>
          <w:szCs w:val="22"/>
        </w:rPr>
        <w:t>XXXXXXXXXX</w:t>
      </w:r>
      <w:proofErr w:type="spellEnd"/>
      <w:r w:rsidR="007201E8" w:rsidRPr="00A53E93">
        <w:rPr>
          <w:rFonts w:cs="Arial"/>
          <w:color w:val="000000" w:themeColor="text1"/>
          <w:sz w:val="22"/>
          <w:szCs w:val="22"/>
        </w:rPr>
        <w:t xml:space="preserve"> </w:t>
      </w:r>
      <w:r w:rsidR="004076D5">
        <w:rPr>
          <w:rFonts w:cs="Arial"/>
          <w:color w:val="000000" w:themeColor="text1"/>
          <w:sz w:val="22"/>
          <w:szCs w:val="22"/>
        </w:rPr>
        <w:t>XXX</w:t>
      </w:r>
      <w:r w:rsidR="007201E8" w:rsidRPr="00A53E93">
        <w:rPr>
          <w:rFonts w:cs="Arial"/>
          <w:color w:val="000000" w:themeColor="text1"/>
          <w:sz w:val="22"/>
          <w:szCs w:val="22"/>
        </w:rPr>
        <w:t xml:space="preserve"> kV y de manera simultánea con personal de </w:t>
      </w:r>
      <w:r w:rsidR="004076D5">
        <w:rPr>
          <w:rFonts w:cs="Arial"/>
          <w:b/>
          <w:color w:val="000000" w:themeColor="text1"/>
          <w:sz w:val="22"/>
          <w:szCs w:val="22"/>
        </w:rPr>
        <w:t>EL INVERSIONISTA</w:t>
      </w:r>
      <w:r w:rsidR="007201E8" w:rsidRPr="00A53E93">
        <w:rPr>
          <w:rFonts w:cs="Arial"/>
          <w:color w:val="000000" w:themeColor="text1"/>
          <w:sz w:val="22"/>
          <w:szCs w:val="22"/>
        </w:rPr>
        <w:t xml:space="preserve"> en el extremo </w:t>
      </w:r>
      <w:r>
        <w:rPr>
          <w:rFonts w:cs="Arial"/>
          <w:color w:val="000000" w:themeColor="text1"/>
          <w:sz w:val="22"/>
          <w:szCs w:val="22"/>
        </w:rPr>
        <w:t xml:space="preserve">de la </w:t>
      </w:r>
      <w:r w:rsidR="007201E8" w:rsidRPr="00A53E93">
        <w:rPr>
          <w:rFonts w:cs="Arial"/>
          <w:color w:val="000000" w:themeColor="text1"/>
          <w:sz w:val="22"/>
          <w:szCs w:val="22"/>
        </w:rPr>
        <w:t xml:space="preserve">subestación </w:t>
      </w:r>
      <w:proofErr w:type="spellStart"/>
      <w:r w:rsidR="004076D5">
        <w:rPr>
          <w:rFonts w:cs="Arial"/>
          <w:color w:val="000000" w:themeColor="text1"/>
          <w:sz w:val="22"/>
          <w:szCs w:val="22"/>
        </w:rPr>
        <w:t>XXXXXXXXXX</w:t>
      </w:r>
      <w:proofErr w:type="spellEnd"/>
      <w:r w:rsidR="007201E8" w:rsidRPr="00A53E93">
        <w:rPr>
          <w:rFonts w:cs="Arial"/>
          <w:color w:val="000000" w:themeColor="text1"/>
          <w:sz w:val="22"/>
          <w:szCs w:val="22"/>
        </w:rPr>
        <w:t xml:space="preserve"> </w:t>
      </w:r>
      <w:r w:rsidR="004076D5">
        <w:rPr>
          <w:rFonts w:cs="Arial"/>
          <w:color w:val="000000" w:themeColor="text1"/>
          <w:sz w:val="22"/>
          <w:szCs w:val="22"/>
        </w:rPr>
        <w:t>XXX</w:t>
      </w:r>
      <w:r w:rsidR="007201E8" w:rsidRPr="00A53E93">
        <w:rPr>
          <w:rFonts w:cs="Arial"/>
          <w:color w:val="000000" w:themeColor="text1"/>
          <w:sz w:val="22"/>
          <w:szCs w:val="22"/>
        </w:rPr>
        <w:t xml:space="preserve"> kV. Para la </w:t>
      </w:r>
      <w:r w:rsidRPr="006D0A1E">
        <w:rPr>
          <w:rFonts w:cs="Arial"/>
          <w:color w:val="000000" w:themeColor="text1"/>
          <w:sz w:val="22"/>
          <w:szCs w:val="22"/>
        </w:rPr>
        <w:t xml:space="preserve">Bahía </w:t>
      </w:r>
      <w:r w:rsidR="007201E8" w:rsidRPr="00A53E93">
        <w:rPr>
          <w:rFonts w:cs="Arial"/>
          <w:color w:val="000000" w:themeColor="text1"/>
          <w:sz w:val="22"/>
          <w:szCs w:val="22"/>
        </w:rPr>
        <w:t xml:space="preserve">de línea de </w:t>
      </w:r>
      <w:r w:rsidR="004076D5">
        <w:rPr>
          <w:rFonts w:cs="Arial"/>
          <w:color w:val="000000" w:themeColor="text1"/>
          <w:sz w:val="22"/>
          <w:szCs w:val="22"/>
        </w:rPr>
        <w:t>XXX</w:t>
      </w:r>
      <w:r w:rsidR="007201E8" w:rsidRPr="00A53E93">
        <w:rPr>
          <w:rFonts w:cs="Arial"/>
          <w:color w:val="000000" w:themeColor="text1"/>
          <w:sz w:val="22"/>
          <w:szCs w:val="22"/>
        </w:rPr>
        <w:t xml:space="preserve"> kV: </w:t>
      </w:r>
      <w:proofErr w:type="spellStart"/>
      <w:r w:rsidR="004076D5">
        <w:rPr>
          <w:rFonts w:cs="Arial"/>
          <w:color w:val="000000" w:themeColor="text1"/>
          <w:sz w:val="22"/>
          <w:szCs w:val="22"/>
        </w:rPr>
        <w:t>XXXXXXXXXX</w:t>
      </w:r>
      <w:r w:rsidR="007201E8" w:rsidRPr="00A53E93">
        <w:rPr>
          <w:rFonts w:cs="Arial"/>
          <w:color w:val="000000" w:themeColor="text1"/>
          <w:sz w:val="22"/>
          <w:szCs w:val="22"/>
        </w:rPr>
        <w:t>-</w:t>
      </w:r>
      <w:r w:rsidR="004076D5">
        <w:rPr>
          <w:rFonts w:cs="Arial"/>
          <w:color w:val="000000" w:themeColor="text1"/>
          <w:sz w:val="22"/>
          <w:szCs w:val="22"/>
        </w:rPr>
        <w:t>XXXXXXXXXX</w:t>
      </w:r>
      <w:proofErr w:type="spellEnd"/>
      <w:r w:rsidR="007201E8" w:rsidRPr="00A53E93">
        <w:rPr>
          <w:rFonts w:cs="Arial"/>
          <w:color w:val="000000" w:themeColor="text1"/>
          <w:sz w:val="22"/>
          <w:szCs w:val="22"/>
        </w:rPr>
        <w:t xml:space="preserve"> en la subestación </w:t>
      </w:r>
      <w:proofErr w:type="spellStart"/>
      <w:r w:rsidR="004076D5">
        <w:rPr>
          <w:rFonts w:cs="Arial"/>
          <w:color w:val="000000" w:themeColor="text1"/>
          <w:sz w:val="22"/>
          <w:szCs w:val="22"/>
        </w:rPr>
        <w:t>XXXXXXXXXX</w:t>
      </w:r>
      <w:proofErr w:type="spellEnd"/>
      <w:r w:rsidR="007201E8" w:rsidRPr="00A53E93">
        <w:rPr>
          <w:rFonts w:cs="Arial"/>
          <w:color w:val="000000" w:themeColor="text1"/>
          <w:sz w:val="22"/>
          <w:szCs w:val="22"/>
        </w:rPr>
        <w:t xml:space="preserve"> </w:t>
      </w:r>
      <w:r w:rsidR="004076D5">
        <w:rPr>
          <w:rFonts w:cs="Arial"/>
          <w:color w:val="000000" w:themeColor="text1"/>
          <w:sz w:val="22"/>
          <w:szCs w:val="22"/>
        </w:rPr>
        <w:t>XXX</w:t>
      </w:r>
      <w:r w:rsidR="007201E8" w:rsidRPr="00A53E93">
        <w:rPr>
          <w:rFonts w:cs="Arial"/>
          <w:color w:val="000000" w:themeColor="text1"/>
          <w:sz w:val="22"/>
          <w:szCs w:val="22"/>
        </w:rPr>
        <w:t xml:space="preserve"> kV y de manera simultánea con personal de </w:t>
      </w:r>
      <w:r w:rsidR="004076D5">
        <w:rPr>
          <w:rFonts w:cs="Arial"/>
          <w:b/>
          <w:color w:val="000000" w:themeColor="text1"/>
          <w:sz w:val="22"/>
          <w:szCs w:val="22"/>
        </w:rPr>
        <w:t>EL INVERSIONISTA</w:t>
      </w:r>
      <w:r w:rsidR="007201E8" w:rsidRPr="00A53E93">
        <w:rPr>
          <w:rFonts w:cs="Arial"/>
          <w:color w:val="000000" w:themeColor="text1"/>
          <w:sz w:val="22"/>
          <w:szCs w:val="22"/>
        </w:rPr>
        <w:t xml:space="preserve"> en el extremo</w:t>
      </w:r>
      <w:r>
        <w:rPr>
          <w:rFonts w:cs="Arial"/>
          <w:color w:val="000000" w:themeColor="text1"/>
          <w:sz w:val="22"/>
          <w:szCs w:val="22"/>
        </w:rPr>
        <w:t xml:space="preserve"> de la</w:t>
      </w:r>
      <w:r w:rsidR="007201E8" w:rsidRPr="00A53E93">
        <w:rPr>
          <w:rFonts w:cs="Arial"/>
          <w:color w:val="000000" w:themeColor="text1"/>
          <w:sz w:val="22"/>
          <w:szCs w:val="22"/>
        </w:rPr>
        <w:t xml:space="preserve"> subestación </w:t>
      </w:r>
      <w:proofErr w:type="spellStart"/>
      <w:r w:rsidR="004076D5">
        <w:rPr>
          <w:rFonts w:cs="Arial"/>
          <w:color w:val="000000" w:themeColor="text1"/>
          <w:sz w:val="22"/>
          <w:szCs w:val="22"/>
        </w:rPr>
        <w:t>XXXXXXXXXX</w:t>
      </w:r>
      <w:proofErr w:type="spellEnd"/>
      <w:r w:rsidR="007201E8" w:rsidRPr="00A53E93">
        <w:rPr>
          <w:rFonts w:cs="Arial"/>
          <w:color w:val="000000" w:themeColor="text1"/>
          <w:sz w:val="22"/>
          <w:szCs w:val="22"/>
        </w:rPr>
        <w:t xml:space="preserve"> </w:t>
      </w:r>
      <w:r w:rsidR="004076D5">
        <w:rPr>
          <w:rFonts w:cs="Arial"/>
          <w:color w:val="000000" w:themeColor="text1"/>
          <w:sz w:val="22"/>
          <w:szCs w:val="22"/>
        </w:rPr>
        <w:t>XXX</w:t>
      </w:r>
      <w:r w:rsidR="007201E8" w:rsidRPr="00A53E93">
        <w:rPr>
          <w:rFonts w:cs="Arial"/>
          <w:color w:val="000000" w:themeColor="text1"/>
          <w:sz w:val="22"/>
          <w:szCs w:val="22"/>
        </w:rPr>
        <w:t xml:space="preserve"> kV.</w:t>
      </w:r>
    </w:p>
    <w:p w14:paraId="10ECC412" w14:textId="77777777" w:rsidR="007201E8" w:rsidRPr="00A53E93" w:rsidRDefault="007201E8" w:rsidP="007201E8">
      <w:pPr>
        <w:pStyle w:val="Prrafodelista"/>
        <w:rPr>
          <w:rFonts w:cs="Arial"/>
          <w:color w:val="000000" w:themeColor="text1"/>
          <w:sz w:val="22"/>
          <w:szCs w:val="22"/>
        </w:rPr>
      </w:pPr>
    </w:p>
    <w:p w14:paraId="0E181DF6" w14:textId="04BAED37" w:rsidR="007201E8" w:rsidRPr="00A53E93" w:rsidRDefault="007201E8" w:rsidP="007775F1">
      <w:pPr>
        <w:pStyle w:val="Prrafodelista"/>
        <w:numPr>
          <w:ilvl w:val="0"/>
          <w:numId w:val="50"/>
        </w:numPr>
        <w:tabs>
          <w:tab w:val="left" w:pos="1134"/>
        </w:tabs>
        <w:ind w:left="1134" w:hanging="567"/>
        <w:jc w:val="both"/>
        <w:rPr>
          <w:rFonts w:cs="Arial"/>
          <w:color w:val="000000" w:themeColor="text1"/>
          <w:sz w:val="22"/>
          <w:szCs w:val="22"/>
        </w:rPr>
      </w:pPr>
      <w:r w:rsidRPr="00A53E93">
        <w:rPr>
          <w:rFonts w:cs="Arial"/>
          <w:color w:val="000000" w:themeColor="text1"/>
          <w:sz w:val="22"/>
          <w:szCs w:val="22"/>
        </w:rPr>
        <w:t>Revisar y aprobar</w:t>
      </w:r>
      <w:r w:rsidR="007A1738" w:rsidRPr="00A53E93">
        <w:rPr>
          <w:rFonts w:cs="Arial"/>
          <w:color w:val="000000" w:themeColor="text1"/>
          <w:sz w:val="22"/>
          <w:szCs w:val="22"/>
        </w:rPr>
        <w:t xml:space="preserve">, sin retrasos injustificados, </w:t>
      </w:r>
      <w:r w:rsidRPr="00A53E93">
        <w:rPr>
          <w:rFonts w:cs="Arial"/>
          <w:color w:val="000000" w:themeColor="text1"/>
          <w:sz w:val="22"/>
          <w:szCs w:val="22"/>
        </w:rPr>
        <w:t>los planos de la reconfiguración</w:t>
      </w:r>
      <w:r w:rsidR="007775F1">
        <w:rPr>
          <w:rFonts w:cs="Arial"/>
          <w:color w:val="000000" w:themeColor="text1"/>
          <w:sz w:val="22"/>
          <w:szCs w:val="22"/>
        </w:rPr>
        <w:t xml:space="preserve"> </w:t>
      </w:r>
      <w:r w:rsidR="006D0A1E">
        <w:rPr>
          <w:rFonts w:cs="Arial"/>
          <w:color w:val="000000" w:themeColor="text1"/>
          <w:sz w:val="22"/>
          <w:szCs w:val="22"/>
        </w:rPr>
        <w:t xml:space="preserve">presentados por </w:t>
      </w:r>
      <w:r w:rsidR="004076D5">
        <w:rPr>
          <w:rFonts w:cs="Arial"/>
          <w:b/>
          <w:color w:val="000000" w:themeColor="text1"/>
          <w:sz w:val="22"/>
          <w:szCs w:val="22"/>
        </w:rPr>
        <w:t>EL INVERSIONISTA</w:t>
      </w:r>
      <w:r w:rsidRPr="00A53E93">
        <w:rPr>
          <w:rFonts w:cs="Arial"/>
          <w:color w:val="000000" w:themeColor="text1"/>
          <w:sz w:val="22"/>
          <w:szCs w:val="22"/>
        </w:rPr>
        <w:t>.</w:t>
      </w:r>
    </w:p>
    <w:p w14:paraId="4E421DAA" w14:textId="77777777" w:rsidR="007201E8" w:rsidRPr="00A53E93" w:rsidRDefault="007201E8" w:rsidP="007201E8">
      <w:pPr>
        <w:jc w:val="both"/>
        <w:rPr>
          <w:rFonts w:cs="Arial"/>
          <w:color w:val="000000" w:themeColor="text1"/>
          <w:sz w:val="22"/>
          <w:szCs w:val="22"/>
        </w:rPr>
      </w:pPr>
    </w:p>
    <w:p w14:paraId="5978DE8B" w14:textId="57AC0B13" w:rsidR="007201E8" w:rsidRPr="000B2707" w:rsidRDefault="006D0A1E"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j)</w:t>
      </w:r>
      <w:r>
        <w:rPr>
          <w:rFonts w:cs="Arial"/>
          <w:color w:val="000000" w:themeColor="text1"/>
          <w:sz w:val="22"/>
          <w:szCs w:val="22"/>
        </w:rPr>
        <w:tab/>
      </w:r>
      <w:r w:rsidR="007201E8" w:rsidRPr="00A53E93">
        <w:rPr>
          <w:rFonts w:cs="Arial"/>
          <w:color w:val="000000" w:themeColor="text1"/>
          <w:sz w:val="22"/>
          <w:szCs w:val="22"/>
        </w:rPr>
        <w:t xml:space="preserve">Actualizar </w:t>
      </w:r>
      <w:r w:rsidR="007A1738" w:rsidRPr="00A53E93">
        <w:rPr>
          <w:rFonts w:cs="Arial"/>
          <w:color w:val="000000" w:themeColor="text1"/>
          <w:sz w:val="22"/>
          <w:szCs w:val="22"/>
        </w:rPr>
        <w:t xml:space="preserve">oportunamente </w:t>
      </w:r>
      <w:r w:rsidR="007201E8" w:rsidRPr="00A53E93">
        <w:rPr>
          <w:rFonts w:cs="Arial"/>
          <w:color w:val="000000" w:themeColor="text1"/>
          <w:sz w:val="22"/>
          <w:szCs w:val="22"/>
        </w:rPr>
        <w:t xml:space="preserve">la información del SOE </w:t>
      </w:r>
      <w:r w:rsidR="00221C6E">
        <w:rPr>
          <w:rFonts w:cs="Arial"/>
          <w:color w:val="000000" w:themeColor="text1"/>
          <w:sz w:val="22"/>
          <w:szCs w:val="22"/>
        </w:rPr>
        <w:t xml:space="preserve">en las subestaciones </w:t>
      </w:r>
      <w:proofErr w:type="spellStart"/>
      <w:r w:rsidR="004076D5">
        <w:rPr>
          <w:rFonts w:cs="Arial"/>
          <w:color w:val="000000" w:themeColor="text1"/>
          <w:sz w:val="22"/>
          <w:szCs w:val="22"/>
        </w:rPr>
        <w:t>XXXXXXXXXX</w:t>
      </w:r>
      <w:proofErr w:type="spellEnd"/>
      <w:r w:rsidR="00221C6E">
        <w:rPr>
          <w:rFonts w:cs="Arial"/>
          <w:color w:val="000000" w:themeColor="text1"/>
          <w:sz w:val="22"/>
          <w:szCs w:val="22"/>
        </w:rPr>
        <w:t xml:space="preserve"> y </w:t>
      </w:r>
      <w:proofErr w:type="spellStart"/>
      <w:r w:rsidR="004076D5">
        <w:rPr>
          <w:rFonts w:cs="Arial"/>
          <w:color w:val="000000" w:themeColor="text1"/>
          <w:sz w:val="22"/>
          <w:szCs w:val="22"/>
        </w:rPr>
        <w:t>XXXXXXXXXX</w:t>
      </w:r>
      <w:proofErr w:type="spellEnd"/>
      <w:r w:rsidR="00221C6E" w:rsidRPr="00CE0509">
        <w:rPr>
          <w:rFonts w:cs="Arial"/>
          <w:color w:val="000000" w:themeColor="text1"/>
          <w:sz w:val="22"/>
          <w:szCs w:val="22"/>
        </w:rPr>
        <w:t xml:space="preserve"> </w:t>
      </w:r>
      <w:r w:rsidR="007201E8" w:rsidRPr="00BA7671">
        <w:rPr>
          <w:rFonts w:cs="Arial"/>
          <w:color w:val="000000" w:themeColor="text1"/>
          <w:sz w:val="22"/>
          <w:szCs w:val="22"/>
        </w:rPr>
        <w:t xml:space="preserve">y del </w:t>
      </w:r>
      <w:proofErr w:type="spellStart"/>
      <w:r w:rsidR="007201E8" w:rsidRPr="00BA7671">
        <w:rPr>
          <w:rFonts w:cs="Arial"/>
          <w:color w:val="000000" w:themeColor="text1"/>
          <w:sz w:val="22"/>
          <w:szCs w:val="22"/>
        </w:rPr>
        <w:t>SCADA</w:t>
      </w:r>
      <w:proofErr w:type="spellEnd"/>
      <w:r w:rsidR="007201E8" w:rsidRPr="00BA7671">
        <w:rPr>
          <w:rFonts w:cs="Arial"/>
          <w:color w:val="000000" w:themeColor="text1"/>
          <w:sz w:val="22"/>
          <w:szCs w:val="22"/>
        </w:rPr>
        <w:t xml:space="preserve"> con las líneas reconfiguradas</w:t>
      </w:r>
      <w:r w:rsidR="00E75256">
        <w:rPr>
          <w:rFonts w:cs="Arial"/>
          <w:color w:val="000000" w:themeColor="text1"/>
          <w:sz w:val="22"/>
          <w:szCs w:val="22"/>
        </w:rPr>
        <w:t xml:space="preserve"> </w:t>
      </w:r>
    </w:p>
    <w:p w14:paraId="0CFE67E5" w14:textId="77777777" w:rsidR="007201E8" w:rsidRPr="000B2707" w:rsidRDefault="007201E8" w:rsidP="007201E8">
      <w:pPr>
        <w:jc w:val="both"/>
        <w:rPr>
          <w:rFonts w:cs="Arial"/>
          <w:color w:val="000000" w:themeColor="text1"/>
          <w:sz w:val="22"/>
          <w:szCs w:val="22"/>
        </w:rPr>
      </w:pPr>
    </w:p>
    <w:p w14:paraId="16E4772A" w14:textId="534E99C3" w:rsidR="007201E8" w:rsidRPr="000B2707" w:rsidRDefault="006D0A1E"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k)</w:t>
      </w:r>
      <w:r>
        <w:rPr>
          <w:rFonts w:cs="Arial"/>
          <w:color w:val="000000" w:themeColor="text1"/>
          <w:sz w:val="22"/>
          <w:szCs w:val="22"/>
        </w:rPr>
        <w:tab/>
      </w:r>
      <w:r w:rsidR="007201E8" w:rsidRPr="000B2707">
        <w:rPr>
          <w:rFonts w:cs="Arial"/>
          <w:color w:val="000000" w:themeColor="text1"/>
          <w:sz w:val="22"/>
          <w:szCs w:val="22"/>
        </w:rPr>
        <w:t xml:space="preserve">Coordinar </w:t>
      </w:r>
      <w:r w:rsidR="007A1738" w:rsidRPr="000B2707">
        <w:rPr>
          <w:rFonts w:cs="Arial"/>
          <w:color w:val="000000" w:themeColor="text1"/>
          <w:sz w:val="22"/>
          <w:szCs w:val="22"/>
        </w:rPr>
        <w:t xml:space="preserve">oportunamente </w:t>
      </w:r>
      <w:r w:rsidR="007201E8" w:rsidRPr="000B2707">
        <w:rPr>
          <w:rFonts w:cs="Arial"/>
          <w:color w:val="000000" w:themeColor="text1"/>
          <w:sz w:val="22"/>
          <w:szCs w:val="22"/>
        </w:rPr>
        <w:t xml:space="preserve">las </w:t>
      </w:r>
      <w:r w:rsidRPr="006D0A1E">
        <w:rPr>
          <w:rFonts w:cs="Arial"/>
          <w:color w:val="000000" w:themeColor="text1"/>
          <w:sz w:val="22"/>
          <w:szCs w:val="22"/>
        </w:rPr>
        <w:t xml:space="preserve">Consignaciones </w:t>
      </w:r>
      <w:r w:rsidR="007201E8" w:rsidRPr="000B2707">
        <w:rPr>
          <w:rFonts w:cs="Arial"/>
          <w:color w:val="000000" w:themeColor="text1"/>
          <w:sz w:val="22"/>
          <w:szCs w:val="22"/>
        </w:rPr>
        <w:t xml:space="preserve">que se requieran de sus activos para la ejecución de las actividades </w:t>
      </w:r>
      <w:r w:rsidR="000B2707">
        <w:rPr>
          <w:rFonts w:cs="Arial"/>
          <w:color w:val="000000" w:themeColor="text1"/>
          <w:sz w:val="22"/>
          <w:szCs w:val="22"/>
        </w:rPr>
        <w:t>relacionadas</w:t>
      </w:r>
      <w:r w:rsidR="000B2707" w:rsidRPr="000B2707">
        <w:rPr>
          <w:rFonts w:cs="Arial"/>
          <w:color w:val="000000" w:themeColor="text1"/>
          <w:sz w:val="22"/>
          <w:szCs w:val="22"/>
        </w:rPr>
        <w:t xml:space="preserve"> </w:t>
      </w:r>
      <w:r w:rsidR="000B2707">
        <w:rPr>
          <w:rFonts w:cs="Arial"/>
          <w:color w:val="000000" w:themeColor="text1"/>
          <w:sz w:val="22"/>
          <w:szCs w:val="22"/>
        </w:rPr>
        <w:t>con</w:t>
      </w:r>
      <w:r w:rsidR="000B2707" w:rsidRPr="00A53E93">
        <w:rPr>
          <w:rFonts w:cs="Arial"/>
          <w:color w:val="000000" w:themeColor="text1"/>
          <w:sz w:val="22"/>
          <w:szCs w:val="22"/>
        </w:rPr>
        <w:t xml:space="preserve"> </w:t>
      </w:r>
      <w:r w:rsidR="007201E8" w:rsidRPr="00A53E93">
        <w:rPr>
          <w:rFonts w:cs="Arial"/>
          <w:color w:val="000000" w:themeColor="text1"/>
          <w:sz w:val="22"/>
          <w:szCs w:val="22"/>
        </w:rPr>
        <w:t xml:space="preserve">la reconfiguración de la actual línea </w:t>
      </w:r>
      <w:proofErr w:type="spellStart"/>
      <w:r w:rsidR="004076D5">
        <w:rPr>
          <w:rFonts w:cs="Arial"/>
          <w:color w:val="000000" w:themeColor="text1"/>
          <w:sz w:val="22"/>
          <w:szCs w:val="22"/>
        </w:rPr>
        <w:t>XXXXXXXXXX</w:t>
      </w:r>
      <w:r w:rsidR="007201E8" w:rsidRPr="00A53E93">
        <w:rPr>
          <w:rFonts w:cs="Arial"/>
          <w:color w:val="000000" w:themeColor="text1"/>
          <w:sz w:val="22"/>
          <w:szCs w:val="22"/>
        </w:rPr>
        <w:t>-</w:t>
      </w:r>
      <w:r w:rsidR="004076D5">
        <w:rPr>
          <w:rFonts w:cs="Arial"/>
          <w:color w:val="000000" w:themeColor="text1"/>
          <w:sz w:val="22"/>
          <w:szCs w:val="22"/>
        </w:rPr>
        <w:t>XXXXXXXXXX</w:t>
      </w:r>
      <w:proofErr w:type="spellEnd"/>
      <w:r w:rsidR="000B2707">
        <w:rPr>
          <w:rFonts w:cs="Arial"/>
          <w:color w:val="000000" w:themeColor="text1"/>
          <w:sz w:val="22"/>
          <w:szCs w:val="22"/>
        </w:rPr>
        <w:t xml:space="preserve"> representada por </w:t>
      </w:r>
      <w:r w:rsidR="000B2707" w:rsidRPr="00A53E93">
        <w:rPr>
          <w:rFonts w:cs="Arial"/>
          <w:b/>
          <w:color w:val="000000" w:themeColor="text1"/>
          <w:sz w:val="22"/>
          <w:szCs w:val="22"/>
        </w:rPr>
        <w:t>ISA INTERCOLOMBIA</w:t>
      </w:r>
      <w:r w:rsidR="007201E8" w:rsidRPr="00A53E93">
        <w:rPr>
          <w:rFonts w:cs="Arial"/>
          <w:b/>
          <w:color w:val="000000" w:themeColor="text1"/>
          <w:sz w:val="22"/>
          <w:szCs w:val="22"/>
        </w:rPr>
        <w:t>.</w:t>
      </w:r>
      <w:r w:rsidR="007201E8" w:rsidRPr="000B2707">
        <w:rPr>
          <w:rFonts w:cs="Arial"/>
          <w:color w:val="000000" w:themeColor="text1"/>
          <w:sz w:val="22"/>
          <w:szCs w:val="22"/>
        </w:rPr>
        <w:t xml:space="preserve"> </w:t>
      </w:r>
    </w:p>
    <w:p w14:paraId="55BC37DC" w14:textId="77777777" w:rsidR="007201E8" w:rsidRPr="000B2707" w:rsidRDefault="007201E8" w:rsidP="007201E8">
      <w:pPr>
        <w:jc w:val="both"/>
        <w:rPr>
          <w:rFonts w:cs="Arial"/>
          <w:color w:val="000000" w:themeColor="text1"/>
          <w:sz w:val="22"/>
          <w:szCs w:val="22"/>
        </w:rPr>
      </w:pPr>
    </w:p>
    <w:p w14:paraId="30B7D634" w14:textId="549F04AB" w:rsidR="007201E8" w:rsidRPr="00EE5D5B" w:rsidRDefault="000B2707" w:rsidP="00A53E93">
      <w:pPr>
        <w:pStyle w:val="Prrafodelista"/>
        <w:tabs>
          <w:tab w:val="left" w:pos="1134"/>
        </w:tabs>
        <w:ind w:left="567"/>
        <w:jc w:val="both"/>
        <w:rPr>
          <w:rFonts w:cs="Arial"/>
          <w:color w:val="000000" w:themeColor="text1"/>
          <w:sz w:val="22"/>
          <w:szCs w:val="22"/>
        </w:rPr>
      </w:pPr>
      <w:r>
        <w:rPr>
          <w:rFonts w:cs="Arial"/>
          <w:color w:val="000000" w:themeColor="text1"/>
          <w:sz w:val="22"/>
          <w:szCs w:val="22"/>
        </w:rPr>
        <w:t>l)</w:t>
      </w:r>
      <w:r>
        <w:rPr>
          <w:rFonts w:cs="Arial"/>
          <w:color w:val="000000" w:themeColor="text1"/>
          <w:sz w:val="22"/>
          <w:szCs w:val="22"/>
        </w:rPr>
        <w:tab/>
      </w:r>
      <w:r w:rsidR="007201E8" w:rsidRPr="00EE5D5B">
        <w:rPr>
          <w:rFonts w:cs="Arial"/>
          <w:color w:val="000000" w:themeColor="text1"/>
          <w:sz w:val="22"/>
          <w:szCs w:val="22"/>
        </w:rPr>
        <w:t xml:space="preserve">Verificar el cumplimiento del Código de Redes de la conexión. </w:t>
      </w:r>
    </w:p>
    <w:p w14:paraId="17A15638" w14:textId="77777777" w:rsidR="007201E8" w:rsidRPr="00EE5D5B" w:rsidRDefault="007201E8" w:rsidP="000B2707">
      <w:pPr>
        <w:jc w:val="both"/>
        <w:rPr>
          <w:rFonts w:cs="Arial"/>
          <w:color w:val="000000" w:themeColor="text1"/>
          <w:sz w:val="22"/>
          <w:szCs w:val="22"/>
        </w:rPr>
      </w:pPr>
    </w:p>
    <w:p w14:paraId="23756734" w14:textId="63A7F4CD" w:rsidR="007201E8" w:rsidRPr="00EE5D5B" w:rsidRDefault="000B2707" w:rsidP="00A53E93">
      <w:pPr>
        <w:pStyle w:val="Prrafodelista"/>
        <w:tabs>
          <w:tab w:val="left" w:pos="1134"/>
        </w:tabs>
        <w:ind w:left="567"/>
        <w:jc w:val="both"/>
        <w:rPr>
          <w:rFonts w:cs="Arial"/>
          <w:color w:val="000000" w:themeColor="text1"/>
          <w:sz w:val="22"/>
          <w:szCs w:val="22"/>
        </w:rPr>
      </w:pPr>
      <w:r w:rsidRPr="00EE5D5B">
        <w:rPr>
          <w:rFonts w:cs="Arial"/>
          <w:color w:val="000000" w:themeColor="text1"/>
          <w:sz w:val="22"/>
          <w:szCs w:val="22"/>
        </w:rPr>
        <w:t>m)</w:t>
      </w:r>
      <w:r w:rsidRPr="00EE5D5B">
        <w:rPr>
          <w:rFonts w:cs="Arial"/>
          <w:color w:val="000000" w:themeColor="text1"/>
          <w:sz w:val="22"/>
          <w:szCs w:val="22"/>
        </w:rPr>
        <w:tab/>
      </w:r>
      <w:r w:rsidR="007201E8" w:rsidRPr="00EE5D5B">
        <w:rPr>
          <w:rFonts w:cs="Arial"/>
          <w:color w:val="000000" w:themeColor="text1"/>
          <w:sz w:val="22"/>
          <w:szCs w:val="22"/>
        </w:rPr>
        <w:t xml:space="preserve">Realizar </w:t>
      </w:r>
      <w:r w:rsidR="007A1738" w:rsidRPr="00EE5D5B">
        <w:rPr>
          <w:rFonts w:cs="Arial"/>
          <w:color w:val="000000" w:themeColor="text1"/>
          <w:sz w:val="22"/>
          <w:szCs w:val="22"/>
        </w:rPr>
        <w:t xml:space="preserve">a su costo </w:t>
      </w:r>
      <w:r w:rsidR="007201E8" w:rsidRPr="00EE5D5B">
        <w:rPr>
          <w:rFonts w:cs="Arial"/>
          <w:color w:val="000000" w:themeColor="text1"/>
          <w:sz w:val="22"/>
          <w:szCs w:val="22"/>
        </w:rPr>
        <w:t xml:space="preserve">la supervisión de los trabajos de campo de la conexión. </w:t>
      </w:r>
    </w:p>
    <w:p w14:paraId="6A050CF4" w14:textId="77777777" w:rsidR="007201E8" w:rsidRPr="00EE5D5B" w:rsidRDefault="007201E8" w:rsidP="005D5801">
      <w:pPr>
        <w:pStyle w:val="Prrafodelista"/>
        <w:ind w:left="567"/>
        <w:rPr>
          <w:rFonts w:cs="Arial"/>
          <w:color w:val="000000" w:themeColor="text1"/>
          <w:sz w:val="22"/>
          <w:szCs w:val="22"/>
        </w:rPr>
      </w:pPr>
    </w:p>
    <w:p w14:paraId="274E0068" w14:textId="52DCE0CF" w:rsidR="007A1738" w:rsidRDefault="000B2707" w:rsidP="003973E6">
      <w:pPr>
        <w:pStyle w:val="Prrafodelista"/>
        <w:tabs>
          <w:tab w:val="left" w:pos="1134"/>
        </w:tabs>
        <w:ind w:left="1134" w:hanging="567"/>
        <w:jc w:val="both"/>
        <w:rPr>
          <w:rFonts w:cs="Arial"/>
          <w:color w:val="000000" w:themeColor="text1"/>
          <w:sz w:val="22"/>
          <w:szCs w:val="22"/>
        </w:rPr>
      </w:pPr>
      <w:r w:rsidRPr="00EE5D5B">
        <w:rPr>
          <w:rFonts w:cs="Arial"/>
          <w:color w:val="000000" w:themeColor="text1"/>
          <w:sz w:val="22"/>
          <w:szCs w:val="22"/>
        </w:rPr>
        <w:t>n)</w:t>
      </w:r>
      <w:r w:rsidRPr="00EE5D5B">
        <w:rPr>
          <w:rFonts w:cs="Arial"/>
          <w:color w:val="000000" w:themeColor="text1"/>
          <w:sz w:val="22"/>
          <w:szCs w:val="22"/>
        </w:rPr>
        <w:tab/>
      </w:r>
      <w:r w:rsidR="007201E8" w:rsidRPr="00EE5D5B">
        <w:rPr>
          <w:rFonts w:cs="Arial"/>
          <w:color w:val="000000" w:themeColor="text1"/>
          <w:sz w:val="22"/>
          <w:szCs w:val="22"/>
        </w:rPr>
        <w:t xml:space="preserve">Hacer </w:t>
      </w:r>
      <w:r w:rsidR="007A1738" w:rsidRPr="00EE5D5B">
        <w:rPr>
          <w:rFonts w:cs="Arial"/>
          <w:color w:val="000000" w:themeColor="text1"/>
          <w:sz w:val="22"/>
          <w:szCs w:val="22"/>
        </w:rPr>
        <w:t xml:space="preserve">a su costo </w:t>
      </w:r>
      <w:r w:rsidR="007201E8" w:rsidRPr="00EE5D5B">
        <w:rPr>
          <w:rFonts w:cs="Arial"/>
          <w:color w:val="000000" w:themeColor="text1"/>
          <w:sz w:val="22"/>
          <w:szCs w:val="22"/>
        </w:rPr>
        <w:t>las modificaciones</w:t>
      </w:r>
      <w:r w:rsidR="007201E8" w:rsidRPr="00A53E93">
        <w:rPr>
          <w:rFonts w:cs="Arial"/>
          <w:color w:val="000000" w:themeColor="text1"/>
          <w:sz w:val="22"/>
          <w:szCs w:val="22"/>
        </w:rPr>
        <w:t xml:space="preserve"> en topología y nomenclatura en el Centro de Supervisión y Maniobras de </w:t>
      </w:r>
      <w:r w:rsidR="007201E8" w:rsidRPr="00A53E93">
        <w:rPr>
          <w:rFonts w:cs="Arial"/>
          <w:b/>
          <w:color w:val="000000" w:themeColor="text1"/>
          <w:sz w:val="22"/>
          <w:szCs w:val="22"/>
        </w:rPr>
        <w:t>I</w:t>
      </w:r>
      <w:r w:rsidR="009B52F6">
        <w:rPr>
          <w:rFonts w:cs="Arial"/>
          <w:b/>
          <w:color w:val="000000" w:themeColor="text1"/>
          <w:sz w:val="22"/>
          <w:szCs w:val="22"/>
        </w:rPr>
        <w:t>SA I</w:t>
      </w:r>
      <w:r w:rsidR="007201E8" w:rsidRPr="009B52F6">
        <w:rPr>
          <w:rFonts w:cs="Arial"/>
          <w:b/>
          <w:color w:val="000000" w:themeColor="text1"/>
          <w:sz w:val="22"/>
          <w:szCs w:val="22"/>
        </w:rPr>
        <w:t>NTERCOLOMBIA</w:t>
      </w:r>
      <w:r w:rsidR="007201E8" w:rsidRPr="009B52F6">
        <w:rPr>
          <w:rFonts w:cs="Arial"/>
          <w:color w:val="000000" w:themeColor="text1"/>
          <w:sz w:val="22"/>
          <w:szCs w:val="22"/>
        </w:rPr>
        <w:t xml:space="preserve"> y en las subestaciones </w:t>
      </w:r>
      <w:proofErr w:type="spellStart"/>
      <w:r w:rsidR="004076D5">
        <w:rPr>
          <w:rFonts w:cs="Arial"/>
          <w:color w:val="000000" w:themeColor="text1"/>
          <w:sz w:val="22"/>
          <w:szCs w:val="22"/>
        </w:rPr>
        <w:t>XXXXXXXXXX</w:t>
      </w:r>
      <w:proofErr w:type="spellEnd"/>
      <w:r w:rsidR="007201E8" w:rsidRPr="009B52F6">
        <w:rPr>
          <w:rFonts w:cs="Arial"/>
          <w:color w:val="000000" w:themeColor="text1"/>
          <w:sz w:val="22"/>
          <w:szCs w:val="22"/>
        </w:rPr>
        <w:t xml:space="preserve"> y </w:t>
      </w:r>
      <w:proofErr w:type="spellStart"/>
      <w:r w:rsidR="004076D5">
        <w:rPr>
          <w:rFonts w:cs="Arial"/>
          <w:color w:val="000000" w:themeColor="text1"/>
          <w:sz w:val="22"/>
          <w:szCs w:val="22"/>
        </w:rPr>
        <w:t>XXXXXXXXXX</w:t>
      </w:r>
      <w:proofErr w:type="spellEnd"/>
      <w:r w:rsidR="007201E8" w:rsidRPr="009B52F6">
        <w:rPr>
          <w:rFonts w:cs="Arial"/>
          <w:color w:val="000000" w:themeColor="text1"/>
          <w:sz w:val="22"/>
          <w:szCs w:val="22"/>
        </w:rPr>
        <w:t xml:space="preserve"> con motivo de la reconfiguración.</w:t>
      </w:r>
    </w:p>
    <w:p w14:paraId="70EF4702" w14:textId="77777777" w:rsidR="002A1992" w:rsidRPr="00A53E93" w:rsidRDefault="002A1992" w:rsidP="00A53E93">
      <w:pPr>
        <w:pStyle w:val="Prrafodelista"/>
        <w:ind w:left="567"/>
        <w:rPr>
          <w:rFonts w:cs="Arial"/>
          <w:color w:val="000000" w:themeColor="text1"/>
          <w:sz w:val="22"/>
          <w:szCs w:val="22"/>
        </w:rPr>
      </w:pPr>
    </w:p>
    <w:p w14:paraId="653F0A1E" w14:textId="3D3D7BCE" w:rsidR="002A1992" w:rsidRDefault="000B2707"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ñ)</w:t>
      </w:r>
      <w:r>
        <w:rPr>
          <w:rFonts w:cs="Arial"/>
          <w:color w:val="000000" w:themeColor="text1"/>
          <w:sz w:val="22"/>
          <w:szCs w:val="22"/>
        </w:rPr>
        <w:tab/>
      </w:r>
      <w:r w:rsidR="002A1992">
        <w:rPr>
          <w:rFonts w:cs="Arial"/>
          <w:color w:val="000000" w:themeColor="text1"/>
          <w:sz w:val="22"/>
          <w:szCs w:val="22"/>
        </w:rPr>
        <w:t xml:space="preserve">Actualizar los planos de las subestaciones </w:t>
      </w:r>
      <w:proofErr w:type="spellStart"/>
      <w:r w:rsidR="004076D5">
        <w:rPr>
          <w:rFonts w:cs="Arial"/>
          <w:color w:val="000000" w:themeColor="text1"/>
          <w:sz w:val="22"/>
          <w:szCs w:val="22"/>
        </w:rPr>
        <w:t>XXXXXXXXXX</w:t>
      </w:r>
      <w:proofErr w:type="spellEnd"/>
      <w:r w:rsidR="002A1992">
        <w:rPr>
          <w:rFonts w:cs="Arial"/>
          <w:color w:val="000000" w:themeColor="text1"/>
          <w:sz w:val="22"/>
          <w:szCs w:val="22"/>
        </w:rPr>
        <w:t xml:space="preserve"> y </w:t>
      </w:r>
      <w:proofErr w:type="spellStart"/>
      <w:r w:rsidR="004076D5">
        <w:rPr>
          <w:rFonts w:cs="Arial"/>
          <w:color w:val="000000" w:themeColor="text1"/>
          <w:sz w:val="22"/>
          <w:szCs w:val="22"/>
        </w:rPr>
        <w:t>XXXXXXXXXX</w:t>
      </w:r>
      <w:proofErr w:type="spellEnd"/>
      <w:r>
        <w:rPr>
          <w:rFonts w:cs="Arial"/>
          <w:color w:val="000000" w:themeColor="text1"/>
          <w:sz w:val="22"/>
          <w:szCs w:val="22"/>
        </w:rPr>
        <w:t>,</w:t>
      </w:r>
      <w:r w:rsidR="002A1992">
        <w:rPr>
          <w:rFonts w:cs="Arial"/>
          <w:color w:val="000000" w:themeColor="text1"/>
          <w:sz w:val="22"/>
          <w:szCs w:val="22"/>
        </w:rPr>
        <w:t xml:space="preserve"> debido al cambio en los nombres de las bahías asociadas al proyecto</w:t>
      </w:r>
    </w:p>
    <w:p w14:paraId="7E04D7B1" w14:textId="77777777" w:rsidR="002A1992" w:rsidRPr="00595211" w:rsidRDefault="002A1992" w:rsidP="005D5801">
      <w:pPr>
        <w:pStyle w:val="Prrafodelista"/>
        <w:ind w:left="567"/>
        <w:rPr>
          <w:rFonts w:cs="Arial"/>
          <w:color w:val="000000" w:themeColor="text1"/>
          <w:sz w:val="22"/>
          <w:szCs w:val="22"/>
        </w:rPr>
      </w:pPr>
    </w:p>
    <w:p w14:paraId="7129F029" w14:textId="36AF1B09" w:rsidR="002A1992" w:rsidRDefault="000B2707"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o)</w:t>
      </w:r>
      <w:r>
        <w:rPr>
          <w:rFonts w:cs="Arial"/>
          <w:color w:val="000000" w:themeColor="text1"/>
          <w:sz w:val="22"/>
          <w:szCs w:val="22"/>
        </w:rPr>
        <w:tab/>
      </w:r>
      <w:r w:rsidR="002A1992">
        <w:rPr>
          <w:rFonts w:cs="Arial"/>
          <w:color w:val="000000" w:themeColor="text1"/>
          <w:sz w:val="22"/>
          <w:szCs w:val="22"/>
        </w:rPr>
        <w:t xml:space="preserve">Actualizar el Manual de Operación de las subestaciones </w:t>
      </w:r>
      <w:proofErr w:type="spellStart"/>
      <w:r w:rsidR="004076D5">
        <w:rPr>
          <w:rFonts w:cs="Arial"/>
          <w:color w:val="000000" w:themeColor="text1"/>
          <w:sz w:val="22"/>
          <w:szCs w:val="22"/>
        </w:rPr>
        <w:t>XXXXXXXXXX</w:t>
      </w:r>
      <w:proofErr w:type="spellEnd"/>
      <w:r w:rsidR="002A1992">
        <w:rPr>
          <w:rFonts w:cs="Arial"/>
          <w:color w:val="000000" w:themeColor="text1"/>
          <w:sz w:val="22"/>
          <w:szCs w:val="22"/>
        </w:rPr>
        <w:t xml:space="preserve"> y </w:t>
      </w:r>
      <w:proofErr w:type="spellStart"/>
      <w:r w:rsidR="004076D5">
        <w:rPr>
          <w:rFonts w:cs="Arial"/>
          <w:color w:val="000000" w:themeColor="text1"/>
          <w:sz w:val="22"/>
          <w:szCs w:val="22"/>
        </w:rPr>
        <w:t>XXXXXXXXXX</w:t>
      </w:r>
      <w:proofErr w:type="spellEnd"/>
      <w:r w:rsidR="002A1992">
        <w:rPr>
          <w:rFonts w:cs="Arial"/>
          <w:color w:val="000000" w:themeColor="text1"/>
          <w:sz w:val="22"/>
          <w:szCs w:val="22"/>
        </w:rPr>
        <w:t xml:space="preserve"> modificados por el cambio de las </w:t>
      </w:r>
      <w:r>
        <w:rPr>
          <w:rFonts w:cs="Arial"/>
          <w:color w:val="000000" w:themeColor="text1"/>
          <w:sz w:val="22"/>
          <w:szCs w:val="22"/>
        </w:rPr>
        <w:t xml:space="preserve">Bahías </w:t>
      </w:r>
      <w:r w:rsidR="002A1992">
        <w:rPr>
          <w:rFonts w:cs="Arial"/>
          <w:color w:val="000000" w:themeColor="text1"/>
          <w:sz w:val="22"/>
          <w:szCs w:val="22"/>
        </w:rPr>
        <w:t>asociadas al proyecto</w:t>
      </w:r>
      <w:r>
        <w:rPr>
          <w:rFonts w:cs="Arial"/>
          <w:color w:val="000000" w:themeColor="text1"/>
          <w:sz w:val="22"/>
          <w:szCs w:val="22"/>
        </w:rPr>
        <w:t>.</w:t>
      </w:r>
    </w:p>
    <w:p w14:paraId="2D2D3318" w14:textId="77777777" w:rsidR="002A1992" w:rsidRPr="00595211" w:rsidRDefault="002A1992" w:rsidP="005D5801">
      <w:pPr>
        <w:pStyle w:val="Prrafodelista"/>
        <w:ind w:left="567"/>
        <w:rPr>
          <w:rFonts w:cs="Arial"/>
          <w:color w:val="000000" w:themeColor="text1"/>
          <w:sz w:val="22"/>
          <w:szCs w:val="22"/>
        </w:rPr>
      </w:pPr>
    </w:p>
    <w:p w14:paraId="4DF0E27A" w14:textId="7EF0F9A8" w:rsidR="002A1992" w:rsidRDefault="000B2707"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p)</w:t>
      </w:r>
      <w:r>
        <w:rPr>
          <w:rFonts w:cs="Arial"/>
          <w:color w:val="000000" w:themeColor="text1"/>
          <w:sz w:val="22"/>
          <w:szCs w:val="22"/>
        </w:rPr>
        <w:tab/>
      </w:r>
      <w:r w:rsidR="002A1992">
        <w:rPr>
          <w:rFonts w:cs="Arial"/>
          <w:color w:val="000000" w:themeColor="text1"/>
          <w:sz w:val="22"/>
          <w:szCs w:val="22"/>
        </w:rPr>
        <w:t xml:space="preserve">Actualizar la nomenclatura operativa en tableros de control y protección y en equipos de patio modificados por el </w:t>
      </w:r>
      <w:r>
        <w:rPr>
          <w:rFonts w:cs="Arial"/>
          <w:color w:val="000000" w:themeColor="text1"/>
          <w:sz w:val="22"/>
          <w:szCs w:val="22"/>
        </w:rPr>
        <w:t>Proyecto</w:t>
      </w:r>
      <w:r w:rsidR="00A60E3C">
        <w:rPr>
          <w:rFonts w:cs="Arial"/>
          <w:color w:val="000000" w:themeColor="text1"/>
          <w:sz w:val="22"/>
          <w:szCs w:val="22"/>
        </w:rPr>
        <w:t>.</w:t>
      </w:r>
    </w:p>
    <w:p w14:paraId="7DA6AF0B" w14:textId="7E963380" w:rsidR="00A60E3C" w:rsidRDefault="00A60E3C" w:rsidP="00F0687F">
      <w:pPr>
        <w:pStyle w:val="Prrafodelista"/>
        <w:tabs>
          <w:tab w:val="left" w:pos="1134"/>
        </w:tabs>
        <w:ind w:left="567"/>
        <w:jc w:val="both"/>
        <w:rPr>
          <w:rFonts w:cs="Arial"/>
          <w:color w:val="000000" w:themeColor="text1"/>
          <w:sz w:val="22"/>
          <w:szCs w:val="22"/>
        </w:rPr>
      </w:pPr>
    </w:p>
    <w:p w14:paraId="1C2BBB3A" w14:textId="67EFDE99" w:rsidR="007A1738" w:rsidRDefault="007A1738" w:rsidP="00AD7C9F">
      <w:pPr>
        <w:pStyle w:val="Prrafodelista"/>
        <w:rPr>
          <w:rFonts w:cs="Arial"/>
          <w:color w:val="000000" w:themeColor="text1"/>
          <w:sz w:val="22"/>
          <w:szCs w:val="22"/>
        </w:rPr>
      </w:pPr>
    </w:p>
    <w:p w14:paraId="60EA475B" w14:textId="04F41042" w:rsidR="007201E8" w:rsidRDefault="007201E8" w:rsidP="005D5801">
      <w:pPr>
        <w:ind w:left="567"/>
        <w:jc w:val="both"/>
        <w:rPr>
          <w:rFonts w:cs="Arial"/>
          <w:color w:val="000000" w:themeColor="text1"/>
          <w:sz w:val="22"/>
          <w:szCs w:val="22"/>
        </w:rPr>
      </w:pPr>
      <w:r w:rsidRPr="009B52F6">
        <w:rPr>
          <w:rFonts w:cs="Arial"/>
          <w:b/>
          <w:color w:val="000000" w:themeColor="text1"/>
          <w:sz w:val="22"/>
          <w:szCs w:val="22"/>
        </w:rPr>
        <w:t>PARÁGRAFO:</w:t>
      </w:r>
      <w:r w:rsidRPr="009B52F6">
        <w:rPr>
          <w:rFonts w:cs="Arial"/>
          <w:color w:val="000000" w:themeColor="text1"/>
          <w:sz w:val="22"/>
          <w:szCs w:val="22"/>
        </w:rPr>
        <w:t xml:space="preserve"> El diagrama unifilar actualizado que incluye las líneas reconfiguradas en la subestación de </w:t>
      </w:r>
      <w:proofErr w:type="spellStart"/>
      <w:r w:rsidR="004076D5">
        <w:rPr>
          <w:rFonts w:cs="Arial"/>
          <w:color w:val="000000" w:themeColor="text1"/>
          <w:sz w:val="22"/>
          <w:szCs w:val="22"/>
        </w:rPr>
        <w:t>XXXXXXXXXX</w:t>
      </w:r>
      <w:proofErr w:type="spellEnd"/>
      <w:r w:rsidRPr="009B52F6">
        <w:rPr>
          <w:rFonts w:cs="Arial"/>
          <w:color w:val="000000" w:themeColor="text1"/>
          <w:sz w:val="22"/>
          <w:szCs w:val="22"/>
        </w:rPr>
        <w:t xml:space="preserve"> </w:t>
      </w:r>
      <w:r w:rsidR="004076D5">
        <w:rPr>
          <w:rFonts w:cs="Arial"/>
          <w:color w:val="000000" w:themeColor="text1"/>
          <w:sz w:val="22"/>
          <w:szCs w:val="22"/>
        </w:rPr>
        <w:t>XXX</w:t>
      </w:r>
      <w:r w:rsidRPr="009B52F6">
        <w:rPr>
          <w:rFonts w:cs="Arial"/>
          <w:color w:val="000000" w:themeColor="text1"/>
          <w:sz w:val="22"/>
          <w:szCs w:val="22"/>
        </w:rPr>
        <w:t xml:space="preserve"> kV de propiedad de </w:t>
      </w:r>
      <w:r w:rsidR="004076D5">
        <w:rPr>
          <w:rFonts w:cs="Arial"/>
          <w:b/>
          <w:color w:val="000000" w:themeColor="text1"/>
          <w:sz w:val="22"/>
          <w:szCs w:val="22"/>
        </w:rPr>
        <w:t>EL INVERSIONISTA</w:t>
      </w:r>
      <w:r w:rsidR="00190BE7">
        <w:rPr>
          <w:rFonts w:cs="Arial"/>
          <w:b/>
          <w:color w:val="000000" w:themeColor="text1"/>
          <w:sz w:val="22"/>
          <w:szCs w:val="22"/>
        </w:rPr>
        <w:t>,</w:t>
      </w:r>
      <w:r w:rsidRPr="009B52F6">
        <w:rPr>
          <w:rFonts w:cs="Arial"/>
          <w:color w:val="000000" w:themeColor="text1"/>
          <w:sz w:val="22"/>
          <w:szCs w:val="22"/>
        </w:rPr>
        <w:t xml:space="preserve"> describiendo los tramos de circuito</w:t>
      </w:r>
      <w:r w:rsidR="00190BE7">
        <w:rPr>
          <w:rFonts w:cs="Arial"/>
          <w:color w:val="000000" w:themeColor="text1"/>
          <w:sz w:val="22"/>
          <w:szCs w:val="22"/>
        </w:rPr>
        <w:t>,</w:t>
      </w:r>
      <w:r w:rsidRPr="009B52F6">
        <w:rPr>
          <w:rFonts w:cs="Arial"/>
          <w:color w:val="000000" w:themeColor="text1"/>
          <w:sz w:val="22"/>
          <w:szCs w:val="22"/>
        </w:rPr>
        <w:t xml:space="preserve"> </w:t>
      </w:r>
      <w:r w:rsidR="000B2707">
        <w:rPr>
          <w:rFonts w:cs="Arial"/>
          <w:color w:val="000000" w:themeColor="text1"/>
          <w:sz w:val="22"/>
          <w:szCs w:val="22"/>
        </w:rPr>
        <w:t>representados por</w:t>
      </w:r>
      <w:r w:rsidRPr="009B52F6">
        <w:rPr>
          <w:rFonts w:cs="Arial"/>
          <w:color w:val="000000" w:themeColor="text1"/>
          <w:sz w:val="22"/>
          <w:szCs w:val="22"/>
        </w:rPr>
        <w:t xml:space="preserve"> </w:t>
      </w:r>
      <w:r w:rsidRPr="009B52F6">
        <w:rPr>
          <w:rFonts w:cs="Arial"/>
          <w:b/>
          <w:color w:val="000000" w:themeColor="text1"/>
          <w:sz w:val="22"/>
          <w:szCs w:val="22"/>
        </w:rPr>
        <w:t>ISA</w:t>
      </w:r>
      <w:r w:rsidR="00190BE7">
        <w:rPr>
          <w:rFonts w:cs="Arial"/>
          <w:b/>
          <w:color w:val="000000" w:themeColor="text1"/>
          <w:sz w:val="22"/>
          <w:szCs w:val="22"/>
        </w:rPr>
        <w:t xml:space="preserve"> INTERCOLOMBIA</w:t>
      </w:r>
      <w:r w:rsidRPr="009B52F6">
        <w:rPr>
          <w:rFonts w:cs="Arial"/>
          <w:b/>
          <w:color w:val="000000" w:themeColor="text1"/>
          <w:sz w:val="22"/>
          <w:szCs w:val="22"/>
        </w:rPr>
        <w:t xml:space="preserve"> </w:t>
      </w:r>
      <w:r w:rsidR="00190BE7">
        <w:rPr>
          <w:rFonts w:cs="Arial"/>
          <w:color w:val="000000" w:themeColor="text1"/>
          <w:sz w:val="22"/>
          <w:szCs w:val="22"/>
        </w:rPr>
        <w:t>y los de propiedad</w:t>
      </w:r>
      <w:r w:rsidRPr="009B52F6">
        <w:rPr>
          <w:rFonts w:cs="Arial"/>
          <w:color w:val="000000" w:themeColor="text1"/>
          <w:sz w:val="22"/>
          <w:szCs w:val="22"/>
        </w:rPr>
        <w:t xml:space="preserve"> </w:t>
      </w:r>
      <w:r w:rsidR="004076D5">
        <w:rPr>
          <w:rFonts w:cs="Arial"/>
          <w:b/>
          <w:color w:val="000000" w:themeColor="text1"/>
          <w:sz w:val="22"/>
          <w:szCs w:val="22"/>
        </w:rPr>
        <w:t>EL INVERSIONISTA</w:t>
      </w:r>
      <w:r w:rsidRPr="009B52F6">
        <w:rPr>
          <w:rFonts w:cs="Arial"/>
          <w:color w:val="000000" w:themeColor="text1"/>
          <w:sz w:val="22"/>
          <w:szCs w:val="22"/>
        </w:rPr>
        <w:t xml:space="preserve">, se detalla en el Anexo 1 del presente Contrato –Detalle punto de conexión y reconfiguración actual línea </w:t>
      </w:r>
      <w:proofErr w:type="spellStart"/>
      <w:r w:rsidR="004076D5">
        <w:rPr>
          <w:rFonts w:cs="Arial"/>
          <w:color w:val="000000" w:themeColor="text1"/>
          <w:sz w:val="22"/>
          <w:szCs w:val="22"/>
        </w:rPr>
        <w:t>XXXXXXXXXX</w:t>
      </w:r>
      <w:r w:rsidRPr="009B52F6">
        <w:rPr>
          <w:rFonts w:cs="Arial"/>
          <w:color w:val="000000" w:themeColor="text1"/>
          <w:sz w:val="22"/>
          <w:szCs w:val="22"/>
        </w:rPr>
        <w:t>-</w:t>
      </w:r>
      <w:r w:rsidR="004076D5">
        <w:rPr>
          <w:rFonts w:cs="Arial"/>
          <w:color w:val="000000" w:themeColor="text1"/>
          <w:sz w:val="22"/>
          <w:szCs w:val="22"/>
        </w:rPr>
        <w:t>XXXXXXXXXX</w:t>
      </w:r>
      <w:proofErr w:type="spellEnd"/>
      <w:r w:rsidRPr="009B52F6">
        <w:rPr>
          <w:rFonts w:cs="Arial"/>
          <w:color w:val="000000" w:themeColor="text1"/>
          <w:sz w:val="22"/>
          <w:szCs w:val="22"/>
        </w:rPr>
        <w:t>.</w:t>
      </w:r>
    </w:p>
    <w:p w14:paraId="01E5C7BF" w14:textId="6B9502D0" w:rsidR="009B52F6" w:rsidRDefault="009B52F6" w:rsidP="007201E8">
      <w:pPr>
        <w:jc w:val="both"/>
        <w:rPr>
          <w:rFonts w:cs="Arial"/>
          <w:color w:val="000000" w:themeColor="text1"/>
          <w:sz w:val="22"/>
          <w:szCs w:val="22"/>
        </w:rPr>
      </w:pPr>
    </w:p>
    <w:p w14:paraId="5DA2D50F" w14:textId="7CE8DB91" w:rsidR="00A60E3C" w:rsidRPr="00FD1531" w:rsidRDefault="00190BE7" w:rsidP="00853FBF">
      <w:pPr>
        <w:tabs>
          <w:tab w:val="left" w:pos="1134"/>
        </w:tabs>
        <w:ind w:left="567"/>
        <w:jc w:val="both"/>
        <w:rPr>
          <w:rFonts w:cs="Arial"/>
          <w:color w:val="000000" w:themeColor="text1"/>
          <w:sz w:val="22"/>
          <w:szCs w:val="22"/>
        </w:rPr>
      </w:pPr>
      <w:r>
        <w:rPr>
          <w:rFonts w:cs="Arial"/>
          <w:b/>
          <w:color w:val="000000" w:themeColor="text1"/>
          <w:sz w:val="22"/>
          <w:szCs w:val="22"/>
        </w:rPr>
        <w:lastRenderedPageBreak/>
        <w:t>7.2.</w:t>
      </w:r>
      <w:r w:rsidR="005D5801">
        <w:rPr>
          <w:rFonts w:cs="Arial"/>
          <w:b/>
          <w:color w:val="000000" w:themeColor="text1"/>
          <w:sz w:val="22"/>
          <w:szCs w:val="22"/>
        </w:rPr>
        <w:t>2.</w:t>
      </w:r>
      <w:r w:rsidR="005D5801">
        <w:rPr>
          <w:rFonts w:cs="Arial"/>
          <w:b/>
          <w:color w:val="000000" w:themeColor="text1"/>
          <w:sz w:val="22"/>
          <w:szCs w:val="22"/>
        </w:rPr>
        <w:tab/>
      </w:r>
      <w:r w:rsidR="005D5801">
        <w:rPr>
          <w:rFonts w:cs="Arial"/>
          <w:b/>
          <w:color w:val="000000" w:themeColor="text1"/>
          <w:sz w:val="22"/>
          <w:szCs w:val="22"/>
        </w:rPr>
        <w:tab/>
      </w:r>
      <w:r w:rsidR="007201E8" w:rsidRPr="00F0687F">
        <w:rPr>
          <w:rFonts w:cs="Arial"/>
          <w:b/>
          <w:color w:val="000000" w:themeColor="text1"/>
          <w:sz w:val="22"/>
          <w:szCs w:val="22"/>
        </w:rPr>
        <w:t>Durante la Etapa de Operación:</w:t>
      </w:r>
      <w:r w:rsidR="007201E8" w:rsidRPr="00F0687F">
        <w:rPr>
          <w:rFonts w:cs="Arial"/>
          <w:color w:val="000000" w:themeColor="text1"/>
          <w:sz w:val="22"/>
          <w:szCs w:val="22"/>
        </w:rPr>
        <w:t xml:space="preserve"> </w:t>
      </w:r>
    </w:p>
    <w:p w14:paraId="0940BBCC" w14:textId="77777777" w:rsidR="007201E8" w:rsidRPr="009B52F6" w:rsidRDefault="007201E8" w:rsidP="007201E8">
      <w:pPr>
        <w:jc w:val="both"/>
        <w:rPr>
          <w:rFonts w:cs="Arial"/>
          <w:color w:val="000000" w:themeColor="text1"/>
          <w:sz w:val="22"/>
          <w:szCs w:val="22"/>
        </w:rPr>
      </w:pPr>
    </w:p>
    <w:p w14:paraId="13712E98" w14:textId="39B954CD" w:rsidR="007201E8" w:rsidRPr="009B52F6" w:rsidRDefault="005D5801"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a)</w:t>
      </w:r>
      <w:r>
        <w:rPr>
          <w:rFonts w:cs="Arial"/>
          <w:color w:val="000000" w:themeColor="text1"/>
          <w:sz w:val="22"/>
          <w:szCs w:val="22"/>
        </w:rPr>
        <w:tab/>
      </w:r>
      <w:r w:rsidR="007201E8" w:rsidRPr="009B52F6">
        <w:rPr>
          <w:rFonts w:cs="Arial"/>
          <w:color w:val="000000" w:themeColor="text1"/>
          <w:sz w:val="22"/>
          <w:szCs w:val="22"/>
        </w:rPr>
        <w:t xml:space="preserve">Atender los requerimientos de </w:t>
      </w:r>
      <w:r w:rsidR="004076D5">
        <w:rPr>
          <w:rFonts w:cs="Arial"/>
          <w:b/>
          <w:color w:val="000000" w:themeColor="text1"/>
          <w:sz w:val="22"/>
          <w:szCs w:val="22"/>
        </w:rPr>
        <w:t>EL INVERSIONISTA</w:t>
      </w:r>
      <w:r w:rsidR="007201E8" w:rsidRPr="009B52F6">
        <w:rPr>
          <w:rFonts w:cs="Arial"/>
          <w:color w:val="000000" w:themeColor="text1"/>
          <w:sz w:val="22"/>
          <w:szCs w:val="22"/>
        </w:rPr>
        <w:t xml:space="preserve">, relacionados exclusivamente con el objeto y alcance de este Contrato. </w:t>
      </w:r>
    </w:p>
    <w:p w14:paraId="78153A82" w14:textId="77777777" w:rsidR="007201E8" w:rsidRPr="009B52F6" w:rsidRDefault="007201E8" w:rsidP="007201E8">
      <w:pPr>
        <w:jc w:val="both"/>
        <w:rPr>
          <w:rFonts w:cs="Arial"/>
          <w:color w:val="000000" w:themeColor="text1"/>
          <w:sz w:val="22"/>
          <w:szCs w:val="22"/>
        </w:rPr>
      </w:pPr>
    </w:p>
    <w:p w14:paraId="61727D64" w14:textId="53B05956" w:rsidR="007201E8" w:rsidRDefault="005D5801"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b)</w:t>
      </w:r>
      <w:r>
        <w:rPr>
          <w:rFonts w:cs="Arial"/>
          <w:color w:val="000000" w:themeColor="text1"/>
          <w:sz w:val="22"/>
          <w:szCs w:val="22"/>
        </w:rPr>
        <w:tab/>
      </w:r>
      <w:r w:rsidR="007201E8" w:rsidRPr="009B52F6">
        <w:rPr>
          <w:rFonts w:cs="Arial"/>
          <w:color w:val="000000" w:themeColor="text1"/>
          <w:sz w:val="22"/>
          <w:szCs w:val="22"/>
        </w:rPr>
        <w:t xml:space="preserve">Designar un </w:t>
      </w:r>
      <w:r w:rsidRPr="009B52F6">
        <w:rPr>
          <w:rFonts w:cs="Arial"/>
          <w:color w:val="000000" w:themeColor="text1"/>
          <w:sz w:val="22"/>
          <w:szCs w:val="22"/>
        </w:rPr>
        <w:t>Representante</w:t>
      </w:r>
      <w:r>
        <w:rPr>
          <w:rFonts w:cs="Arial"/>
          <w:color w:val="000000" w:themeColor="text1"/>
          <w:sz w:val="22"/>
          <w:szCs w:val="22"/>
        </w:rPr>
        <w:t xml:space="preserve"> Autorizado</w:t>
      </w:r>
      <w:r w:rsidRPr="009B52F6">
        <w:rPr>
          <w:rFonts w:cs="Arial"/>
          <w:color w:val="000000" w:themeColor="text1"/>
          <w:sz w:val="22"/>
          <w:szCs w:val="22"/>
        </w:rPr>
        <w:t xml:space="preserve"> </w:t>
      </w:r>
      <w:r w:rsidR="007201E8" w:rsidRPr="009B52F6">
        <w:rPr>
          <w:rFonts w:cs="Arial"/>
          <w:color w:val="000000" w:themeColor="text1"/>
          <w:sz w:val="22"/>
          <w:szCs w:val="22"/>
        </w:rPr>
        <w:t>para actuar en su nombre a quien pueda consultar</w:t>
      </w:r>
      <w:r w:rsidR="00CD4D2C" w:rsidRPr="009B52F6">
        <w:rPr>
          <w:rFonts w:cs="Arial"/>
          <w:color w:val="000000" w:themeColor="text1"/>
          <w:sz w:val="22"/>
          <w:szCs w:val="22"/>
        </w:rPr>
        <w:t xml:space="preserve"> </w:t>
      </w:r>
      <w:r w:rsidR="004076D5">
        <w:rPr>
          <w:rFonts w:cs="Arial"/>
          <w:b/>
          <w:color w:val="000000" w:themeColor="text1"/>
          <w:sz w:val="22"/>
          <w:szCs w:val="22"/>
        </w:rPr>
        <w:t>EL INVERSIONISTA</w:t>
      </w:r>
      <w:r w:rsidR="007201E8" w:rsidRPr="009B52F6">
        <w:rPr>
          <w:rFonts w:cs="Arial"/>
          <w:color w:val="000000" w:themeColor="text1"/>
          <w:sz w:val="22"/>
          <w:szCs w:val="22"/>
        </w:rPr>
        <w:t xml:space="preserve"> y cuyas instrucciones, solicitudes y decisiones comprometan a </w:t>
      </w:r>
      <w:r w:rsidR="007201E8" w:rsidRPr="009B52F6">
        <w:rPr>
          <w:rFonts w:cs="Arial"/>
          <w:b/>
          <w:color w:val="000000" w:themeColor="text1"/>
          <w:sz w:val="22"/>
          <w:szCs w:val="22"/>
        </w:rPr>
        <w:t>I</w:t>
      </w:r>
      <w:r w:rsidR="009B52F6">
        <w:rPr>
          <w:rFonts w:cs="Arial"/>
          <w:b/>
          <w:color w:val="000000" w:themeColor="text1"/>
          <w:sz w:val="22"/>
          <w:szCs w:val="22"/>
        </w:rPr>
        <w:t>SA I</w:t>
      </w:r>
      <w:r w:rsidR="007201E8" w:rsidRPr="009B52F6">
        <w:rPr>
          <w:rFonts w:cs="Arial"/>
          <w:b/>
          <w:color w:val="000000" w:themeColor="text1"/>
          <w:sz w:val="22"/>
          <w:szCs w:val="22"/>
        </w:rPr>
        <w:t>NTERCOLOMBIA</w:t>
      </w:r>
      <w:r w:rsidR="007201E8" w:rsidRPr="009B52F6">
        <w:rPr>
          <w:rFonts w:cs="Arial"/>
          <w:color w:val="000000" w:themeColor="text1"/>
          <w:sz w:val="22"/>
          <w:szCs w:val="22"/>
        </w:rPr>
        <w:t xml:space="preserve"> en todos los asuntos relacionados con este contrato y las demás que correspondan </w:t>
      </w:r>
      <w:proofErr w:type="gramStart"/>
      <w:r w:rsidR="007201E8" w:rsidRPr="009B52F6">
        <w:rPr>
          <w:rFonts w:cs="Arial"/>
          <w:color w:val="000000" w:themeColor="text1"/>
          <w:sz w:val="22"/>
          <w:szCs w:val="22"/>
        </w:rPr>
        <w:t>de acuerdo a</w:t>
      </w:r>
      <w:proofErr w:type="gramEnd"/>
      <w:r w:rsidR="007201E8" w:rsidRPr="009B52F6">
        <w:rPr>
          <w:rFonts w:cs="Arial"/>
          <w:color w:val="000000" w:themeColor="text1"/>
          <w:sz w:val="22"/>
          <w:szCs w:val="22"/>
        </w:rPr>
        <w:t xml:space="preserve"> la naturaleza del</w:t>
      </w:r>
      <w:r w:rsidR="00CD4D2C" w:rsidRPr="009B52F6">
        <w:rPr>
          <w:rFonts w:cs="Arial"/>
          <w:color w:val="000000" w:themeColor="text1"/>
          <w:sz w:val="22"/>
          <w:szCs w:val="22"/>
        </w:rPr>
        <w:t xml:space="preserve"> </w:t>
      </w:r>
      <w:r w:rsidR="007201E8" w:rsidRPr="009B52F6">
        <w:rPr>
          <w:rFonts w:cs="Arial"/>
          <w:color w:val="000000" w:themeColor="text1"/>
          <w:sz w:val="22"/>
          <w:szCs w:val="22"/>
        </w:rPr>
        <w:t>mismo</w:t>
      </w:r>
      <w:r w:rsidRPr="00BA7671">
        <w:rPr>
          <w:rFonts w:cs="Arial"/>
          <w:color w:val="000000" w:themeColor="text1"/>
          <w:sz w:val="22"/>
          <w:szCs w:val="22"/>
        </w:rPr>
        <w:t>.</w:t>
      </w:r>
      <w:r>
        <w:rPr>
          <w:rFonts w:cs="Arial"/>
          <w:color w:val="000000" w:themeColor="text1"/>
          <w:sz w:val="22"/>
          <w:szCs w:val="22"/>
        </w:rPr>
        <w:t xml:space="preserve"> </w:t>
      </w:r>
      <w:r w:rsidRPr="00F0687F">
        <w:rPr>
          <w:rFonts w:cs="Arial"/>
          <w:color w:val="000000" w:themeColor="text1"/>
          <w:sz w:val="22"/>
          <w:szCs w:val="22"/>
        </w:rPr>
        <w:t xml:space="preserve">Este Representante Autorizado se podrá cambiar por </w:t>
      </w:r>
      <w:r w:rsidR="00182222" w:rsidRPr="00F0687F">
        <w:rPr>
          <w:rFonts w:cs="Arial"/>
          <w:b/>
          <w:color w:val="000000" w:themeColor="text1"/>
          <w:sz w:val="22"/>
          <w:szCs w:val="22"/>
        </w:rPr>
        <w:t>ISA IN</w:t>
      </w:r>
      <w:r w:rsidR="0019489A">
        <w:rPr>
          <w:rFonts w:cs="Arial"/>
          <w:b/>
          <w:color w:val="000000" w:themeColor="text1"/>
          <w:sz w:val="22"/>
          <w:szCs w:val="22"/>
        </w:rPr>
        <w:t>T</w:t>
      </w:r>
      <w:r w:rsidR="00182222" w:rsidRPr="00F0687F">
        <w:rPr>
          <w:rFonts w:cs="Arial"/>
          <w:b/>
          <w:color w:val="000000" w:themeColor="text1"/>
          <w:sz w:val="22"/>
          <w:szCs w:val="22"/>
        </w:rPr>
        <w:t>ERCOLOMBIA</w:t>
      </w:r>
      <w:r w:rsidRPr="00F0687F">
        <w:rPr>
          <w:rFonts w:cs="Arial"/>
          <w:color w:val="000000" w:themeColor="text1"/>
          <w:sz w:val="22"/>
          <w:szCs w:val="22"/>
        </w:rPr>
        <w:t xml:space="preserve"> cuando y cuantas veces lo estime conveniente, para lo cual bastará comunicación escrita a </w:t>
      </w:r>
      <w:r w:rsidR="004076D5">
        <w:rPr>
          <w:rFonts w:cs="Arial"/>
          <w:b/>
          <w:color w:val="000000" w:themeColor="text1"/>
          <w:sz w:val="22"/>
          <w:szCs w:val="22"/>
        </w:rPr>
        <w:t>EL INVERSIONISTA</w:t>
      </w:r>
      <w:r w:rsidRPr="00F0687F">
        <w:rPr>
          <w:rFonts w:cs="Arial"/>
          <w:color w:val="000000" w:themeColor="text1"/>
          <w:sz w:val="22"/>
          <w:szCs w:val="22"/>
        </w:rPr>
        <w:t xml:space="preserve"> nombrando el nuevo representante, con una antelación de dos (2) días hábiles a la fecha en la que se pretende que sea efectiva la nueva designación.</w:t>
      </w:r>
    </w:p>
    <w:p w14:paraId="744B9436" w14:textId="77777777" w:rsidR="001068E4" w:rsidRPr="00F0687F" w:rsidRDefault="001068E4" w:rsidP="00F0687F">
      <w:pPr>
        <w:pStyle w:val="Prrafodelista"/>
        <w:rPr>
          <w:rFonts w:cs="Arial"/>
          <w:color w:val="000000" w:themeColor="text1"/>
          <w:sz w:val="22"/>
          <w:szCs w:val="22"/>
        </w:rPr>
      </w:pPr>
    </w:p>
    <w:p w14:paraId="1BADC42C" w14:textId="164602E9" w:rsidR="001068E4" w:rsidRPr="009B52F6" w:rsidRDefault="00182222"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c)</w:t>
      </w:r>
      <w:r>
        <w:rPr>
          <w:rFonts w:cs="Arial"/>
          <w:color w:val="000000" w:themeColor="text1"/>
          <w:sz w:val="22"/>
          <w:szCs w:val="22"/>
        </w:rPr>
        <w:tab/>
      </w:r>
      <w:r w:rsidR="001068E4" w:rsidRPr="00C8584F">
        <w:rPr>
          <w:rFonts w:cs="Arial"/>
          <w:color w:val="000000" w:themeColor="text1"/>
          <w:sz w:val="22"/>
          <w:szCs w:val="22"/>
        </w:rPr>
        <w:t xml:space="preserve">Concertar con </w:t>
      </w:r>
      <w:r w:rsidR="004076D5">
        <w:rPr>
          <w:rFonts w:cs="Arial"/>
          <w:b/>
          <w:color w:val="000000" w:themeColor="text1"/>
          <w:sz w:val="22"/>
          <w:szCs w:val="22"/>
        </w:rPr>
        <w:t>EL INVERSIONISTA</w:t>
      </w:r>
      <w:r w:rsidR="001068E4" w:rsidRPr="00C8584F">
        <w:rPr>
          <w:rFonts w:cs="Arial"/>
          <w:color w:val="000000" w:themeColor="text1"/>
          <w:sz w:val="22"/>
          <w:szCs w:val="22"/>
        </w:rPr>
        <w:t xml:space="preserve"> las fechas de los mantenimientos que involucren apertura de las líneas del </w:t>
      </w:r>
      <w:r>
        <w:rPr>
          <w:rFonts w:cs="Arial"/>
          <w:color w:val="000000" w:themeColor="text1"/>
          <w:sz w:val="22"/>
          <w:szCs w:val="22"/>
        </w:rPr>
        <w:t>Proyecto</w:t>
      </w:r>
      <w:r w:rsidR="001068E4" w:rsidRPr="00C8584F">
        <w:rPr>
          <w:rFonts w:cs="Arial"/>
          <w:color w:val="000000" w:themeColor="text1"/>
          <w:sz w:val="22"/>
          <w:szCs w:val="22"/>
        </w:rPr>
        <w:t xml:space="preserve"> para optimizar las desconexiones y ejecutar trabajos simultáneos</w:t>
      </w:r>
      <w:r>
        <w:rPr>
          <w:rFonts w:cs="Arial"/>
          <w:color w:val="000000" w:themeColor="text1"/>
          <w:sz w:val="22"/>
          <w:szCs w:val="22"/>
        </w:rPr>
        <w:t>.</w:t>
      </w:r>
    </w:p>
    <w:p w14:paraId="00416263" w14:textId="77777777" w:rsidR="007201E8" w:rsidRPr="009B52F6" w:rsidRDefault="007201E8" w:rsidP="007201E8">
      <w:pPr>
        <w:jc w:val="both"/>
        <w:rPr>
          <w:rFonts w:cs="Arial"/>
          <w:color w:val="000000" w:themeColor="text1"/>
          <w:sz w:val="22"/>
          <w:szCs w:val="22"/>
        </w:rPr>
      </w:pPr>
    </w:p>
    <w:p w14:paraId="67682982" w14:textId="5F76EAE5" w:rsidR="007201E8" w:rsidRPr="009B52F6" w:rsidRDefault="00182222"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d)</w:t>
      </w:r>
      <w:r>
        <w:rPr>
          <w:rFonts w:cs="Arial"/>
          <w:color w:val="000000" w:themeColor="text1"/>
          <w:sz w:val="22"/>
          <w:szCs w:val="22"/>
        </w:rPr>
        <w:tab/>
        <w:t xml:space="preserve">Garantizar que </w:t>
      </w:r>
      <w:r w:rsidRPr="009B52F6">
        <w:rPr>
          <w:rFonts w:cs="Arial"/>
          <w:color w:val="000000" w:themeColor="text1"/>
          <w:sz w:val="22"/>
          <w:szCs w:val="22"/>
        </w:rPr>
        <w:t xml:space="preserve">la </w:t>
      </w:r>
      <w:r w:rsidR="007201E8" w:rsidRPr="009B52F6">
        <w:rPr>
          <w:rFonts w:cs="Arial"/>
          <w:color w:val="000000" w:themeColor="text1"/>
          <w:sz w:val="22"/>
          <w:szCs w:val="22"/>
        </w:rPr>
        <w:t>operación y el mantenimiento se harán con sujeción al Código de Operación</w:t>
      </w:r>
      <w:r>
        <w:rPr>
          <w:rFonts w:cs="Arial"/>
          <w:color w:val="000000" w:themeColor="text1"/>
          <w:sz w:val="22"/>
          <w:szCs w:val="22"/>
        </w:rPr>
        <w:t>,</w:t>
      </w:r>
      <w:r w:rsidR="007201E8" w:rsidRPr="009B52F6">
        <w:rPr>
          <w:rFonts w:cs="Arial"/>
          <w:color w:val="000000" w:themeColor="text1"/>
          <w:sz w:val="22"/>
          <w:szCs w:val="22"/>
        </w:rPr>
        <w:t xml:space="preserve"> según instrucciones operativas emanadas </w:t>
      </w:r>
      <w:r>
        <w:rPr>
          <w:rFonts w:cs="Arial"/>
          <w:color w:val="000000" w:themeColor="text1"/>
          <w:sz w:val="22"/>
          <w:szCs w:val="22"/>
        </w:rPr>
        <w:t xml:space="preserve">dedadas por el </w:t>
      </w:r>
      <w:r w:rsidR="007201E8" w:rsidRPr="009B52F6">
        <w:rPr>
          <w:rFonts w:cs="Arial"/>
          <w:color w:val="000000" w:themeColor="text1"/>
          <w:sz w:val="22"/>
          <w:szCs w:val="22"/>
        </w:rPr>
        <w:t>CND.</w:t>
      </w:r>
    </w:p>
    <w:p w14:paraId="220D4D40" w14:textId="77777777" w:rsidR="007201E8" w:rsidRPr="009B52F6" w:rsidRDefault="007201E8" w:rsidP="007201E8">
      <w:pPr>
        <w:jc w:val="both"/>
        <w:rPr>
          <w:rFonts w:cs="Arial"/>
          <w:color w:val="000000" w:themeColor="text1"/>
          <w:sz w:val="22"/>
          <w:szCs w:val="22"/>
        </w:rPr>
      </w:pPr>
    </w:p>
    <w:p w14:paraId="73595D20" w14:textId="5BB98975" w:rsidR="007201E8" w:rsidRPr="009B52F6" w:rsidRDefault="00182222"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e)</w:t>
      </w:r>
      <w:r>
        <w:rPr>
          <w:rFonts w:cs="Arial"/>
          <w:color w:val="000000" w:themeColor="text1"/>
          <w:sz w:val="22"/>
          <w:szCs w:val="22"/>
        </w:rPr>
        <w:tab/>
      </w:r>
      <w:r w:rsidR="007201E8" w:rsidRPr="009B52F6">
        <w:rPr>
          <w:rFonts w:cs="Arial"/>
          <w:color w:val="000000" w:themeColor="text1"/>
          <w:sz w:val="22"/>
          <w:szCs w:val="22"/>
        </w:rPr>
        <w:t xml:space="preserve">Si se llegasen a presentar penalizaciones por indisponibilidad en los </w:t>
      </w:r>
      <w:r>
        <w:rPr>
          <w:rFonts w:cs="Arial"/>
          <w:color w:val="000000" w:themeColor="text1"/>
          <w:sz w:val="22"/>
          <w:szCs w:val="22"/>
        </w:rPr>
        <w:t>Bienes y Equipos de Conexión</w:t>
      </w:r>
      <w:r w:rsidRPr="009B52F6">
        <w:rPr>
          <w:rFonts w:cs="Arial"/>
          <w:color w:val="000000" w:themeColor="text1"/>
          <w:sz w:val="22"/>
          <w:szCs w:val="22"/>
        </w:rPr>
        <w:t xml:space="preserve"> </w:t>
      </w:r>
      <w:r w:rsidR="007201E8" w:rsidRPr="009B52F6">
        <w:rPr>
          <w:rFonts w:cs="Arial"/>
          <w:color w:val="000000" w:themeColor="text1"/>
          <w:sz w:val="22"/>
          <w:szCs w:val="22"/>
        </w:rPr>
        <w:t xml:space="preserve">propiedad de </w:t>
      </w:r>
      <w:r w:rsidR="004076D5">
        <w:rPr>
          <w:rFonts w:cs="Arial"/>
          <w:b/>
          <w:color w:val="000000" w:themeColor="text1"/>
          <w:sz w:val="22"/>
          <w:szCs w:val="22"/>
        </w:rPr>
        <w:t>EL INVERSIONISTA</w:t>
      </w:r>
      <w:r w:rsidR="007201E8" w:rsidRPr="009B52F6">
        <w:rPr>
          <w:rFonts w:cs="Arial"/>
          <w:b/>
          <w:color w:val="000000" w:themeColor="text1"/>
          <w:sz w:val="22"/>
          <w:szCs w:val="22"/>
        </w:rPr>
        <w:t>,</w:t>
      </w:r>
      <w:r w:rsidR="007201E8" w:rsidRPr="009B52F6">
        <w:rPr>
          <w:rFonts w:cs="Arial"/>
          <w:color w:val="000000" w:themeColor="text1"/>
          <w:sz w:val="22"/>
          <w:szCs w:val="22"/>
        </w:rPr>
        <w:t xml:space="preserve"> debidas a problemas imputables a </w:t>
      </w:r>
      <w:r w:rsidR="007201E8" w:rsidRPr="009B52F6">
        <w:rPr>
          <w:rFonts w:cs="Arial"/>
          <w:b/>
          <w:color w:val="000000" w:themeColor="text1"/>
          <w:sz w:val="22"/>
          <w:szCs w:val="22"/>
        </w:rPr>
        <w:t>I</w:t>
      </w:r>
      <w:r w:rsidR="009B52F6">
        <w:rPr>
          <w:rFonts w:cs="Arial"/>
          <w:b/>
          <w:color w:val="000000" w:themeColor="text1"/>
          <w:sz w:val="22"/>
          <w:szCs w:val="22"/>
        </w:rPr>
        <w:t>SA I</w:t>
      </w:r>
      <w:r w:rsidR="007201E8" w:rsidRPr="009B52F6">
        <w:rPr>
          <w:rFonts w:cs="Arial"/>
          <w:b/>
          <w:color w:val="000000" w:themeColor="text1"/>
          <w:sz w:val="22"/>
          <w:szCs w:val="22"/>
        </w:rPr>
        <w:t>NTERCOLOMBIA,</w:t>
      </w:r>
      <w:r w:rsidR="007201E8" w:rsidRPr="009B52F6">
        <w:rPr>
          <w:rFonts w:cs="Arial"/>
          <w:color w:val="000000" w:themeColor="text1"/>
          <w:sz w:val="22"/>
          <w:szCs w:val="22"/>
        </w:rPr>
        <w:t xml:space="preserve"> debidamente comprobadas, durante la etapa de Operación comercial de sus activos, éstas deberán ser asumidas por </w:t>
      </w:r>
      <w:r w:rsidR="007201E8" w:rsidRPr="009B52F6">
        <w:rPr>
          <w:rFonts w:cs="Arial"/>
          <w:b/>
          <w:color w:val="000000" w:themeColor="text1"/>
          <w:sz w:val="22"/>
          <w:szCs w:val="22"/>
        </w:rPr>
        <w:t>I</w:t>
      </w:r>
      <w:r w:rsidR="009B52F6">
        <w:rPr>
          <w:rFonts w:cs="Arial"/>
          <w:b/>
          <w:color w:val="000000" w:themeColor="text1"/>
          <w:sz w:val="22"/>
          <w:szCs w:val="22"/>
        </w:rPr>
        <w:t>SA I</w:t>
      </w:r>
      <w:r w:rsidR="007201E8" w:rsidRPr="009B52F6">
        <w:rPr>
          <w:rFonts w:cs="Arial"/>
          <w:b/>
          <w:color w:val="000000" w:themeColor="text1"/>
          <w:sz w:val="22"/>
          <w:szCs w:val="22"/>
        </w:rPr>
        <w:t>NTERCOLOMBIA</w:t>
      </w:r>
      <w:r w:rsidR="00A20741" w:rsidRPr="009B52F6">
        <w:rPr>
          <w:rFonts w:cs="Arial"/>
          <w:color w:val="000000" w:themeColor="text1"/>
          <w:sz w:val="22"/>
          <w:szCs w:val="22"/>
        </w:rPr>
        <w:t xml:space="preserve"> y su liquidación será </w:t>
      </w:r>
      <w:proofErr w:type="gramStart"/>
      <w:r w:rsidR="00A20741" w:rsidRPr="009B52F6">
        <w:rPr>
          <w:rFonts w:cs="Arial"/>
          <w:color w:val="000000" w:themeColor="text1"/>
          <w:sz w:val="22"/>
          <w:szCs w:val="22"/>
        </w:rPr>
        <w:t>de acuerdo a</w:t>
      </w:r>
      <w:proofErr w:type="gramEnd"/>
      <w:r w:rsidR="00A20741" w:rsidRPr="009B52F6">
        <w:rPr>
          <w:rFonts w:cs="Arial"/>
          <w:color w:val="000000" w:themeColor="text1"/>
          <w:sz w:val="22"/>
          <w:szCs w:val="22"/>
        </w:rPr>
        <w:t xml:space="preserve"> las Disposiciones Aplicables. </w:t>
      </w:r>
      <w:r w:rsidR="009B52F6" w:rsidRPr="009B52F6">
        <w:rPr>
          <w:rFonts w:cs="Arial"/>
          <w:color w:val="000000" w:themeColor="text1"/>
          <w:sz w:val="22"/>
          <w:szCs w:val="22"/>
        </w:rPr>
        <w:t>En caso de que</w:t>
      </w:r>
      <w:r w:rsidR="00A20741" w:rsidRPr="009B52F6">
        <w:rPr>
          <w:rFonts w:cs="Arial"/>
          <w:color w:val="000000" w:themeColor="text1"/>
          <w:sz w:val="22"/>
          <w:szCs w:val="22"/>
        </w:rPr>
        <w:t xml:space="preserve"> no se logre un acuerdo respeto de las penalizaciones a cargo de </w:t>
      </w:r>
      <w:r w:rsidR="00A20741" w:rsidRPr="009B52F6">
        <w:rPr>
          <w:rFonts w:cs="Arial"/>
          <w:b/>
          <w:color w:val="000000" w:themeColor="text1"/>
          <w:sz w:val="22"/>
          <w:szCs w:val="22"/>
        </w:rPr>
        <w:t>I</w:t>
      </w:r>
      <w:r w:rsidR="009B52F6">
        <w:rPr>
          <w:rFonts w:cs="Arial"/>
          <w:b/>
          <w:color w:val="000000" w:themeColor="text1"/>
          <w:sz w:val="22"/>
          <w:szCs w:val="22"/>
        </w:rPr>
        <w:t>SA I</w:t>
      </w:r>
      <w:r w:rsidR="00A20741" w:rsidRPr="009B52F6">
        <w:rPr>
          <w:rFonts w:cs="Arial"/>
          <w:b/>
          <w:color w:val="000000" w:themeColor="text1"/>
          <w:sz w:val="22"/>
          <w:szCs w:val="22"/>
        </w:rPr>
        <w:t xml:space="preserve">NTERCOLOMBIA, </w:t>
      </w:r>
      <w:r w:rsidR="004076D5">
        <w:rPr>
          <w:rFonts w:cs="Arial"/>
          <w:b/>
          <w:color w:val="000000" w:themeColor="text1"/>
          <w:sz w:val="22"/>
          <w:szCs w:val="22"/>
        </w:rPr>
        <w:t>EL INVERSIONISTA</w:t>
      </w:r>
      <w:r w:rsidR="00A20741" w:rsidRPr="009B52F6">
        <w:rPr>
          <w:rFonts w:cs="Arial"/>
          <w:b/>
          <w:color w:val="000000" w:themeColor="text1"/>
          <w:sz w:val="22"/>
          <w:szCs w:val="22"/>
        </w:rPr>
        <w:t xml:space="preserve"> </w:t>
      </w:r>
      <w:r w:rsidR="00A20741" w:rsidRPr="009B52F6">
        <w:rPr>
          <w:rFonts w:cs="Arial"/>
          <w:color w:val="000000" w:themeColor="text1"/>
          <w:sz w:val="22"/>
          <w:szCs w:val="22"/>
        </w:rPr>
        <w:t xml:space="preserve">podrá activar los mecanismos previstos en la Cláusula de Solución de Controversias de este </w:t>
      </w:r>
      <w:r w:rsidRPr="009B52F6">
        <w:rPr>
          <w:rFonts w:cs="Arial"/>
          <w:color w:val="000000" w:themeColor="text1"/>
          <w:sz w:val="22"/>
          <w:szCs w:val="22"/>
        </w:rPr>
        <w:t>contrato</w:t>
      </w:r>
      <w:r w:rsidR="00A20741" w:rsidRPr="009B52F6">
        <w:rPr>
          <w:rFonts w:cs="Arial"/>
          <w:color w:val="000000" w:themeColor="text1"/>
          <w:sz w:val="22"/>
          <w:szCs w:val="22"/>
        </w:rPr>
        <w:t xml:space="preserve">. </w:t>
      </w:r>
    </w:p>
    <w:p w14:paraId="46567C67" w14:textId="77777777" w:rsidR="007201E8" w:rsidRPr="009B52F6" w:rsidRDefault="007201E8" w:rsidP="007201E8">
      <w:pPr>
        <w:jc w:val="both"/>
        <w:rPr>
          <w:rFonts w:cs="Arial"/>
          <w:color w:val="000000" w:themeColor="text1"/>
          <w:sz w:val="22"/>
          <w:szCs w:val="22"/>
        </w:rPr>
      </w:pPr>
    </w:p>
    <w:p w14:paraId="7EEF44EB" w14:textId="3149E10F" w:rsidR="007201E8" w:rsidRDefault="00182222" w:rsidP="003973E6">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f)</w:t>
      </w:r>
      <w:r w:rsidR="003973E6">
        <w:rPr>
          <w:rFonts w:cs="Arial"/>
          <w:color w:val="000000" w:themeColor="text1"/>
          <w:sz w:val="22"/>
          <w:szCs w:val="22"/>
        </w:rPr>
        <w:tab/>
      </w:r>
      <w:r w:rsidR="007201E8" w:rsidRPr="009B52F6">
        <w:rPr>
          <w:rFonts w:cs="Arial"/>
          <w:color w:val="000000" w:themeColor="text1"/>
          <w:sz w:val="22"/>
          <w:szCs w:val="22"/>
        </w:rPr>
        <w:t xml:space="preserve">Las penalizaciones se calcularán como la diferencia entre las compensaciones liquidadas por el Liquidador y Administrador de Cuentas -LAC- y las que se hubiesen presentado si solo existieran indisponibilidades de los activos de </w:t>
      </w:r>
      <w:r w:rsidR="004076D5">
        <w:rPr>
          <w:rFonts w:cs="Arial"/>
          <w:b/>
          <w:color w:val="000000" w:themeColor="text1"/>
          <w:sz w:val="22"/>
          <w:szCs w:val="22"/>
        </w:rPr>
        <w:t>EL INVERSIONISTA</w:t>
      </w:r>
      <w:r w:rsidR="007201E8" w:rsidRPr="009B52F6">
        <w:rPr>
          <w:rFonts w:cs="Arial"/>
          <w:color w:val="000000" w:themeColor="text1"/>
          <w:sz w:val="22"/>
          <w:szCs w:val="22"/>
        </w:rPr>
        <w:t>.</w:t>
      </w:r>
    </w:p>
    <w:p w14:paraId="23D6E250" w14:textId="77777777" w:rsidR="00DB56AD" w:rsidRDefault="00DB56AD" w:rsidP="003973E6">
      <w:pPr>
        <w:pStyle w:val="Prrafodelista"/>
        <w:tabs>
          <w:tab w:val="left" w:pos="1134"/>
        </w:tabs>
        <w:ind w:left="1134" w:hanging="567"/>
        <w:jc w:val="both"/>
        <w:rPr>
          <w:rFonts w:cs="Arial"/>
          <w:color w:val="000000" w:themeColor="text1"/>
          <w:sz w:val="22"/>
          <w:szCs w:val="22"/>
        </w:rPr>
      </w:pPr>
    </w:p>
    <w:p w14:paraId="5902D470" w14:textId="49323486" w:rsidR="00DB56AD" w:rsidRDefault="00DB56AD" w:rsidP="00DB56AD">
      <w:pPr>
        <w:pStyle w:val="Prrafodelista"/>
        <w:tabs>
          <w:tab w:val="left" w:pos="1134"/>
        </w:tabs>
        <w:ind w:left="1134" w:hanging="567"/>
        <w:jc w:val="both"/>
        <w:rPr>
          <w:rFonts w:cs="Arial"/>
          <w:b/>
          <w:color w:val="000000" w:themeColor="text1"/>
          <w:sz w:val="22"/>
          <w:szCs w:val="22"/>
        </w:rPr>
      </w:pPr>
      <w:r>
        <w:rPr>
          <w:rFonts w:cs="Arial"/>
          <w:color w:val="000000" w:themeColor="text1"/>
          <w:sz w:val="22"/>
          <w:szCs w:val="22"/>
        </w:rPr>
        <w:t xml:space="preserve">g) </w:t>
      </w:r>
      <w:r w:rsidDel="001372A3">
        <w:rPr>
          <w:rFonts w:cs="Arial"/>
          <w:color w:val="000000" w:themeColor="text1"/>
          <w:sz w:val="22"/>
          <w:szCs w:val="22"/>
        </w:rPr>
        <w:t xml:space="preserve"> </w:t>
      </w:r>
      <w:r>
        <w:rPr>
          <w:rFonts w:cs="Arial"/>
          <w:color w:val="000000" w:themeColor="text1"/>
          <w:sz w:val="22"/>
          <w:szCs w:val="22"/>
        </w:rPr>
        <w:tab/>
      </w:r>
      <w:r w:rsidRPr="00990FE3">
        <w:rPr>
          <w:rFonts w:cs="Arial"/>
          <w:color w:val="000000" w:themeColor="text1"/>
          <w:sz w:val="22"/>
          <w:szCs w:val="22"/>
        </w:rPr>
        <w:t xml:space="preserve">Corregir o reparar a su costo, cualquier deficiencia que corresponda a su marco de obligaciones y deberes derivados del presente </w:t>
      </w:r>
      <w:r>
        <w:rPr>
          <w:rFonts w:cs="Arial"/>
          <w:color w:val="000000" w:themeColor="text1"/>
          <w:sz w:val="22"/>
          <w:szCs w:val="22"/>
        </w:rPr>
        <w:t>c</w:t>
      </w:r>
      <w:r w:rsidRPr="00990FE3">
        <w:rPr>
          <w:rFonts w:cs="Arial"/>
          <w:color w:val="000000" w:themeColor="text1"/>
          <w:sz w:val="22"/>
          <w:szCs w:val="22"/>
        </w:rPr>
        <w:t xml:space="preserve">ontrato y deberá abstenerse de cualquier proceder que infrinja cualquier precepto legal o reglamentario, especialmente las normas contenidas en el Código de Redes, el RETIE, sus reformas, modificaciones o sustituciones. En consecuencia, las compensaciones o sanciones en firme que se llegaren a imponer por una autoridad gubernamental a </w:t>
      </w:r>
      <w:r w:rsidR="004076D5">
        <w:rPr>
          <w:rFonts w:cs="Arial"/>
          <w:b/>
          <w:color w:val="000000" w:themeColor="text1"/>
          <w:sz w:val="22"/>
          <w:szCs w:val="22"/>
        </w:rPr>
        <w:t>EL INVERSIONISTA</w:t>
      </w:r>
      <w:r w:rsidRPr="00990FE3">
        <w:rPr>
          <w:rFonts w:cs="Arial"/>
          <w:color w:val="000000" w:themeColor="text1"/>
          <w:sz w:val="22"/>
          <w:szCs w:val="22"/>
        </w:rPr>
        <w:t xml:space="preserve"> con causas imputables a </w:t>
      </w:r>
      <w:r w:rsidRPr="00990FE3">
        <w:rPr>
          <w:rFonts w:cs="Arial"/>
          <w:b/>
          <w:color w:val="000000" w:themeColor="text1"/>
          <w:sz w:val="22"/>
          <w:szCs w:val="22"/>
        </w:rPr>
        <w:t>ISA INTERCOLOMBIA</w:t>
      </w:r>
      <w:r w:rsidRPr="00990FE3">
        <w:rPr>
          <w:rFonts w:cs="Arial"/>
          <w:color w:val="000000" w:themeColor="text1"/>
          <w:sz w:val="22"/>
          <w:szCs w:val="22"/>
        </w:rPr>
        <w:t xml:space="preserve">, a sus empleados, contratistas, subcontratistas y dependientes en general, por dolo, culpa o negligencia, debidamente comprobados, serán asumidas por </w:t>
      </w:r>
      <w:r w:rsidRPr="00990FE3">
        <w:rPr>
          <w:rFonts w:cs="Arial"/>
          <w:b/>
          <w:color w:val="000000" w:themeColor="text1"/>
          <w:sz w:val="22"/>
          <w:szCs w:val="22"/>
        </w:rPr>
        <w:t>ISA INTERCOLOMBIA</w:t>
      </w:r>
      <w:r>
        <w:rPr>
          <w:rFonts w:cs="Arial"/>
          <w:b/>
          <w:color w:val="000000" w:themeColor="text1"/>
          <w:sz w:val="22"/>
          <w:szCs w:val="22"/>
        </w:rPr>
        <w:t>.</w:t>
      </w:r>
    </w:p>
    <w:p w14:paraId="5C9CB536" w14:textId="77777777" w:rsidR="00DB56AD" w:rsidRDefault="00DB56AD" w:rsidP="00DB56AD">
      <w:pPr>
        <w:pStyle w:val="Prrafodelista"/>
        <w:tabs>
          <w:tab w:val="left" w:pos="1134"/>
        </w:tabs>
        <w:ind w:left="1134" w:hanging="567"/>
        <w:jc w:val="both"/>
        <w:rPr>
          <w:rFonts w:cs="Arial"/>
          <w:color w:val="000000" w:themeColor="text1"/>
          <w:sz w:val="22"/>
          <w:szCs w:val="22"/>
        </w:rPr>
      </w:pPr>
    </w:p>
    <w:p w14:paraId="02E0C15F" w14:textId="2BE424E4" w:rsidR="00DB56AD" w:rsidRPr="009B52F6" w:rsidRDefault="00DB56AD" w:rsidP="00DB56AD">
      <w:pPr>
        <w:pStyle w:val="Prrafodelista"/>
        <w:tabs>
          <w:tab w:val="left" w:pos="1134"/>
        </w:tabs>
        <w:ind w:left="1134" w:hanging="567"/>
        <w:jc w:val="both"/>
        <w:rPr>
          <w:rFonts w:cs="Arial"/>
          <w:color w:val="000000" w:themeColor="text1"/>
          <w:sz w:val="22"/>
          <w:szCs w:val="22"/>
        </w:rPr>
      </w:pPr>
      <w:r>
        <w:rPr>
          <w:rFonts w:cs="Arial"/>
          <w:color w:val="000000" w:themeColor="text1"/>
          <w:sz w:val="22"/>
          <w:szCs w:val="22"/>
        </w:rPr>
        <w:t>h)</w:t>
      </w:r>
      <w:r>
        <w:rPr>
          <w:rFonts w:cs="Arial"/>
          <w:color w:val="000000" w:themeColor="text1"/>
          <w:sz w:val="22"/>
          <w:szCs w:val="22"/>
        </w:rPr>
        <w:tab/>
      </w:r>
      <w:r w:rsidRPr="00BA7671">
        <w:rPr>
          <w:rFonts w:cs="Arial"/>
          <w:color w:val="000000" w:themeColor="text1"/>
          <w:sz w:val="22"/>
          <w:szCs w:val="22"/>
        </w:rPr>
        <w:t xml:space="preserve">Si se llegasen a presentar penalizaciones por indisponibilidad en los activos de responsabilidad de </w:t>
      </w:r>
      <w:r w:rsidR="004076D5">
        <w:rPr>
          <w:rFonts w:cs="Arial"/>
          <w:b/>
          <w:color w:val="000000" w:themeColor="text1"/>
          <w:sz w:val="22"/>
          <w:szCs w:val="22"/>
        </w:rPr>
        <w:t>EL INVERSIONISTA</w:t>
      </w:r>
      <w:r w:rsidRPr="00BA7671">
        <w:rPr>
          <w:rFonts w:cs="Arial"/>
          <w:color w:val="000000" w:themeColor="text1"/>
          <w:sz w:val="22"/>
          <w:szCs w:val="22"/>
        </w:rPr>
        <w:t xml:space="preserve"> debidas a problemas </w:t>
      </w:r>
      <w:r>
        <w:rPr>
          <w:rFonts w:cs="Arial"/>
          <w:color w:val="000000" w:themeColor="text1"/>
          <w:sz w:val="22"/>
          <w:szCs w:val="22"/>
        </w:rPr>
        <w:t xml:space="preserve">plenamente </w:t>
      </w:r>
      <w:r w:rsidRPr="00BA7671">
        <w:rPr>
          <w:rFonts w:cs="Arial"/>
          <w:color w:val="000000" w:themeColor="text1"/>
          <w:sz w:val="22"/>
          <w:szCs w:val="22"/>
        </w:rPr>
        <w:lastRenderedPageBreak/>
        <w:t xml:space="preserve">demostrados como imputables a </w:t>
      </w:r>
      <w:r>
        <w:rPr>
          <w:rFonts w:cs="Arial"/>
          <w:b/>
          <w:color w:val="000000" w:themeColor="text1"/>
          <w:sz w:val="22"/>
          <w:szCs w:val="22"/>
        </w:rPr>
        <w:t>ISA INTERCOLOMBIA</w:t>
      </w:r>
      <w:r w:rsidRPr="00A53E93">
        <w:rPr>
          <w:rFonts w:cs="Arial"/>
          <w:color w:val="000000" w:themeColor="text1"/>
          <w:sz w:val="22"/>
          <w:szCs w:val="22"/>
        </w:rPr>
        <w:t>,</w:t>
      </w:r>
      <w:r w:rsidRPr="00BA7671">
        <w:rPr>
          <w:rFonts w:cs="Arial"/>
          <w:color w:val="000000" w:themeColor="text1"/>
          <w:sz w:val="22"/>
          <w:szCs w:val="22"/>
        </w:rPr>
        <w:t xml:space="preserve"> durante la ejecución de las obras de conexión y puesta en servicio del Proyecto, </w:t>
      </w:r>
      <w:r>
        <w:rPr>
          <w:rFonts w:cs="Arial"/>
          <w:color w:val="000000" w:themeColor="text1"/>
          <w:sz w:val="22"/>
          <w:szCs w:val="22"/>
        </w:rPr>
        <w:t xml:space="preserve">debidamente comprobadas, </w:t>
      </w:r>
      <w:r w:rsidRPr="00BA7671">
        <w:rPr>
          <w:rFonts w:cs="Arial"/>
          <w:color w:val="000000" w:themeColor="text1"/>
          <w:sz w:val="22"/>
          <w:szCs w:val="22"/>
        </w:rPr>
        <w:t xml:space="preserve">éstas deberán ser asumidas por </w:t>
      </w:r>
      <w:r w:rsidRPr="0077234F">
        <w:rPr>
          <w:rFonts w:cs="Arial"/>
          <w:b/>
          <w:color w:val="000000" w:themeColor="text1"/>
          <w:sz w:val="22"/>
          <w:szCs w:val="22"/>
        </w:rPr>
        <w:t>ISA INTERCOLOMBIA</w:t>
      </w:r>
      <w:r w:rsidRPr="00BA7671">
        <w:rPr>
          <w:rFonts w:cs="Arial"/>
          <w:color w:val="000000" w:themeColor="text1"/>
          <w:sz w:val="22"/>
          <w:szCs w:val="22"/>
        </w:rPr>
        <w:t>. Las penalizaciones se calcularán como la diferencia entre las compensaciones liquidadas por el Liquidador y Administrador de Cuentas -LAC- y las compensaciones que hubieran resultado sin considerar las indisponibilidades causadas por el proyecto de conexión. Este procedimiento será válido hasta un (1) año posterior a la última consignación y/o desconexión forzada causada por este Proyecto.</w:t>
      </w:r>
    </w:p>
    <w:p w14:paraId="5B305E17" w14:textId="03670A72" w:rsidR="00DB56AD" w:rsidRPr="009B52F6" w:rsidRDefault="00DB56AD" w:rsidP="003973E6">
      <w:pPr>
        <w:pStyle w:val="Prrafodelista"/>
        <w:tabs>
          <w:tab w:val="left" w:pos="1134"/>
        </w:tabs>
        <w:ind w:left="1134" w:hanging="567"/>
        <w:jc w:val="both"/>
        <w:rPr>
          <w:rFonts w:cs="Arial"/>
          <w:color w:val="000000" w:themeColor="text1"/>
          <w:sz w:val="22"/>
          <w:szCs w:val="22"/>
        </w:rPr>
      </w:pPr>
    </w:p>
    <w:p w14:paraId="6482724D" w14:textId="77777777" w:rsidR="001A19D8" w:rsidRPr="009B52F6" w:rsidRDefault="001A19D8" w:rsidP="007201E8">
      <w:pPr>
        <w:jc w:val="both"/>
        <w:rPr>
          <w:rFonts w:cs="Arial"/>
          <w:b/>
          <w:color w:val="000000" w:themeColor="text1"/>
          <w:sz w:val="22"/>
          <w:szCs w:val="22"/>
        </w:rPr>
      </w:pPr>
    </w:p>
    <w:p w14:paraId="2FF80B88" w14:textId="0D3D3860" w:rsidR="007201E8" w:rsidRPr="009B52F6" w:rsidRDefault="007201E8" w:rsidP="007201E8">
      <w:pPr>
        <w:jc w:val="both"/>
        <w:rPr>
          <w:rFonts w:cs="Arial"/>
          <w:color w:val="000000" w:themeColor="text1"/>
          <w:sz w:val="22"/>
          <w:szCs w:val="22"/>
          <w:lang w:eastAsia="es-CO"/>
        </w:rPr>
      </w:pPr>
      <w:r w:rsidRPr="009B52F6">
        <w:rPr>
          <w:rFonts w:cs="Arial"/>
          <w:b/>
          <w:color w:val="000000" w:themeColor="text1"/>
          <w:sz w:val="22"/>
          <w:szCs w:val="22"/>
        </w:rPr>
        <w:t xml:space="preserve">CLÁUSULA </w:t>
      </w:r>
      <w:r w:rsidR="00182222">
        <w:rPr>
          <w:rFonts w:cs="Arial"/>
          <w:b/>
          <w:color w:val="000000" w:themeColor="text1"/>
          <w:sz w:val="22"/>
          <w:szCs w:val="22"/>
        </w:rPr>
        <w:t>OCTAVA</w:t>
      </w:r>
      <w:r w:rsidRPr="009B52F6">
        <w:rPr>
          <w:rFonts w:cs="Arial"/>
          <w:b/>
          <w:bCs/>
          <w:color w:val="000000" w:themeColor="text1"/>
          <w:sz w:val="22"/>
          <w:szCs w:val="22"/>
          <w:lang w:eastAsia="es-CO"/>
        </w:rPr>
        <w:t>: REPRESENTANTES AUTORIZADOS</w:t>
      </w:r>
      <w:r w:rsidRPr="009B52F6">
        <w:rPr>
          <w:rFonts w:cs="Arial"/>
          <w:color w:val="000000" w:themeColor="text1"/>
          <w:sz w:val="22"/>
          <w:szCs w:val="22"/>
          <w:lang w:eastAsia="es-CO"/>
        </w:rPr>
        <w:t>. Dentro de los diez (10) días calendario siguientes a la firma de</w:t>
      </w:r>
      <w:r w:rsidR="00561D7A" w:rsidRPr="009B52F6">
        <w:rPr>
          <w:rFonts w:cs="Arial"/>
          <w:color w:val="000000" w:themeColor="text1"/>
          <w:sz w:val="22"/>
          <w:szCs w:val="22"/>
          <w:lang w:eastAsia="es-CO"/>
        </w:rPr>
        <w:t xml:space="preserve">l presente </w:t>
      </w:r>
      <w:r w:rsidR="00182222">
        <w:rPr>
          <w:rFonts w:cs="Arial"/>
          <w:color w:val="000000" w:themeColor="text1"/>
          <w:sz w:val="22"/>
          <w:szCs w:val="22"/>
          <w:lang w:eastAsia="es-CO"/>
        </w:rPr>
        <w:t>contrato,</w:t>
      </w:r>
      <w:r w:rsidR="00561D7A" w:rsidRPr="009B52F6">
        <w:rPr>
          <w:rFonts w:cs="Arial"/>
          <w:color w:val="000000" w:themeColor="text1"/>
          <w:sz w:val="22"/>
          <w:szCs w:val="22"/>
          <w:lang w:eastAsia="es-CO"/>
        </w:rPr>
        <w:t xml:space="preserve"> </w:t>
      </w:r>
      <w:r w:rsidRPr="009B52F6">
        <w:rPr>
          <w:rFonts w:cs="Arial"/>
          <w:color w:val="000000" w:themeColor="text1"/>
          <w:sz w:val="22"/>
          <w:szCs w:val="22"/>
          <w:lang w:eastAsia="es-CO"/>
        </w:rPr>
        <w:t xml:space="preserve">cada una de las </w:t>
      </w:r>
      <w:r w:rsidR="007A1738" w:rsidRPr="009B52F6">
        <w:rPr>
          <w:rFonts w:cs="Arial"/>
          <w:color w:val="000000" w:themeColor="text1"/>
          <w:sz w:val="22"/>
          <w:szCs w:val="22"/>
          <w:lang w:eastAsia="es-CO"/>
        </w:rPr>
        <w:t>P</w:t>
      </w:r>
      <w:r w:rsidRPr="009B52F6">
        <w:rPr>
          <w:rFonts w:cs="Arial"/>
          <w:color w:val="000000" w:themeColor="text1"/>
          <w:sz w:val="22"/>
          <w:szCs w:val="22"/>
          <w:lang w:eastAsia="es-CO"/>
        </w:rPr>
        <w:t xml:space="preserve">artes designará un </w:t>
      </w:r>
      <w:r w:rsidR="00182222" w:rsidRPr="009B52F6">
        <w:rPr>
          <w:rFonts w:cs="Arial"/>
          <w:color w:val="000000" w:themeColor="text1"/>
          <w:sz w:val="22"/>
          <w:szCs w:val="22"/>
          <w:lang w:eastAsia="es-CO"/>
        </w:rPr>
        <w:t>Representante</w:t>
      </w:r>
      <w:r w:rsidR="00182222">
        <w:rPr>
          <w:rFonts w:cs="Arial"/>
          <w:color w:val="000000" w:themeColor="text1"/>
          <w:sz w:val="22"/>
          <w:szCs w:val="22"/>
          <w:lang w:eastAsia="es-CO"/>
        </w:rPr>
        <w:t>,</w:t>
      </w:r>
      <w:r w:rsidRPr="009B52F6">
        <w:rPr>
          <w:rFonts w:cs="Arial"/>
          <w:color w:val="000000" w:themeColor="text1"/>
          <w:sz w:val="22"/>
          <w:szCs w:val="22"/>
          <w:lang w:eastAsia="es-CO"/>
        </w:rPr>
        <w:t xml:space="preserve"> competente para actuar en su nombre en todo lo relacionado con la ejecución del </w:t>
      </w:r>
      <w:r w:rsidR="00561D7A" w:rsidRPr="009B52F6">
        <w:rPr>
          <w:rFonts w:cs="Arial"/>
          <w:color w:val="000000" w:themeColor="text1"/>
          <w:sz w:val="22"/>
          <w:szCs w:val="22"/>
          <w:lang w:eastAsia="es-CO"/>
        </w:rPr>
        <w:t xml:space="preserve">presente </w:t>
      </w:r>
      <w:r w:rsidR="00182222">
        <w:rPr>
          <w:rFonts w:cs="Arial"/>
          <w:color w:val="000000" w:themeColor="text1"/>
          <w:sz w:val="22"/>
          <w:szCs w:val="22"/>
          <w:lang w:eastAsia="es-CO"/>
        </w:rPr>
        <w:t>c</w:t>
      </w:r>
      <w:r w:rsidR="00561D7A" w:rsidRPr="009B52F6">
        <w:rPr>
          <w:rFonts w:cs="Arial"/>
          <w:color w:val="000000" w:themeColor="text1"/>
          <w:sz w:val="22"/>
          <w:szCs w:val="22"/>
          <w:lang w:eastAsia="es-CO"/>
        </w:rPr>
        <w:t>ontrato</w:t>
      </w:r>
      <w:r w:rsidRPr="00FD1531">
        <w:rPr>
          <w:rFonts w:cs="Arial"/>
          <w:color w:val="000000" w:themeColor="text1"/>
          <w:sz w:val="22"/>
          <w:szCs w:val="22"/>
          <w:lang w:eastAsia="es-CO"/>
        </w:rPr>
        <w:t>.</w:t>
      </w:r>
      <w:r w:rsidRPr="009B52F6">
        <w:rPr>
          <w:rFonts w:cs="Arial"/>
          <w:color w:val="000000" w:themeColor="text1"/>
          <w:sz w:val="22"/>
          <w:szCs w:val="22"/>
          <w:lang w:eastAsia="es-CO"/>
        </w:rPr>
        <w:t xml:space="preserve"> Una vez entre en operación el Proyecto, si es del caso, se actualizarán los </w:t>
      </w:r>
      <w:r w:rsidR="00182222" w:rsidRPr="009B52F6">
        <w:rPr>
          <w:rFonts w:cs="Arial"/>
          <w:color w:val="000000" w:themeColor="text1"/>
          <w:sz w:val="22"/>
          <w:szCs w:val="22"/>
          <w:lang w:eastAsia="es-CO"/>
        </w:rPr>
        <w:t>Representantes Autorizados</w:t>
      </w:r>
      <w:r w:rsidRPr="009B52F6">
        <w:rPr>
          <w:rFonts w:cs="Arial"/>
          <w:color w:val="000000" w:themeColor="text1"/>
          <w:sz w:val="22"/>
          <w:szCs w:val="22"/>
          <w:lang w:eastAsia="es-CO"/>
        </w:rPr>
        <w:t xml:space="preserve">. Todas las comunicaciones relacionadas con el servicio deberán provenir de y dirigirse a los </w:t>
      </w:r>
      <w:r w:rsidR="00182222" w:rsidRPr="009B52F6">
        <w:rPr>
          <w:rFonts w:cs="Arial"/>
          <w:color w:val="000000" w:themeColor="text1"/>
          <w:sz w:val="22"/>
          <w:szCs w:val="22"/>
          <w:lang w:eastAsia="es-CO"/>
        </w:rPr>
        <w:t xml:space="preserve">Representantes Autorizados </w:t>
      </w:r>
      <w:r w:rsidRPr="009B52F6">
        <w:rPr>
          <w:rFonts w:cs="Arial"/>
          <w:color w:val="000000" w:themeColor="text1"/>
          <w:sz w:val="22"/>
          <w:szCs w:val="22"/>
          <w:lang w:eastAsia="es-CO"/>
        </w:rPr>
        <w:t>de las Partes.</w:t>
      </w:r>
    </w:p>
    <w:p w14:paraId="0744210C" w14:textId="003052E2" w:rsidR="00EE2776" w:rsidRPr="0019489A" w:rsidRDefault="00EE2776" w:rsidP="007201E8">
      <w:pPr>
        <w:jc w:val="both"/>
        <w:rPr>
          <w:rFonts w:cs="Arial"/>
          <w:b/>
          <w:strike/>
          <w:color w:val="000000" w:themeColor="text1"/>
          <w:sz w:val="22"/>
          <w:szCs w:val="22"/>
        </w:rPr>
      </w:pPr>
    </w:p>
    <w:p w14:paraId="67E76658" w14:textId="72B45201" w:rsidR="003F3FE0" w:rsidRDefault="007201E8" w:rsidP="007201E8">
      <w:pPr>
        <w:jc w:val="both"/>
        <w:rPr>
          <w:rFonts w:cs="Arial"/>
          <w:color w:val="000000" w:themeColor="text1"/>
          <w:sz w:val="22"/>
          <w:szCs w:val="22"/>
        </w:rPr>
      </w:pPr>
      <w:r w:rsidRPr="009B52F6">
        <w:rPr>
          <w:rFonts w:cs="Arial"/>
          <w:b/>
          <w:color w:val="000000" w:themeColor="text1"/>
          <w:sz w:val="22"/>
          <w:szCs w:val="22"/>
        </w:rPr>
        <w:t xml:space="preserve">CLÁUSULA </w:t>
      </w:r>
      <w:r w:rsidR="00182222">
        <w:rPr>
          <w:rFonts w:cs="Arial"/>
          <w:b/>
          <w:color w:val="000000" w:themeColor="text1"/>
          <w:sz w:val="22"/>
          <w:szCs w:val="22"/>
        </w:rPr>
        <w:t>NOVENA</w:t>
      </w:r>
      <w:r w:rsidRPr="009B52F6">
        <w:rPr>
          <w:rFonts w:cs="Arial"/>
          <w:b/>
          <w:color w:val="000000" w:themeColor="text1"/>
          <w:sz w:val="22"/>
          <w:szCs w:val="22"/>
        </w:rPr>
        <w:t xml:space="preserve">: REQUISITOS PARA LA PUESTA EN SERVICIO DE LA RECONFIGURACIÓN DE LA ACTUAL LÍNEA </w:t>
      </w:r>
      <w:proofErr w:type="spellStart"/>
      <w:r w:rsidR="004076D5">
        <w:rPr>
          <w:rFonts w:cs="Arial"/>
          <w:b/>
          <w:color w:val="000000" w:themeColor="text1"/>
          <w:sz w:val="22"/>
          <w:szCs w:val="22"/>
        </w:rPr>
        <w:t>XXXXXXXXXX</w:t>
      </w:r>
      <w:r w:rsidRPr="009B52F6">
        <w:rPr>
          <w:rFonts w:cs="Arial"/>
          <w:b/>
          <w:color w:val="000000" w:themeColor="text1"/>
          <w:sz w:val="22"/>
          <w:szCs w:val="22"/>
        </w:rPr>
        <w:t>-</w:t>
      </w:r>
      <w:r w:rsidR="004076D5">
        <w:rPr>
          <w:rFonts w:cs="Arial"/>
          <w:b/>
          <w:color w:val="000000" w:themeColor="text1"/>
          <w:sz w:val="22"/>
          <w:szCs w:val="22"/>
        </w:rPr>
        <w:t>XXXXXXXXXX</w:t>
      </w:r>
      <w:proofErr w:type="spellEnd"/>
      <w:r w:rsidRPr="009B52F6">
        <w:rPr>
          <w:rFonts w:cs="Arial"/>
          <w:b/>
          <w:color w:val="000000" w:themeColor="text1"/>
          <w:sz w:val="22"/>
          <w:szCs w:val="22"/>
        </w:rPr>
        <w:t xml:space="preserve"> </w:t>
      </w:r>
      <w:r w:rsidR="004076D5">
        <w:rPr>
          <w:rFonts w:cs="Arial"/>
          <w:b/>
          <w:color w:val="000000" w:themeColor="text1"/>
          <w:sz w:val="22"/>
          <w:szCs w:val="22"/>
        </w:rPr>
        <w:t>XXX</w:t>
      </w:r>
      <w:r w:rsidRPr="009B52F6">
        <w:rPr>
          <w:rFonts w:cs="Arial"/>
          <w:b/>
          <w:color w:val="000000" w:themeColor="text1"/>
          <w:sz w:val="22"/>
          <w:szCs w:val="22"/>
        </w:rPr>
        <w:t xml:space="preserve"> kV (DOBLE CIRCUITO).</w:t>
      </w:r>
      <w:r w:rsidRPr="009B52F6">
        <w:rPr>
          <w:rFonts w:cs="Arial"/>
          <w:color w:val="000000" w:themeColor="text1"/>
          <w:sz w:val="22"/>
          <w:szCs w:val="22"/>
        </w:rPr>
        <w:t xml:space="preserve"> Para la puesta en servicio del Proyecto de </w:t>
      </w:r>
      <w:r w:rsidR="0008364B" w:rsidRPr="009B52F6">
        <w:rPr>
          <w:rFonts w:cs="Arial"/>
          <w:color w:val="000000" w:themeColor="text1"/>
          <w:sz w:val="22"/>
          <w:szCs w:val="22"/>
        </w:rPr>
        <w:t xml:space="preserve">Conexión </w:t>
      </w:r>
      <w:r w:rsidRPr="009B52F6">
        <w:rPr>
          <w:rFonts w:cs="Arial"/>
          <w:color w:val="000000" w:themeColor="text1"/>
          <w:sz w:val="22"/>
          <w:szCs w:val="22"/>
        </w:rPr>
        <w:t xml:space="preserve">a </w:t>
      </w:r>
      <w:r w:rsidR="004076D5">
        <w:rPr>
          <w:rFonts w:cs="Arial"/>
          <w:color w:val="000000" w:themeColor="text1"/>
          <w:sz w:val="22"/>
          <w:szCs w:val="22"/>
        </w:rPr>
        <w:t>XXX</w:t>
      </w:r>
      <w:r w:rsidRPr="009B52F6">
        <w:rPr>
          <w:rFonts w:cs="Arial"/>
          <w:color w:val="000000" w:themeColor="text1"/>
          <w:sz w:val="22"/>
          <w:szCs w:val="22"/>
        </w:rPr>
        <w:t xml:space="preserve"> kV, </w:t>
      </w:r>
      <w:r w:rsidR="004076D5">
        <w:rPr>
          <w:rFonts w:cs="Arial"/>
          <w:b/>
          <w:color w:val="000000" w:themeColor="text1"/>
          <w:sz w:val="22"/>
          <w:szCs w:val="22"/>
        </w:rPr>
        <w:t>EL INVERSIONISTA</w:t>
      </w:r>
      <w:r w:rsidRPr="009B52F6">
        <w:rPr>
          <w:rFonts w:cs="Arial"/>
          <w:color w:val="000000" w:themeColor="text1"/>
          <w:sz w:val="22"/>
          <w:szCs w:val="22"/>
        </w:rPr>
        <w:t xml:space="preserve"> deberá realizar y tener disponibles y debidamente probados y en servicio: </w:t>
      </w:r>
      <w:r w:rsidRPr="009B52F6">
        <w:rPr>
          <w:rFonts w:cs="Arial"/>
          <w:b/>
          <w:color w:val="000000" w:themeColor="text1"/>
          <w:sz w:val="22"/>
          <w:szCs w:val="22"/>
        </w:rPr>
        <w:t>1)</w:t>
      </w:r>
      <w:r w:rsidRPr="009B52F6">
        <w:rPr>
          <w:rFonts w:cs="Arial"/>
          <w:color w:val="000000" w:themeColor="text1"/>
          <w:sz w:val="22"/>
          <w:szCs w:val="22"/>
        </w:rPr>
        <w:t xml:space="preserve"> Los canales de comunicación para las teleprotecciones entre la subestación </w:t>
      </w:r>
      <w:proofErr w:type="spellStart"/>
      <w:r w:rsidR="004076D5">
        <w:rPr>
          <w:rFonts w:cs="Arial"/>
          <w:color w:val="000000" w:themeColor="text1"/>
          <w:sz w:val="22"/>
          <w:szCs w:val="22"/>
        </w:rPr>
        <w:t>XXXXXXXXXX</w:t>
      </w:r>
      <w:proofErr w:type="spellEnd"/>
      <w:r w:rsidRPr="009B52F6">
        <w:rPr>
          <w:rFonts w:cs="Arial"/>
          <w:color w:val="000000" w:themeColor="text1"/>
          <w:sz w:val="22"/>
          <w:szCs w:val="22"/>
        </w:rPr>
        <w:t xml:space="preserve"> </w:t>
      </w:r>
      <w:r w:rsidR="0019489A">
        <w:rPr>
          <w:rFonts w:cs="Arial"/>
          <w:color w:val="000000" w:themeColor="text1"/>
          <w:sz w:val="22"/>
          <w:szCs w:val="22"/>
        </w:rPr>
        <w:t xml:space="preserve">- </w:t>
      </w:r>
      <w:proofErr w:type="spellStart"/>
      <w:r w:rsidR="004076D5">
        <w:rPr>
          <w:rFonts w:cs="Arial"/>
          <w:color w:val="000000" w:themeColor="text1"/>
          <w:sz w:val="22"/>
          <w:szCs w:val="22"/>
        </w:rPr>
        <w:t>XXXXXXXXXX</w:t>
      </w:r>
      <w:proofErr w:type="spellEnd"/>
      <w:r w:rsidR="0019489A">
        <w:rPr>
          <w:rFonts w:cs="Arial"/>
          <w:color w:val="000000" w:themeColor="text1"/>
          <w:sz w:val="22"/>
          <w:szCs w:val="22"/>
        </w:rPr>
        <w:t xml:space="preserve"> </w:t>
      </w:r>
      <w:r w:rsidR="004076D5">
        <w:rPr>
          <w:rFonts w:cs="Arial"/>
          <w:color w:val="000000" w:themeColor="text1"/>
          <w:sz w:val="22"/>
          <w:szCs w:val="22"/>
        </w:rPr>
        <w:t>XXX</w:t>
      </w:r>
      <w:r w:rsidRPr="009B52F6">
        <w:rPr>
          <w:rFonts w:cs="Arial"/>
          <w:color w:val="000000" w:themeColor="text1"/>
          <w:sz w:val="22"/>
          <w:szCs w:val="22"/>
        </w:rPr>
        <w:t xml:space="preserve"> kV y la subestación </w:t>
      </w:r>
      <w:proofErr w:type="spellStart"/>
      <w:r w:rsidR="004076D5">
        <w:rPr>
          <w:rFonts w:cs="Arial"/>
          <w:color w:val="000000" w:themeColor="text1"/>
          <w:sz w:val="22"/>
          <w:szCs w:val="22"/>
        </w:rPr>
        <w:t>XXXXXXXXXX</w:t>
      </w:r>
      <w:proofErr w:type="spellEnd"/>
      <w:r w:rsidR="0019489A">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Pr="009B52F6">
        <w:rPr>
          <w:rFonts w:cs="Arial"/>
          <w:color w:val="000000" w:themeColor="text1"/>
          <w:sz w:val="22"/>
          <w:szCs w:val="22"/>
        </w:rPr>
        <w:t xml:space="preserve"> </w:t>
      </w:r>
      <w:r w:rsidR="004076D5">
        <w:rPr>
          <w:rFonts w:cs="Arial"/>
          <w:color w:val="000000" w:themeColor="text1"/>
          <w:sz w:val="22"/>
          <w:szCs w:val="22"/>
        </w:rPr>
        <w:t>XXX</w:t>
      </w:r>
      <w:r w:rsidRPr="009B52F6">
        <w:rPr>
          <w:rFonts w:cs="Arial"/>
          <w:color w:val="000000" w:themeColor="text1"/>
          <w:sz w:val="22"/>
          <w:szCs w:val="22"/>
        </w:rPr>
        <w:t xml:space="preserve"> kV</w:t>
      </w:r>
      <w:r w:rsidR="0008364B">
        <w:rPr>
          <w:rFonts w:cs="Arial"/>
          <w:color w:val="000000" w:themeColor="text1"/>
          <w:sz w:val="22"/>
          <w:szCs w:val="22"/>
        </w:rPr>
        <w:t>.</w:t>
      </w:r>
      <w:r w:rsidRPr="009B52F6">
        <w:rPr>
          <w:rFonts w:cs="Arial"/>
          <w:color w:val="000000" w:themeColor="text1"/>
          <w:sz w:val="22"/>
          <w:szCs w:val="22"/>
        </w:rPr>
        <w:t xml:space="preserve"> </w:t>
      </w:r>
      <w:r w:rsidRPr="009B52F6">
        <w:rPr>
          <w:rFonts w:cs="Arial"/>
          <w:b/>
          <w:color w:val="000000" w:themeColor="text1"/>
          <w:sz w:val="22"/>
          <w:szCs w:val="22"/>
        </w:rPr>
        <w:t>2)</w:t>
      </w:r>
      <w:r w:rsidRPr="009B52F6">
        <w:rPr>
          <w:rFonts w:cs="Arial"/>
          <w:color w:val="000000" w:themeColor="text1"/>
          <w:sz w:val="22"/>
          <w:szCs w:val="22"/>
        </w:rPr>
        <w:t xml:space="preserve"> Los sistemas de protecciones, incluidos los sistemas de teleprotección y telecomunicaciones, de las líneas de </w:t>
      </w:r>
      <w:r w:rsidR="004076D5">
        <w:rPr>
          <w:rFonts w:cs="Arial"/>
          <w:color w:val="000000" w:themeColor="text1"/>
          <w:sz w:val="22"/>
          <w:szCs w:val="22"/>
        </w:rPr>
        <w:t>XXX</w:t>
      </w:r>
      <w:r w:rsidRPr="009B52F6">
        <w:rPr>
          <w:rFonts w:cs="Arial"/>
          <w:color w:val="000000" w:themeColor="text1"/>
          <w:sz w:val="22"/>
          <w:szCs w:val="22"/>
        </w:rPr>
        <w:t xml:space="preserve"> kV </w:t>
      </w:r>
      <w:proofErr w:type="spellStart"/>
      <w:r w:rsidR="004076D5">
        <w:rPr>
          <w:rFonts w:cs="Arial"/>
          <w:color w:val="000000" w:themeColor="text1"/>
          <w:sz w:val="22"/>
          <w:szCs w:val="22"/>
        </w:rPr>
        <w:t>XXXXXXXXXX</w:t>
      </w:r>
      <w:r w:rsidRPr="009B52F6">
        <w:rPr>
          <w:rFonts w:cs="Arial"/>
          <w:color w:val="000000" w:themeColor="text1"/>
          <w:sz w:val="22"/>
          <w:szCs w:val="22"/>
        </w:rPr>
        <w:t>-</w:t>
      </w:r>
      <w:r w:rsidR="004076D5">
        <w:rPr>
          <w:rFonts w:cs="Arial"/>
          <w:color w:val="000000" w:themeColor="text1"/>
          <w:sz w:val="22"/>
          <w:szCs w:val="22"/>
        </w:rPr>
        <w:t>XXXXXXXXXX</w:t>
      </w:r>
      <w:r w:rsidRPr="009B52F6">
        <w:rPr>
          <w:rFonts w:cs="Arial"/>
          <w:color w:val="000000" w:themeColor="text1"/>
          <w:sz w:val="22"/>
          <w:szCs w:val="22"/>
        </w:rPr>
        <w:t>-</w:t>
      </w:r>
      <w:r w:rsidR="004076D5">
        <w:rPr>
          <w:rFonts w:cs="Arial"/>
          <w:color w:val="000000" w:themeColor="text1"/>
          <w:sz w:val="22"/>
          <w:szCs w:val="22"/>
        </w:rPr>
        <w:t>XXXXXXXXXX</w:t>
      </w:r>
      <w:proofErr w:type="spellEnd"/>
      <w:r w:rsidRPr="009B52F6">
        <w:rPr>
          <w:rFonts w:cs="Arial"/>
          <w:color w:val="000000" w:themeColor="text1"/>
          <w:sz w:val="22"/>
          <w:szCs w:val="22"/>
        </w:rPr>
        <w:t xml:space="preserve">. </w:t>
      </w:r>
      <w:r w:rsidRPr="009B52F6">
        <w:rPr>
          <w:rFonts w:cs="Arial"/>
          <w:b/>
          <w:color w:val="000000" w:themeColor="text1"/>
          <w:sz w:val="22"/>
          <w:szCs w:val="22"/>
        </w:rPr>
        <w:t>3) </w:t>
      </w:r>
      <w:r w:rsidRPr="009B52F6">
        <w:rPr>
          <w:rFonts w:cs="Arial"/>
          <w:color w:val="000000" w:themeColor="text1"/>
          <w:sz w:val="22"/>
          <w:szCs w:val="22"/>
        </w:rPr>
        <w:t>Los sistemas de control debidamente supervisados desde el CND</w:t>
      </w:r>
      <w:r w:rsidR="0008364B">
        <w:rPr>
          <w:rFonts w:cs="Arial"/>
          <w:color w:val="000000" w:themeColor="text1"/>
          <w:sz w:val="22"/>
          <w:szCs w:val="22"/>
        </w:rPr>
        <w:t>.</w:t>
      </w:r>
      <w:r w:rsidRPr="009B52F6">
        <w:rPr>
          <w:rFonts w:cs="Arial"/>
          <w:color w:val="000000" w:themeColor="text1"/>
          <w:sz w:val="22"/>
          <w:szCs w:val="22"/>
        </w:rPr>
        <w:t xml:space="preserve"> </w:t>
      </w:r>
      <w:r w:rsidRPr="009B52F6">
        <w:rPr>
          <w:rFonts w:cs="Arial"/>
          <w:b/>
          <w:color w:val="000000" w:themeColor="text1"/>
          <w:sz w:val="22"/>
          <w:szCs w:val="22"/>
        </w:rPr>
        <w:t>4)</w:t>
      </w:r>
      <w:r w:rsidRPr="009B52F6">
        <w:rPr>
          <w:rFonts w:cs="Arial"/>
          <w:color w:val="000000" w:themeColor="text1"/>
          <w:sz w:val="22"/>
          <w:szCs w:val="22"/>
        </w:rPr>
        <w:t xml:space="preserve"> Haber realizado la reconfiguración de la actual línea </w:t>
      </w:r>
      <w:proofErr w:type="spellStart"/>
      <w:r w:rsidR="004076D5">
        <w:rPr>
          <w:rFonts w:cs="Arial"/>
          <w:color w:val="000000" w:themeColor="text1"/>
          <w:sz w:val="22"/>
          <w:szCs w:val="22"/>
        </w:rPr>
        <w:t>XXXXXXXXXX</w:t>
      </w:r>
      <w:r w:rsidRPr="009B52F6">
        <w:rPr>
          <w:rFonts w:cs="Arial"/>
          <w:color w:val="000000" w:themeColor="text1"/>
          <w:sz w:val="22"/>
          <w:szCs w:val="22"/>
        </w:rPr>
        <w:t>-</w:t>
      </w:r>
      <w:r w:rsidR="004076D5">
        <w:rPr>
          <w:rFonts w:cs="Arial"/>
          <w:color w:val="000000" w:themeColor="text1"/>
          <w:sz w:val="22"/>
          <w:szCs w:val="22"/>
        </w:rPr>
        <w:t>XXXXXXXXXX</w:t>
      </w:r>
      <w:proofErr w:type="spellEnd"/>
      <w:r w:rsidR="0008364B">
        <w:rPr>
          <w:rFonts w:cs="Arial"/>
          <w:color w:val="000000" w:themeColor="text1"/>
          <w:sz w:val="22"/>
          <w:szCs w:val="22"/>
        </w:rPr>
        <w:t>.</w:t>
      </w:r>
      <w:r w:rsidRPr="009B52F6">
        <w:rPr>
          <w:rFonts w:cs="Arial"/>
          <w:color w:val="000000" w:themeColor="text1"/>
          <w:sz w:val="22"/>
          <w:szCs w:val="22"/>
        </w:rPr>
        <w:t xml:space="preserve"> </w:t>
      </w:r>
      <w:r w:rsidRPr="009B52F6">
        <w:rPr>
          <w:rFonts w:cs="Arial"/>
          <w:b/>
          <w:color w:val="000000" w:themeColor="text1"/>
          <w:sz w:val="22"/>
          <w:szCs w:val="22"/>
        </w:rPr>
        <w:t>5)</w:t>
      </w:r>
      <w:r w:rsidRPr="009B52F6">
        <w:rPr>
          <w:rFonts w:cs="Arial"/>
          <w:color w:val="000000" w:themeColor="text1"/>
          <w:sz w:val="22"/>
          <w:szCs w:val="22"/>
        </w:rPr>
        <w:t xml:space="preserve"> El cumplimiento de todos los requisitos considerados en el formato de cumplimiento del código de redes exigido por el CND</w:t>
      </w:r>
      <w:r w:rsidR="0008364B">
        <w:rPr>
          <w:rFonts w:cs="Arial"/>
          <w:color w:val="000000" w:themeColor="text1"/>
          <w:sz w:val="22"/>
          <w:szCs w:val="22"/>
        </w:rPr>
        <w:t xml:space="preserve"> y</w:t>
      </w:r>
      <w:r w:rsidRPr="009B52F6">
        <w:rPr>
          <w:rFonts w:cs="Arial"/>
          <w:color w:val="000000" w:themeColor="text1"/>
          <w:sz w:val="22"/>
          <w:szCs w:val="22"/>
        </w:rPr>
        <w:t xml:space="preserve"> </w:t>
      </w:r>
      <w:r w:rsidRPr="009B52F6">
        <w:rPr>
          <w:rFonts w:cs="Arial"/>
          <w:b/>
          <w:color w:val="000000" w:themeColor="text1"/>
          <w:sz w:val="22"/>
          <w:szCs w:val="22"/>
        </w:rPr>
        <w:t>6)</w:t>
      </w:r>
      <w:r w:rsidRPr="009B52F6">
        <w:rPr>
          <w:rFonts w:cs="Arial"/>
          <w:color w:val="000000" w:themeColor="text1"/>
          <w:sz w:val="22"/>
          <w:szCs w:val="22"/>
        </w:rPr>
        <w:t xml:space="preserve"> La suscripción del documento “Operación, Mantenimiento y Asignación de Compensaciones”, indicado en la Cláusula </w:t>
      </w:r>
      <w:r w:rsidR="00165564" w:rsidRPr="00EF13BA">
        <w:rPr>
          <w:rFonts w:cs="Arial"/>
          <w:color w:val="000000" w:themeColor="text1"/>
          <w:sz w:val="22"/>
          <w:szCs w:val="22"/>
        </w:rPr>
        <w:t>Vigésima Primera – Operación, Manteni</w:t>
      </w:r>
      <w:r w:rsidR="004D4E50" w:rsidRPr="00EF13BA">
        <w:rPr>
          <w:rFonts w:cs="Arial"/>
          <w:color w:val="000000" w:themeColor="text1"/>
          <w:sz w:val="22"/>
          <w:szCs w:val="22"/>
        </w:rPr>
        <w:t>m</w:t>
      </w:r>
      <w:r w:rsidR="00165564" w:rsidRPr="00EF13BA">
        <w:rPr>
          <w:rFonts w:cs="Arial"/>
          <w:color w:val="000000" w:themeColor="text1"/>
          <w:sz w:val="22"/>
          <w:szCs w:val="22"/>
        </w:rPr>
        <w:t>iento y Asignación de Compensaciones</w:t>
      </w:r>
      <w:r w:rsidR="003973E6">
        <w:rPr>
          <w:rFonts w:cs="Arial"/>
          <w:color w:val="000000" w:themeColor="text1"/>
          <w:sz w:val="22"/>
          <w:szCs w:val="22"/>
        </w:rPr>
        <w:t xml:space="preserve"> </w:t>
      </w:r>
      <w:r w:rsidR="00165564" w:rsidRPr="00EF13BA">
        <w:rPr>
          <w:rFonts w:cs="Arial"/>
          <w:color w:val="000000" w:themeColor="text1"/>
          <w:sz w:val="22"/>
          <w:szCs w:val="22"/>
        </w:rPr>
        <w:t>- del presente Contrato</w:t>
      </w:r>
      <w:r w:rsidRPr="00EF13BA">
        <w:rPr>
          <w:rFonts w:cs="Arial"/>
          <w:color w:val="000000" w:themeColor="text1"/>
          <w:sz w:val="22"/>
          <w:szCs w:val="22"/>
        </w:rPr>
        <w:t>.</w:t>
      </w:r>
    </w:p>
    <w:p w14:paraId="57869FC4" w14:textId="77777777" w:rsidR="003F3FE0" w:rsidRDefault="003F3FE0" w:rsidP="007201E8">
      <w:pPr>
        <w:jc w:val="both"/>
        <w:rPr>
          <w:rFonts w:cs="Arial"/>
          <w:color w:val="000000" w:themeColor="text1"/>
          <w:sz w:val="22"/>
          <w:szCs w:val="22"/>
        </w:rPr>
      </w:pPr>
    </w:p>
    <w:p w14:paraId="06311D92" w14:textId="2E792998" w:rsidR="007201E8" w:rsidRPr="009B52F6" w:rsidRDefault="007201E8" w:rsidP="007201E8">
      <w:pPr>
        <w:jc w:val="both"/>
        <w:rPr>
          <w:rFonts w:cs="Arial"/>
          <w:color w:val="000000" w:themeColor="text1"/>
          <w:sz w:val="22"/>
          <w:szCs w:val="22"/>
        </w:rPr>
      </w:pPr>
      <w:r w:rsidRPr="009B52F6">
        <w:rPr>
          <w:rFonts w:cs="Arial"/>
          <w:b/>
          <w:color w:val="000000" w:themeColor="text1"/>
          <w:sz w:val="22"/>
          <w:szCs w:val="22"/>
        </w:rPr>
        <w:t>PARÁGRAFO</w:t>
      </w:r>
      <w:r w:rsidRPr="009B52F6">
        <w:rPr>
          <w:rFonts w:cs="Arial"/>
          <w:color w:val="000000" w:themeColor="text1"/>
          <w:sz w:val="22"/>
          <w:szCs w:val="22"/>
        </w:rPr>
        <w:t xml:space="preserve">: Según la Resolución CREG - 025 de 1995 y aquellas que la modifican, </w:t>
      </w:r>
      <w:r w:rsidRPr="009B52F6">
        <w:rPr>
          <w:rFonts w:cs="Arial"/>
          <w:b/>
          <w:color w:val="000000" w:themeColor="text1"/>
          <w:sz w:val="22"/>
          <w:szCs w:val="22"/>
        </w:rPr>
        <w:t>I</w:t>
      </w:r>
      <w:r w:rsidR="00047458">
        <w:rPr>
          <w:rFonts w:cs="Arial"/>
          <w:b/>
          <w:color w:val="000000" w:themeColor="text1"/>
          <w:sz w:val="22"/>
          <w:szCs w:val="22"/>
        </w:rPr>
        <w:t>SA I</w:t>
      </w:r>
      <w:r w:rsidRPr="009B52F6">
        <w:rPr>
          <w:rFonts w:cs="Arial"/>
          <w:b/>
          <w:color w:val="000000" w:themeColor="text1"/>
          <w:sz w:val="22"/>
          <w:szCs w:val="22"/>
        </w:rPr>
        <w:t>NTERCOLOMBIA</w:t>
      </w:r>
      <w:r w:rsidRPr="009B52F6">
        <w:rPr>
          <w:rFonts w:cs="Arial"/>
          <w:color w:val="000000" w:themeColor="text1"/>
          <w:sz w:val="22"/>
          <w:szCs w:val="22"/>
        </w:rPr>
        <w:t xml:space="preserve"> entregará a los cinco (5) días calendario siguientes a las pruebas de puesta en servicio del Proyecto de </w:t>
      </w:r>
      <w:r w:rsidR="0008364B" w:rsidRPr="009B52F6">
        <w:rPr>
          <w:rFonts w:cs="Arial"/>
          <w:color w:val="000000" w:themeColor="text1"/>
          <w:sz w:val="22"/>
          <w:szCs w:val="22"/>
        </w:rPr>
        <w:t>Conexión</w:t>
      </w:r>
      <w:r w:rsidR="003F3FE0">
        <w:rPr>
          <w:rFonts w:cs="Arial"/>
          <w:color w:val="000000" w:themeColor="text1"/>
          <w:sz w:val="22"/>
          <w:szCs w:val="22"/>
        </w:rPr>
        <w:t>,</w:t>
      </w:r>
      <w:r w:rsidR="0008364B" w:rsidRPr="009B52F6">
        <w:rPr>
          <w:rFonts w:cs="Arial"/>
          <w:color w:val="000000" w:themeColor="text1"/>
          <w:sz w:val="22"/>
          <w:szCs w:val="22"/>
        </w:rPr>
        <w:t xml:space="preserve"> </w:t>
      </w:r>
      <w:r w:rsidRPr="009B52F6">
        <w:rPr>
          <w:rFonts w:cs="Arial"/>
          <w:color w:val="000000" w:themeColor="text1"/>
          <w:sz w:val="22"/>
          <w:szCs w:val="22"/>
        </w:rPr>
        <w:t xml:space="preserve">una comunicación a </w:t>
      </w:r>
      <w:r w:rsidR="004076D5">
        <w:rPr>
          <w:rFonts w:cs="Arial"/>
          <w:b/>
          <w:color w:val="000000" w:themeColor="text1"/>
          <w:sz w:val="22"/>
          <w:szCs w:val="22"/>
        </w:rPr>
        <w:t>EL INVERSIONISTA</w:t>
      </w:r>
      <w:r w:rsidRPr="009B52F6">
        <w:rPr>
          <w:rFonts w:cs="Arial"/>
          <w:color w:val="000000" w:themeColor="text1"/>
          <w:sz w:val="22"/>
          <w:szCs w:val="22"/>
        </w:rPr>
        <w:t xml:space="preserve"> en la que consta el cumplimiento de los requisitos técnicos para la entrada en servicio</w:t>
      </w:r>
      <w:r w:rsidR="00561D7A" w:rsidRPr="009B52F6">
        <w:rPr>
          <w:rFonts w:cs="Arial"/>
          <w:color w:val="000000" w:themeColor="text1"/>
          <w:sz w:val="22"/>
          <w:szCs w:val="22"/>
        </w:rPr>
        <w:t xml:space="preserve"> y las disposiciones técnicas aplicables, en especial, el Reglamento Técnico de Instalaciones Eléctricas (RETIE). </w:t>
      </w:r>
    </w:p>
    <w:p w14:paraId="25482CBA" w14:textId="77777777" w:rsidR="007201E8" w:rsidRPr="009B52F6" w:rsidRDefault="007201E8" w:rsidP="007201E8">
      <w:pPr>
        <w:jc w:val="both"/>
        <w:rPr>
          <w:rFonts w:cs="Arial"/>
          <w:color w:val="000000" w:themeColor="text1"/>
          <w:sz w:val="22"/>
          <w:szCs w:val="22"/>
        </w:rPr>
      </w:pPr>
    </w:p>
    <w:p w14:paraId="1810E92D" w14:textId="64A24B41" w:rsidR="006C63CB" w:rsidRDefault="007201E8" w:rsidP="00165564">
      <w:pPr>
        <w:jc w:val="both"/>
        <w:rPr>
          <w:rFonts w:cs="Arial"/>
          <w:color w:val="000000" w:themeColor="text1"/>
          <w:sz w:val="22"/>
          <w:szCs w:val="22"/>
        </w:rPr>
      </w:pPr>
      <w:bookmarkStart w:id="8" w:name="_Hlk36195281"/>
      <w:r w:rsidRPr="003973E6">
        <w:rPr>
          <w:rFonts w:cs="Arial"/>
          <w:b/>
          <w:color w:val="000000" w:themeColor="text1"/>
          <w:sz w:val="22"/>
          <w:szCs w:val="22"/>
        </w:rPr>
        <w:t xml:space="preserve">CLÁUSULA </w:t>
      </w:r>
      <w:r w:rsidR="0008364B" w:rsidRPr="003973E6">
        <w:rPr>
          <w:rFonts w:cs="Arial"/>
          <w:b/>
          <w:color w:val="000000" w:themeColor="text1"/>
          <w:sz w:val="22"/>
          <w:szCs w:val="22"/>
        </w:rPr>
        <w:t>DÉCIM</w:t>
      </w:r>
      <w:r w:rsidR="00C92CE7" w:rsidRPr="003973E6">
        <w:rPr>
          <w:rFonts w:cs="Arial"/>
          <w:b/>
          <w:color w:val="000000" w:themeColor="text1"/>
          <w:sz w:val="22"/>
          <w:szCs w:val="22"/>
        </w:rPr>
        <w:t>A</w:t>
      </w:r>
      <w:r w:rsidRPr="003973E6">
        <w:rPr>
          <w:rFonts w:cs="Arial"/>
          <w:b/>
          <w:color w:val="000000" w:themeColor="text1"/>
          <w:sz w:val="22"/>
          <w:szCs w:val="22"/>
        </w:rPr>
        <w:t xml:space="preserve">: REPRESENTACIÓN DE LA LÍNEA DE </w:t>
      </w:r>
      <w:r w:rsidR="004076D5">
        <w:rPr>
          <w:rFonts w:cs="Arial"/>
          <w:b/>
          <w:color w:val="000000" w:themeColor="text1"/>
          <w:sz w:val="22"/>
          <w:szCs w:val="22"/>
        </w:rPr>
        <w:t>XXX</w:t>
      </w:r>
      <w:r w:rsidRPr="003973E6">
        <w:rPr>
          <w:rFonts w:cs="Arial"/>
          <w:b/>
          <w:color w:val="000000" w:themeColor="text1"/>
          <w:sz w:val="22"/>
          <w:szCs w:val="22"/>
        </w:rPr>
        <w:t xml:space="preserve"> KV </w:t>
      </w:r>
      <w:proofErr w:type="spellStart"/>
      <w:r w:rsidR="004076D5">
        <w:rPr>
          <w:rFonts w:cs="Arial"/>
          <w:b/>
          <w:color w:val="000000" w:themeColor="text1"/>
          <w:sz w:val="22"/>
          <w:szCs w:val="22"/>
        </w:rPr>
        <w:t>XXXXXXXXXX</w:t>
      </w:r>
      <w:r w:rsidRPr="003973E6">
        <w:rPr>
          <w:rFonts w:cs="Arial"/>
          <w:b/>
          <w:color w:val="000000" w:themeColor="text1"/>
          <w:sz w:val="22"/>
          <w:szCs w:val="22"/>
        </w:rPr>
        <w:t>-</w:t>
      </w:r>
      <w:r w:rsidR="004076D5">
        <w:rPr>
          <w:rFonts w:cs="Arial"/>
          <w:b/>
          <w:color w:val="000000" w:themeColor="text1"/>
          <w:sz w:val="22"/>
          <w:szCs w:val="22"/>
        </w:rPr>
        <w:t>XXXXXXXXXX</w:t>
      </w:r>
      <w:r w:rsidRPr="003973E6">
        <w:rPr>
          <w:rFonts w:cs="Arial"/>
          <w:b/>
          <w:color w:val="000000" w:themeColor="text1"/>
          <w:sz w:val="22"/>
          <w:szCs w:val="22"/>
        </w:rPr>
        <w:t>-</w:t>
      </w:r>
      <w:r w:rsidR="004076D5">
        <w:rPr>
          <w:rFonts w:cs="Arial"/>
          <w:b/>
          <w:color w:val="000000" w:themeColor="text1"/>
          <w:sz w:val="22"/>
          <w:szCs w:val="22"/>
        </w:rPr>
        <w:t>XXXXXXXXXX</w:t>
      </w:r>
      <w:proofErr w:type="spellEnd"/>
      <w:r w:rsidRPr="003973E6">
        <w:rPr>
          <w:rFonts w:cs="Arial"/>
          <w:color w:val="000000" w:themeColor="text1"/>
          <w:sz w:val="22"/>
          <w:szCs w:val="22"/>
        </w:rPr>
        <w:t xml:space="preserve"> </w:t>
      </w:r>
      <w:r w:rsidRPr="003973E6">
        <w:rPr>
          <w:rFonts w:cs="Arial"/>
          <w:b/>
          <w:color w:val="000000" w:themeColor="text1"/>
          <w:sz w:val="22"/>
          <w:szCs w:val="22"/>
        </w:rPr>
        <w:t>Y PROPIEDAD DE LOS</w:t>
      </w:r>
      <w:r w:rsidR="0008364B" w:rsidRPr="003973E6">
        <w:rPr>
          <w:rFonts w:cs="Arial"/>
          <w:b/>
          <w:color w:val="000000" w:themeColor="text1"/>
          <w:sz w:val="22"/>
          <w:szCs w:val="22"/>
        </w:rPr>
        <w:t xml:space="preserve"> ACTIVOS DE CONEXIÓN Y DE LOS BIENES Y</w:t>
      </w:r>
      <w:r w:rsidRPr="003973E6">
        <w:rPr>
          <w:rFonts w:cs="Arial"/>
          <w:b/>
          <w:color w:val="000000" w:themeColor="text1"/>
          <w:sz w:val="22"/>
          <w:szCs w:val="22"/>
        </w:rPr>
        <w:t xml:space="preserve"> EQUIPOS </w:t>
      </w:r>
      <w:r w:rsidR="0008364B" w:rsidRPr="003973E6">
        <w:rPr>
          <w:rFonts w:cs="Arial"/>
          <w:b/>
          <w:color w:val="000000" w:themeColor="text1"/>
          <w:sz w:val="22"/>
          <w:szCs w:val="22"/>
        </w:rPr>
        <w:t>DE CONEXIÓN</w:t>
      </w:r>
      <w:r w:rsidRPr="003973E6">
        <w:rPr>
          <w:rFonts w:cs="Arial"/>
          <w:color w:val="000000" w:themeColor="text1"/>
          <w:sz w:val="22"/>
          <w:szCs w:val="22"/>
        </w:rPr>
        <w:t xml:space="preserve">. </w:t>
      </w:r>
      <w:r w:rsidR="00F779B9" w:rsidRPr="003973E6">
        <w:rPr>
          <w:rFonts w:cs="Arial"/>
          <w:b/>
          <w:bCs/>
          <w:color w:val="000000" w:themeColor="text1"/>
          <w:sz w:val="22"/>
          <w:szCs w:val="22"/>
        </w:rPr>
        <w:t xml:space="preserve">ISA INTERCOLOMBIA </w:t>
      </w:r>
      <w:r w:rsidRPr="0076469A">
        <w:rPr>
          <w:rFonts w:cs="Arial"/>
          <w:color w:val="000000" w:themeColor="text1"/>
          <w:sz w:val="22"/>
          <w:szCs w:val="22"/>
        </w:rPr>
        <w:t>representará</w:t>
      </w:r>
      <w:r w:rsidRPr="00150B88">
        <w:rPr>
          <w:rFonts w:cs="Arial"/>
          <w:color w:val="000000" w:themeColor="text1"/>
          <w:sz w:val="22"/>
          <w:szCs w:val="22"/>
        </w:rPr>
        <w:t xml:space="preserve"> ante el CND y LAC los activos</w:t>
      </w:r>
      <w:r w:rsidR="0008364B" w:rsidRPr="00150B88">
        <w:rPr>
          <w:rFonts w:cs="Arial"/>
          <w:color w:val="000000" w:themeColor="text1"/>
          <w:sz w:val="22"/>
          <w:szCs w:val="22"/>
        </w:rPr>
        <w:t>, materiales, bienes y equ</w:t>
      </w:r>
      <w:r w:rsidR="00C62E8B" w:rsidRPr="00150B88">
        <w:rPr>
          <w:rFonts w:cs="Arial"/>
          <w:color w:val="000000" w:themeColor="text1"/>
          <w:sz w:val="22"/>
          <w:szCs w:val="22"/>
        </w:rPr>
        <w:t>i</w:t>
      </w:r>
      <w:r w:rsidR="0008364B" w:rsidRPr="00150B88">
        <w:rPr>
          <w:rFonts w:cs="Arial"/>
          <w:color w:val="000000" w:themeColor="text1"/>
          <w:sz w:val="22"/>
          <w:szCs w:val="22"/>
        </w:rPr>
        <w:t>pos</w:t>
      </w:r>
      <w:r w:rsidRPr="00150B88">
        <w:rPr>
          <w:rFonts w:cs="Arial"/>
          <w:color w:val="000000" w:themeColor="text1"/>
          <w:sz w:val="22"/>
          <w:szCs w:val="22"/>
        </w:rPr>
        <w:t xml:space="preserve"> de propiedad</w:t>
      </w:r>
      <w:r w:rsidR="005349A8" w:rsidRPr="00150B88">
        <w:rPr>
          <w:rFonts w:cs="Arial"/>
          <w:color w:val="000000" w:themeColor="text1"/>
          <w:sz w:val="22"/>
          <w:szCs w:val="22"/>
        </w:rPr>
        <w:t xml:space="preserve"> de</w:t>
      </w:r>
      <w:r w:rsidRPr="00150B88">
        <w:rPr>
          <w:rFonts w:cs="Arial"/>
          <w:color w:val="000000" w:themeColor="text1"/>
          <w:sz w:val="22"/>
          <w:szCs w:val="22"/>
        </w:rPr>
        <w:t xml:space="preserve"> </w:t>
      </w:r>
      <w:r w:rsidR="005349A8" w:rsidRPr="00150B88">
        <w:rPr>
          <w:rFonts w:cs="Arial"/>
          <w:color w:val="000000" w:themeColor="text1"/>
          <w:sz w:val="22"/>
          <w:szCs w:val="22"/>
        </w:rPr>
        <w:t xml:space="preserve">ISA </w:t>
      </w:r>
      <w:r w:rsidR="006C63CB">
        <w:rPr>
          <w:rFonts w:cs="Arial"/>
          <w:color w:val="000000" w:themeColor="text1"/>
          <w:sz w:val="22"/>
          <w:szCs w:val="22"/>
        </w:rPr>
        <w:t>y sobre</w:t>
      </w:r>
      <w:r w:rsidRPr="009B52F6">
        <w:rPr>
          <w:rFonts w:cs="Arial"/>
          <w:color w:val="000000" w:themeColor="text1"/>
          <w:sz w:val="22"/>
          <w:szCs w:val="22"/>
        </w:rPr>
        <w:t xml:space="preserve"> las líneas de </w:t>
      </w:r>
      <w:r w:rsidR="004076D5">
        <w:rPr>
          <w:rFonts w:cs="Arial"/>
          <w:color w:val="000000" w:themeColor="text1"/>
          <w:sz w:val="22"/>
          <w:szCs w:val="22"/>
        </w:rPr>
        <w:t>XXX</w:t>
      </w:r>
      <w:r w:rsidRPr="009B52F6">
        <w:rPr>
          <w:rFonts w:cs="Arial"/>
          <w:color w:val="000000" w:themeColor="text1"/>
          <w:sz w:val="22"/>
          <w:szCs w:val="22"/>
        </w:rPr>
        <w:t xml:space="preserve"> kV </w:t>
      </w:r>
      <w:proofErr w:type="spellStart"/>
      <w:r w:rsidR="004076D5">
        <w:rPr>
          <w:rFonts w:cs="Arial"/>
          <w:color w:val="000000" w:themeColor="text1"/>
          <w:sz w:val="22"/>
          <w:szCs w:val="22"/>
        </w:rPr>
        <w:t>XXXXXXXXXX</w:t>
      </w:r>
      <w:r w:rsidRPr="009B52F6">
        <w:rPr>
          <w:rFonts w:cs="Arial"/>
          <w:color w:val="000000" w:themeColor="text1"/>
          <w:sz w:val="22"/>
          <w:szCs w:val="22"/>
        </w:rPr>
        <w:t>-</w:t>
      </w:r>
      <w:r w:rsidR="004076D5">
        <w:rPr>
          <w:rFonts w:cs="Arial"/>
          <w:color w:val="000000" w:themeColor="text1"/>
          <w:sz w:val="22"/>
          <w:szCs w:val="22"/>
        </w:rPr>
        <w:t>XXXXXXXXXX</w:t>
      </w:r>
      <w:proofErr w:type="spellEnd"/>
      <w:r w:rsidR="005349A8">
        <w:rPr>
          <w:rFonts w:cs="Arial"/>
          <w:color w:val="000000" w:themeColor="text1"/>
          <w:sz w:val="22"/>
          <w:szCs w:val="22"/>
        </w:rPr>
        <w:t xml:space="preserve"> y </w:t>
      </w:r>
      <w:proofErr w:type="spellStart"/>
      <w:r w:rsidR="004076D5">
        <w:rPr>
          <w:rFonts w:cs="Arial"/>
          <w:color w:val="000000" w:themeColor="text1"/>
          <w:sz w:val="22"/>
          <w:szCs w:val="22"/>
        </w:rPr>
        <w:t>XXXXXXXXXX</w:t>
      </w:r>
      <w:r w:rsidRPr="009B52F6">
        <w:rPr>
          <w:rFonts w:cs="Arial"/>
          <w:color w:val="000000" w:themeColor="text1"/>
          <w:sz w:val="22"/>
          <w:szCs w:val="22"/>
        </w:rPr>
        <w:t>-</w:t>
      </w:r>
      <w:r w:rsidR="004076D5">
        <w:rPr>
          <w:rFonts w:cs="Arial"/>
          <w:color w:val="000000" w:themeColor="text1"/>
          <w:sz w:val="22"/>
          <w:szCs w:val="22"/>
        </w:rPr>
        <w:t>XXXXXXXXXX</w:t>
      </w:r>
      <w:proofErr w:type="spellEnd"/>
      <w:r w:rsidR="00185A27">
        <w:rPr>
          <w:rFonts w:cs="Arial"/>
          <w:color w:val="000000" w:themeColor="text1"/>
          <w:sz w:val="22"/>
          <w:szCs w:val="22"/>
        </w:rPr>
        <w:t xml:space="preserve"> hasta el punto de reconfiguración de la actual línea de </w:t>
      </w:r>
      <w:r w:rsidR="004076D5">
        <w:rPr>
          <w:rFonts w:cs="Arial"/>
          <w:color w:val="000000" w:themeColor="text1"/>
          <w:sz w:val="22"/>
          <w:szCs w:val="22"/>
        </w:rPr>
        <w:t>XXX</w:t>
      </w:r>
      <w:r w:rsidR="00185A27">
        <w:rPr>
          <w:rFonts w:cs="Arial"/>
          <w:color w:val="000000" w:themeColor="text1"/>
          <w:sz w:val="22"/>
          <w:szCs w:val="22"/>
        </w:rPr>
        <w:t xml:space="preserve"> kV </w:t>
      </w:r>
      <w:proofErr w:type="spellStart"/>
      <w:r w:rsidR="004076D5">
        <w:rPr>
          <w:rFonts w:cs="Arial"/>
          <w:color w:val="000000" w:themeColor="text1"/>
          <w:sz w:val="22"/>
          <w:szCs w:val="22"/>
        </w:rPr>
        <w:t>XXXXXXXXXX</w:t>
      </w:r>
      <w:proofErr w:type="spellEnd"/>
      <w:r w:rsidR="00185A27">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Pr="009B52F6">
        <w:rPr>
          <w:rFonts w:cs="Arial"/>
          <w:color w:val="000000" w:themeColor="text1"/>
          <w:sz w:val="22"/>
          <w:szCs w:val="22"/>
        </w:rPr>
        <w:t>.</w:t>
      </w:r>
      <w:r w:rsidR="005349A8">
        <w:rPr>
          <w:rFonts w:cs="Arial"/>
          <w:color w:val="000000" w:themeColor="text1"/>
          <w:sz w:val="22"/>
          <w:szCs w:val="22"/>
        </w:rPr>
        <w:t xml:space="preserve"> Por lo cual, la representación de los activos de propiedad de </w:t>
      </w:r>
      <w:r w:rsidR="004076D5">
        <w:rPr>
          <w:rFonts w:cs="Arial"/>
          <w:color w:val="000000" w:themeColor="text1"/>
          <w:sz w:val="22"/>
          <w:szCs w:val="22"/>
        </w:rPr>
        <w:t>EL INVERSIONISTA</w:t>
      </w:r>
      <w:r w:rsidR="005349A8">
        <w:rPr>
          <w:rFonts w:cs="Arial"/>
          <w:color w:val="000000" w:themeColor="text1"/>
          <w:sz w:val="22"/>
          <w:szCs w:val="22"/>
        </w:rPr>
        <w:t xml:space="preserve">, </w:t>
      </w:r>
      <w:r w:rsidR="00185A27">
        <w:rPr>
          <w:rFonts w:cs="Arial"/>
          <w:color w:val="000000" w:themeColor="text1"/>
          <w:sz w:val="22"/>
          <w:szCs w:val="22"/>
        </w:rPr>
        <w:t>serán de responsabilidad de este</w:t>
      </w:r>
      <w:r w:rsidR="005349A8">
        <w:rPr>
          <w:rFonts w:cs="Arial"/>
          <w:color w:val="000000" w:themeColor="text1"/>
          <w:sz w:val="22"/>
          <w:szCs w:val="22"/>
        </w:rPr>
        <w:t xml:space="preserve"> desde </w:t>
      </w:r>
      <w:r w:rsidRPr="009B52F6">
        <w:rPr>
          <w:rFonts w:cs="Arial"/>
          <w:color w:val="000000" w:themeColor="text1"/>
          <w:sz w:val="22"/>
          <w:szCs w:val="22"/>
        </w:rPr>
        <w:t xml:space="preserve">la subestación </w:t>
      </w:r>
      <w:proofErr w:type="spellStart"/>
      <w:r w:rsidR="004076D5">
        <w:rPr>
          <w:rFonts w:cs="Arial"/>
          <w:color w:val="000000" w:themeColor="text1"/>
          <w:sz w:val="22"/>
          <w:szCs w:val="22"/>
        </w:rPr>
        <w:t>XXXXXXXXXX</w:t>
      </w:r>
      <w:proofErr w:type="spellEnd"/>
      <w:r w:rsidRPr="009B52F6">
        <w:rPr>
          <w:rFonts w:cs="Arial"/>
          <w:color w:val="000000" w:themeColor="text1"/>
          <w:sz w:val="22"/>
          <w:szCs w:val="22"/>
        </w:rPr>
        <w:t xml:space="preserve"> </w:t>
      </w:r>
      <w:r w:rsidR="004076D5">
        <w:rPr>
          <w:rFonts w:cs="Arial"/>
          <w:color w:val="000000" w:themeColor="text1"/>
          <w:sz w:val="22"/>
          <w:szCs w:val="22"/>
        </w:rPr>
        <w:t>XXX</w:t>
      </w:r>
      <w:r w:rsidRPr="009B52F6">
        <w:rPr>
          <w:rFonts w:cs="Arial"/>
          <w:color w:val="000000" w:themeColor="text1"/>
          <w:sz w:val="22"/>
          <w:szCs w:val="22"/>
        </w:rPr>
        <w:t xml:space="preserve"> kV,</w:t>
      </w:r>
      <w:r w:rsidR="00185A27">
        <w:rPr>
          <w:rFonts w:cs="Arial"/>
          <w:color w:val="000000" w:themeColor="text1"/>
          <w:sz w:val="22"/>
          <w:szCs w:val="22"/>
        </w:rPr>
        <w:t xml:space="preserve"> la</w:t>
      </w:r>
      <w:r w:rsidRPr="009B52F6">
        <w:rPr>
          <w:rFonts w:cs="Arial"/>
          <w:color w:val="000000" w:themeColor="text1"/>
          <w:sz w:val="22"/>
          <w:szCs w:val="22"/>
        </w:rPr>
        <w:t xml:space="preserve"> línea en circuito doble de </w:t>
      </w:r>
      <w:r w:rsidR="007775F1" w:rsidRPr="009B52F6">
        <w:rPr>
          <w:rFonts w:cs="Arial"/>
          <w:color w:val="000000" w:themeColor="text1"/>
          <w:sz w:val="22"/>
          <w:szCs w:val="22"/>
        </w:rPr>
        <w:t>1</w:t>
      </w:r>
      <w:r w:rsidR="007775F1">
        <w:rPr>
          <w:rFonts w:cs="Arial"/>
          <w:color w:val="000000" w:themeColor="text1"/>
          <w:sz w:val="22"/>
          <w:szCs w:val="22"/>
        </w:rPr>
        <w:t xml:space="preserve">2.800m </w:t>
      </w:r>
      <w:r w:rsidR="007775F1" w:rsidRPr="009B52F6">
        <w:rPr>
          <w:rFonts w:cs="Arial"/>
          <w:color w:val="000000" w:themeColor="text1"/>
          <w:sz w:val="22"/>
          <w:szCs w:val="22"/>
        </w:rPr>
        <w:t>aproximadamente</w:t>
      </w:r>
      <w:r w:rsidR="00185A27">
        <w:rPr>
          <w:rFonts w:cs="Arial"/>
          <w:color w:val="000000" w:themeColor="text1"/>
          <w:sz w:val="22"/>
          <w:szCs w:val="22"/>
        </w:rPr>
        <w:t>,</w:t>
      </w:r>
      <w:r w:rsidRPr="009B52F6">
        <w:rPr>
          <w:rFonts w:cs="Arial"/>
          <w:color w:val="000000" w:themeColor="text1"/>
          <w:sz w:val="22"/>
          <w:szCs w:val="22"/>
        </w:rPr>
        <w:t xml:space="preserve"> hasta la conexión en la torre No. </w:t>
      </w:r>
      <w:r w:rsidR="004076D5">
        <w:rPr>
          <w:rFonts w:cs="Arial"/>
          <w:color w:val="000000" w:themeColor="text1"/>
          <w:sz w:val="22"/>
          <w:szCs w:val="22"/>
        </w:rPr>
        <w:t>XXX</w:t>
      </w:r>
      <w:r w:rsidRPr="009B52F6">
        <w:rPr>
          <w:rFonts w:cs="Arial"/>
          <w:color w:val="000000" w:themeColor="text1"/>
          <w:sz w:val="22"/>
          <w:szCs w:val="22"/>
        </w:rPr>
        <w:t xml:space="preserve"> de propiedad de </w:t>
      </w:r>
      <w:r w:rsidRPr="009B52F6">
        <w:rPr>
          <w:rFonts w:cs="Arial"/>
          <w:b/>
          <w:color w:val="000000" w:themeColor="text1"/>
          <w:sz w:val="22"/>
          <w:szCs w:val="22"/>
        </w:rPr>
        <w:t>ISA</w:t>
      </w:r>
      <w:r w:rsidR="00185A27">
        <w:rPr>
          <w:rFonts w:cs="Arial"/>
          <w:b/>
          <w:color w:val="000000" w:themeColor="text1"/>
          <w:sz w:val="22"/>
          <w:szCs w:val="22"/>
        </w:rPr>
        <w:t>.</w:t>
      </w:r>
    </w:p>
    <w:p w14:paraId="14A4D058" w14:textId="77777777" w:rsidR="006C63CB" w:rsidRDefault="006C63CB" w:rsidP="00165564">
      <w:pPr>
        <w:jc w:val="both"/>
        <w:rPr>
          <w:rFonts w:cs="Arial"/>
          <w:color w:val="000000" w:themeColor="text1"/>
          <w:sz w:val="22"/>
          <w:szCs w:val="22"/>
        </w:rPr>
      </w:pPr>
    </w:p>
    <w:bookmarkEnd w:id="8"/>
    <w:p w14:paraId="5CE8A85F" w14:textId="1B3A3B26" w:rsidR="007201E8" w:rsidRPr="006F6E5D" w:rsidRDefault="007201E8" w:rsidP="00165564">
      <w:pPr>
        <w:jc w:val="both"/>
        <w:rPr>
          <w:rFonts w:cs="Arial"/>
          <w:color w:val="000000" w:themeColor="text1"/>
          <w:sz w:val="22"/>
          <w:szCs w:val="22"/>
        </w:rPr>
      </w:pPr>
      <w:r w:rsidRPr="007775F1">
        <w:rPr>
          <w:rFonts w:cs="Arial"/>
          <w:b/>
          <w:color w:val="000000" w:themeColor="text1"/>
          <w:sz w:val="22"/>
          <w:szCs w:val="22"/>
        </w:rPr>
        <w:t>PARÁGRAFO</w:t>
      </w:r>
      <w:r w:rsidR="00F71759" w:rsidRPr="007775F1">
        <w:rPr>
          <w:rFonts w:cs="Arial"/>
          <w:b/>
          <w:color w:val="000000" w:themeColor="text1"/>
          <w:sz w:val="22"/>
          <w:szCs w:val="22"/>
        </w:rPr>
        <w:t xml:space="preserve"> PRIMERO</w:t>
      </w:r>
      <w:r w:rsidRPr="007775F1">
        <w:rPr>
          <w:rFonts w:cs="Arial"/>
          <w:color w:val="000000" w:themeColor="text1"/>
          <w:sz w:val="22"/>
          <w:szCs w:val="22"/>
        </w:rPr>
        <w:t xml:space="preserve">: Las compensaciones que se causen para la línea de </w:t>
      </w:r>
      <w:r w:rsidR="004076D5">
        <w:rPr>
          <w:rFonts w:cs="Arial"/>
          <w:color w:val="000000" w:themeColor="text1"/>
          <w:sz w:val="22"/>
          <w:szCs w:val="22"/>
        </w:rPr>
        <w:t>XXX</w:t>
      </w:r>
      <w:r w:rsidRPr="007775F1">
        <w:rPr>
          <w:rFonts w:cs="Arial"/>
          <w:color w:val="000000" w:themeColor="text1"/>
          <w:sz w:val="22"/>
          <w:szCs w:val="22"/>
        </w:rPr>
        <w:t xml:space="preserve"> kV </w:t>
      </w:r>
      <w:proofErr w:type="spellStart"/>
      <w:r w:rsidR="004076D5">
        <w:rPr>
          <w:rFonts w:cs="Arial"/>
          <w:color w:val="000000" w:themeColor="text1"/>
          <w:sz w:val="22"/>
          <w:szCs w:val="22"/>
        </w:rPr>
        <w:t>XXXXXXXXXX</w:t>
      </w:r>
      <w:r w:rsidRPr="007775F1">
        <w:rPr>
          <w:rFonts w:cs="Arial"/>
          <w:color w:val="000000" w:themeColor="text1"/>
          <w:sz w:val="22"/>
          <w:szCs w:val="22"/>
        </w:rPr>
        <w:t>-</w:t>
      </w:r>
      <w:r w:rsidR="004076D5">
        <w:rPr>
          <w:rFonts w:cs="Arial"/>
          <w:color w:val="000000" w:themeColor="text1"/>
          <w:sz w:val="22"/>
          <w:szCs w:val="22"/>
        </w:rPr>
        <w:t>XXXXXXXXXX</w:t>
      </w:r>
      <w:proofErr w:type="spellEnd"/>
      <w:r w:rsidR="006C63CB" w:rsidRPr="007775F1">
        <w:rPr>
          <w:rFonts w:cs="Arial"/>
          <w:color w:val="000000" w:themeColor="text1"/>
          <w:sz w:val="22"/>
          <w:szCs w:val="22"/>
        </w:rPr>
        <w:t xml:space="preserve"> y </w:t>
      </w:r>
      <w:proofErr w:type="spellStart"/>
      <w:r w:rsidR="004076D5">
        <w:rPr>
          <w:rFonts w:cs="Arial"/>
          <w:color w:val="000000" w:themeColor="text1"/>
          <w:sz w:val="22"/>
          <w:szCs w:val="22"/>
        </w:rPr>
        <w:t>XXXXXXXXXX</w:t>
      </w:r>
      <w:r w:rsidR="006C63CB" w:rsidRPr="007775F1">
        <w:rPr>
          <w:rFonts w:cs="Arial"/>
          <w:color w:val="000000" w:themeColor="text1"/>
          <w:sz w:val="22"/>
          <w:szCs w:val="22"/>
        </w:rPr>
        <w:t>-</w:t>
      </w:r>
      <w:r w:rsidR="004076D5">
        <w:rPr>
          <w:rFonts w:cs="Arial"/>
          <w:color w:val="000000" w:themeColor="text1"/>
          <w:sz w:val="22"/>
          <w:szCs w:val="22"/>
        </w:rPr>
        <w:t>XXXXXXXXXX</w:t>
      </w:r>
      <w:proofErr w:type="spellEnd"/>
      <w:r w:rsidRPr="007775F1">
        <w:rPr>
          <w:rFonts w:cs="Arial"/>
          <w:color w:val="000000" w:themeColor="text1"/>
          <w:sz w:val="22"/>
          <w:szCs w:val="22"/>
        </w:rPr>
        <w:t xml:space="preserve"> se asignarán de acuerdo con el procedimiento </w:t>
      </w:r>
      <w:r w:rsidR="00185A27">
        <w:rPr>
          <w:rFonts w:cs="Arial"/>
          <w:color w:val="000000" w:themeColor="text1"/>
          <w:sz w:val="22"/>
          <w:szCs w:val="22"/>
        </w:rPr>
        <w:t>definido</w:t>
      </w:r>
      <w:r w:rsidR="00185A27" w:rsidRPr="007775F1">
        <w:rPr>
          <w:rFonts w:cs="Arial"/>
          <w:color w:val="000000" w:themeColor="text1"/>
          <w:sz w:val="22"/>
          <w:szCs w:val="22"/>
        </w:rPr>
        <w:t xml:space="preserve"> </w:t>
      </w:r>
      <w:r w:rsidRPr="007775F1">
        <w:rPr>
          <w:rFonts w:cs="Arial"/>
          <w:color w:val="000000" w:themeColor="text1"/>
          <w:sz w:val="22"/>
          <w:szCs w:val="22"/>
        </w:rPr>
        <w:t xml:space="preserve">en el Anexo 3 – Operación, mantenimiento, y asignación de compensaciones. </w:t>
      </w:r>
    </w:p>
    <w:p w14:paraId="64902551" w14:textId="77777777" w:rsidR="007201E8" w:rsidRPr="006F6E5D" w:rsidRDefault="007201E8" w:rsidP="007201E8">
      <w:pPr>
        <w:jc w:val="both"/>
        <w:rPr>
          <w:rFonts w:cs="Arial"/>
          <w:b/>
          <w:color w:val="000000" w:themeColor="text1"/>
          <w:sz w:val="22"/>
          <w:szCs w:val="22"/>
        </w:rPr>
      </w:pPr>
    </w:p>
    <w:p w14:paraId="08F48858" w14:textId="58F76080" w:rsidR="007201E8" w:rsidRPr="00F0687F" w:rsidRDefault="007201E8" w:rsidP="007201E8">
      <w:pPr>
        <w:jc w:val="both"/>
        <w:rPr>
          <w:rFonts w:cs="Arial"/>
          <w:color w:val="000000" w:themeColor="text1"/>
          <w:sz w:val="22"/>
          <w:szCs w:val="22"/>
        </w:rPr>
      </w:pPr>
      <w:r w:rsidRPr="006F6E5D">
        <w:rPr>
          <w:rFonts w:cs="Arial"/>
          <w:b/>
          <w:color w:val="000000" w:themeColor="text1"/>
          <w:sz w:val="22"/>
          <w:szCs w:val="22"/>
        </w:rPr>
        <w:t xml:space="preserve">CLÁUSULA </w:t>
      </w:r>
      <w:r w:rsidR="00EF6BC8" w:rsidRPr="006F6E5D">
        <w:rPr>
          <w:rFonts w:cs="Arial"/>
          <w:b/>
          <w:color w:val="000000" w:themeColor="text1"/>
          <w:sz w:val="22"/>
          <w:szCs w:val="22"/>
        </w:rPr>
        <w:t>DÉCIMA</w:t>
      </w:r>
      <w:r w:rsidR="00C92CE7">
        <w:rPr>
          <w:rFonts w:cs="Arial"/>
          <w:b/>
          <w:color w:val="000000" w:themeColor="text1"/>
          <w:sz w:val="22"/>
          <w:szCs w:val="22"/>
        </w:rPr>
        <w:t xml:space="preserve"> PRIMERA</w:t>
      </w:r>
      <w:r w:rsidRPr="006F6E5D">
        <w:rPr>
          <w:rFonts w:cs="Arial"/>
          <w:b/>
          <w:color w:val="000000" w:themeColor="text1"/>
          <w:sz w:val="22"/>
          <w:szCs w:val="22"/>
        </w:rPr>
        <w:t>: VALOR DEL CONTRATO.</w:t>
      </w:r>
      <w:r w:rsidRPr="006F6E5D">
        <w:rPr>
          <w:rFonts w:cs="Arial"/>
          <w:color w:val="000000" w:themeColor="text1"/>
          <w:sz w:val="22"/>
          <w:szCs w:val="22"/>
        </w:rPr>
        <w:t xml:space="preserve"> Los costos del presente contrato están establecidos de la siguiente manera: </w:t>
      </w:r>
      <w:r w:rsidRPr="006F6E5D">
        <w:rPr>
          <w:rFonts w:cs="Arial"/>
          <w:b/>
          <w:color w:val="000000" w:themeColor="text1"/>
          <w:sz w:val="22"/>
          <w:szCs w:val="22"/>
        </w:rPr>
        <w:t>1)</w:t>
      </w:r>
      <w:r w:rsidRPr="006F6E5D">
        <w:rPr>
          <w:rFonts w:cs="Arial"/>
          <w:color w:val="000000" w:themeColor="text1"/>
          <w:sz w:val="22"/>
          <w:szCs w:val="22"/>
        </w:rPr>
        <w:t xml:space="preserve"> Los costos por concepto de las actividades de supervisión de la reconfiguración de la actual línea de </w:t>
      </w:r>
      <w:r w:rsidR="004076D5">
        <w:rPr>
          <w:rFonts w:cs="Arial"/>
          <w:color w:val="000000" w:themeColor="text1"/>
          <w:sz w:val="22"/>
          <w:szCs w:val="22"/>
        </w:rPr>
        <w:t>XXX</w:t>
      </w:r>
      <w:r w:rsidRPr="006F6E5D">
        <w:rPr>
          <w:rFonts w:cs="Arial"/>
          <w:color w:val="000000" w:themeColor="text1"/>
          <w:sz w:val="22"/>
          <w:szCs w:val="22"/>
        </w:rPr>
        <w:t xml:space="preserve"> kV: </w:t>
      </w:r>
      <w:proofErr w:type="spellStart"/>
      <w:r w:rsidR="004076D5">
        <w:rPr>
          <w:rFonts w:cs="Arial"/>
          <w:color w:val="000000" w:themeColor="text1"/>
          <w:sz w:val="22"/>
          <w:szCs w:val="22"/>
        </w:rPr>
        <w:t>XXXXXXXXXX</w:t>
      </w:r>
      <w:r w:rsidRPr="006F6E5D">
        <w:rPr>
          <w:rFonts w:cs="Arial"/>
          <w:color w:val="000000" w:themeColor="text1"/>
          <w:sz w:val="22"/>
          <w:szCs w:val="22"/>
        </w:rPr>
        <w:t>-</w:t>
      </w:r>
      <w:r w:rsidR="004076D5">
        <w:rPr>
          <w:rFonts w:cs="Arial"/>
          <w:color w:val="000000" w:themeColor="text1"/>
          <w:sz w:val="22"/>
          <w:szCs w:val="22"/>
        </w:rPr>
        <w:t>XXXXXXXXXX</w:t>
      </w:r>
      <w:proofErr w:type="spellEnd"/>
      <w:r w:rsidRPr="006F6E5D">
        <w:rPr>
          <w:rFonts w:cs="Arial"/>
          <w:color w:val="000000" w:themeColor="text1"/>
          <w:sz w:val="22"/>
          <w:szCs w:val="22"/>
        </w:rPr>
        <w:t xml:space="preserve"> en la Torre </w:t>
      </w:r>
      <w:r w:rsidR="004076D5">
        <w:rPr>
          <w:rFonts w:cs="Arial"/>
          <w:color w:val="000000" w:themeColor="text1"/>
          <w:sz w:val="22"/>
          <w:szCs w:val="22"/>
        </w:rPr>
        <w:t>XXX</w:t>
      </w:r>
      <w:r w:rsidRPr="006F6E5D">
        <w:rPr>
          <w:rFonts w:cs="Arial"/>
          <w:color w:val="000000" w:themeColor="text1"/>
          <w:sz w:val="22"/>
          <w:szCs w:val="22"/>
        </w:rPr>
        <w:t xml:space="preserve"> y el último vano para su conexión a esta Torre. </w:t>
      </w:r>
      <w:r w:rsidRPr="006F6E5D">
        <w:rPr>
          <w:rFonts w:cs="Arial"/>
          <w:b/>
          <w:color w:val="000000" w:themeColor="text1"/>
          <w:sz w:val="22"/>
          <w:szCs w:val="22"/>
        </w:rPr>
        <w:t>2)</w:t>
      </w:r>
      <w:r w:rsidRPr="006F6E5D">
        <w:rPr>
          <w:rFonts w:cs="Arial"/>
          <w:color w:val="000000" w:themeColor="text1"/>
          <w:sz w:val="22"/>
          <w:szCs w:val="22"/>
        </w:rPr>
        <w:t xml:space="preserve"> Revisión y aprobación de diseños de nuevos esquemas de telecomunicaciones y teleprotección. </w:t>
      </w:r>
      <w:r w:rsidRPr="006F6E5D">
        <w:rPr>
          <w:rFonts w:cs="Arial"/>
          <w:b/>
          <w:color w:val="000000" w:themeColor="text1"/>
          <w:sz w:val="22"/>
          <w:szCs w:val="22"/>
        </w:rPr>
        <w:t>3)</w:t>
      </w:r>
      <w:r w:rsidRPr="006F6E5D">
        <w:rPr>
          <w:rFonts w:cs="Arial"/>
          <w:color w:val="000000" w:themeColor="text1"/>
          <w:sz w:val="22"/>
          <w:szCs w:val="22"/>
        </w:rPr>
        <w:t xml:space="preserve"> Actualización de SOE y Registrador de Fallas. </w:t>
      </w:r>
      <w:r w:rsidRPr="006F6E5D">
        <w:rPr>
          <w:rFonts w:cs="Arial"/>
          <w:b/>
          <w:color w:val="000000" w:themeColor="text1"/>
          <w:sz w:val="22"/>
          <w:szCs w:val="22"/>
        </w:rPr>
        <w:t>4)</w:t>
      </w:r>
      <w:r w:rsidRPr="006F6E5D">
        <w:rPr>
          <w:rFonts w:cs="Arial"/>
          <w:color w:val="000000" w:themeColor="text1"/>
          <w:sz w:val="22"/>
          <w:szCs w:val="22"/>
        </w:rPr>
        <w:t xml:space="preserve"> Actualización de Mímicos locales y CSM. </w:t>
      </w:r>
      <w:r w:rsidRPr="006F6E5D">
        <w:rPr>
          <w:rFonts w:cs="Arial"/>
          <w:b/>
          <w:color w:val="000000" w:themeColor="text1"/>
          <w:sz w:val="22"/>
          <w:szCs w:val="22"/>
        </w:rPr>
        <w:t>5)</w:t>
      </w:r>
      <w:r w:rsidRPr="006F6E5D">
        <w:rPr>
          <w:rFonts w:cs="Arial"/>
          <w:color w:val="000000" w:themeColor="text1"/>
          <w:sz w:val="22"/>
          <w:szCs w:val="22"/>
        </w:rPr>
        <w:t xml:space="preserve"> Coordinación de Consignaciones. </w:t>
      </w:r>
      <w:r w:rsidRPr="006F6E5D">
        <w:rPr>
          <w:rFonts w:cs="Arial"/>
          <w:b/>
          <w:color w:val="000000" w:themeColor="text1"/>
          <w:sz w:val="22"/>
          <w:szCs w:val="22"/>
        </w:rPr>
        <w:t>6)</w:t>
      </w:r>
      <w:r w:rsidRPr="006F6E5D">
        <w:rPr>
          <w:rFonts w:cs="Arial"/>
          <w:color w:val="000000" w:themeColor="text1"/>
          <w:sz w:val="22"/>
          <w:szCs w:val="22"/>
        </w:rPr>
        <w:t xml:space="preserve"> Revisión cumplimiento Código de Redes. </w:t>
      </w:r>
      <w:r w:rsidRPr="006F6E5D">
        <w:rPr>
          <w:rFonts w:cs="Arial"/>
          <w:b/>
          <w:color w:val="000000" w:themeColor="text1"/>
          <w:sz w:val="22"/>
          <w:szCs w:val="22"/>
        </w:rPr>
        <w:t>7)</w:t>
      </w:r>
      <w:r w:rsidRPr="006F6E5D">
        <w:rPr>
          <w:rFonts w:cs="Arial"/>
          <w:color w:val="000000" w:themeColor="text1"/>
          <w:sz w:val="22"/>
          <w:szCs w:val="22"/>
        </w:rPr>
        <w:t xml:space="preserve"> Revisión estudio de coordinación de protecciones. </w:t>
      </w:r>
      <w:r w:rsidRPr="006F6E5D">
        <w:rPr>
          <w:rFonts w:cs="Arial"/>
          <w:b/>
          <w:color w:val="000000" w:themeColor="text1"/>
          <w:sz w:val="22"/>
          <w:szCs w:val="22"/>
        </w:rPr>
        <w:t>8)</w:t>
      </w:r>
      <w:r w:rsidRPr="006F6E5D">
        <w:rPr>
          <w:rFonts w:cs="Arial"/>
          <w:color w:val="000000" w:themeColor="text1"/>
          <w:sz w:val="22"/>
          <w:szCs w:val="22"/>
        </w:rPr>
        <w:t xml:space="preserve"> Cambio de ajustes de Relés </w:t>
      </w:r>
      <w:r w:rsidR="00962973">
        <w:rPr>
          <w:rFonts w:cs="Arial"/>
          <w:color w:val="000000" w:themeColor="text1"/>
          <w:sz w:val="22"/>
          <w:szCs w:val="22"/>
        </w:rPr>
        <w:t>en los extremos</w:t>
      </w:r>
      <w:r w:rsidR="00C92CE7">
        <w:rPr>
          <w:rFonts w:cs="Arial"/>
          <w:color w:val="000000" w:themeColor="text1"/>
          <w:sz w:val="22"/>
          <w:szCs w:val="22"/>
        </w:rPr>
        <w:t>,</w:t>
      </w:r>
      <w:r w:rsidR="00962973">
        <w:rPr>
          <w:rFonts w:cs="Arial"/>
          <w:color w:val="000000" w:themeColor="text1"/>
          <w:sz w:val="22"/>
          <w:szCs w:val="22"/>
        </w:rPr>
        <w:t xml:space="preserve"> </w:t>
      </w:r>
      <w:r w:rsidR="00C92CE7">
        <w:rPr>
          <w:rFonts w:cs="Arial"/>
          <w:color w:val="000000" w:themeColor="text1"/>
          <w:sz w:val="22"/>
          <w:szCs w:val="22"/>
        </w:rPr>
        <w:t>representados por</w:t>
      </w:r>
      <w:r w:rsidR="00962973">
        <w:rPr>
          <w:rFonts w:cs="Arial"/>
          <w:color w:val="000000" w:themeColor="text1"/>
          <w:sz w:val="22"/>
          <w:szCs w:val="22"/>
        </w:rPr>
        <w:t xml:space="preserve"> </w:t>
      </w:r>
      <w:r w:rsidR="00962973" w:rsidRPr="00F0687F">
        <w:rPr>
          <w:rFonts w:cs="Arial"/>
          <w:b/>
          <w:color w:val="000000" w:themeColor="text1"/>
          <w:sz w:val="22"/>
          <w:szCs w:val="22"/>
        </w:rPr>
        <w:t>ISA</w:t>
      </w:r>
      <w:r w:rsidR="00C92CE7" w:rsidRPr="00F0687F">
        <w:rPr>
          <w:rFonts w:cs="Arial"/>
          <w:b/>
          <w:color w:val="000000" w:themeColor="text1"/>
          <w:sz w:val="22"/>
          <w:szCs w:val="22"/>
        </w:rPr>
        <w:t xml:space="preserve"> INTERCOLOMBIA</w:t>
      </w:r>
      <w:r w:rsidR="00962973">
        <w:rPr>
          <w:rFonts w:cs="Arial"/>
          <w:color w:val="000000" w:themeColor="text1"/>
          <w:sz w:val="22"/>
          <w:szCs w:val="22"/>
        </w:rPr>
        <w:t xml:space="preserve"> </w:t>
      </w:r>
      <w:r w:rsidRPr="006F6E5D">
        <w:rPr>
          <w:rFonts w:cs="Arial"/>
          <w:color w:val="000000" w:themeColor="text1"/>
          <w:sz w:val="22"/>
          <w:szCs w:val="22"/>
        </w:rPr>
        <w:t xml:space="preserve">y </w:t>
      </w:r>
      <w:r w:rsidR="00962973">
        <w:rPr>
          <w:rFonts w:cs="Arial"/>
          <w:color w:val="000000" w:themeColor="text1"/>
          <w:sz w:val="22"/>
          <w:szCs w:val="22"/>
        </w:rPr>
        <w:t xml:space="preserve">supervisión y acompañamiento de ejecución de </w:t>
      </w:r>
      <w:r w:rsidRPr="006F6E5D">
        <w:rPr>
          <w:rFonts w:cs="Arial"/>
          <w:color w:val="000000" w:themeColor="text1"/>
          <w:sz w:val="22"/>
          <w:szCs w:val="22"/>
        </w:rPr>
        <w:t>Pruebas</w:t>
      </w:r>
      <w:r w:rsidR="00962973">
        <w:rPr>
          <w:rFonts w:cs="Arial"/>
          <w:color w:val="000000" w:themeColor="text1"/>
          <w:sz w:val="22"/>
          <w:szCs w:val="22"/>
        </w:rPr>
        <w:t xml:space="preserve"> End to End en ambos extremos de cada circuito</w:t>
      </w:r>
      <w:r w:rsidRPr="00F0687F">
        <w:rPr>
          <w:rFonts w:cs="Arial"/>
          <w:color w:val="000000" w:themeColor="text1"/>
          <w:sz w:val="22"/>
          <w:szCs w:val="22"/>
        </w:rPr>
        <w:t xml:space="preserve">. </w:t>
      </w:r>
      <w:r w:rsidRPr="00F0687F">
        <w:rPr>
          <w:rFonts w:cs="Arial"/>
          <w:b/>
          <w:color w:val="000000" w:themeColor="text1"/>
          <w:sz w:val="22"/>
          <w:szCs w:val="22"/>
        </w:rPr>
        <w:t>9)</w:t>
      </w:r>
      <w:r w:rsidR="00962973">
        <w:rPr>
          <w:rFonts w:cs="Arial"/>
          <w:b/>
          <w:color w:val="000000" w:themeColor="text1"/>
          <w:sz w:val="22"/>
          <w:szCs w:val="22"/>
        </w:rPr>
        <w:t xml:space="preserve"> </w:t>
      </w:r>
      <w:r w:rsidR="00962973" w:rsidRPr="00F0687F">
        <w:rPr>
          <w:rFonts w:cs="Arial"/>
          <w:color w:val="000000" w:themeColor="text1"/>
          <w:sz w:val="22"/>
          <w:szCs w:val="22"/>
        </w:rPr>
        <w:t xml:space="preserve">Verificación de ejecución de pruebas funcionales de los sistemas de protección, control, registro de fallas y telecomunicaciones en las bahías de la subestación </w:t>
      </w:r>
      <w:proofErr w:type="spellStart"/>
      <w:r w:rsidR="004076D5">
        <w:rPr>
          <w:rFonts w:cs="Arial"/>
          <w:color w:val="000000" w:themeColor="text1"/>
          <w:sz w:val="22"/>
          <w:szCs w:val="22"/>
        </w:rPr>
        <w:t>XXXXXXXXXX</w:t>
      </w:r>
      <w:proofErr w:type="spellEnd"/>
      <w:r w:rsidR="00962973" w:rsidRPr="00F0687F">
        <w:rPr>
          <w:rFonts w:cs="Arial"/>
          <w:color w:val="000000" w:themeColor="text1"/>
          <w:sz w:val="22"/>
          <w:szCs w:val="22"/>
        </w:rPr>
        <w:t xml:space="preserve"> para verificar cumplimiento del código de conexión.</w:t>
      </w:r>
      <w:r w:rsidR="00962973">
        <w:rPr>
          <w:rFonts w:cs="Arial"/>
          <w:b/>
          <w:color w:val="000000" w:themeColor="text1"/>
          <w:sz w:val="22"/>
          <w:szCs w:val="22"/>
        </w:rPr>
        <w:t xml:space="preserve"> 10) </w:t>
      </w:r>
      <w:r w:rsidRPr="006F6E5D">
        <w:rPr>
          <w:rFonts w:cs="Arial"/>
          <w:color w:val="000000" w:themeColor="text1"/>
          <w:sz w:val="22"/>
          <w:szCs w:val="22"/>
        </w:rPr>
        <w:t xml:space="preserve">Supervisión de actividades en el sitio del punto de derivación de la actual línea de </w:t>
      </w:r>
      <w:r w:rsidR="004076D5">
        <w:rPr>
          <w:rFonts w:cs="Arial"/>
          <w:color w:val="000000" w:themeColor="text1"/>
          <w:sz w:val="22"/>
          <w:szCs w:val="22"/>
        </w:rPr>
        <w:t>XXX</w:t>
      </w:r>
      <w:r w:rsidRPr="006F6E5D">
        <w:rPr>
          <w:rFonts w:cs="Arial"/>
          <w:color w:val="000000" w:themeColor="text1"/>
          <w:sz w:val="22"/>
          <w:szCs w:val="22"/>
        </w:rPr>
        <w:t xml:space="preserve"> kV </w:t>
      </w:r>
      <w:proofErr w:type="spellStart"/>
      <w:r w:rsidR="004076D5">
        <w:rPr>
          <w:rFonts w:cs="Arial"/>
          <w:color w:val="000000" w:themeColor="text1"/>
          <w:sz w:val="22"/>
          <w:szCs w:val="22"/>
        </w:rPr>
        <w:t>XXXXXXXXXX</w:t>
      </w:r>
      <w:r w:rsidRPr="006F6E5D">
        <w:rPr>
          <w:rFonts w:cs="Arial"/>
          <w:color w:val="000000" w:themeColor="text1"/>
          <w:sz w:val="22"/>
          <w:szCs w:val="22"/>
        </w:rPr>
        <w:t>-</w:t>
      </w:r>
      <w:r w:rsidR="004076D5">
        <w:rPr>
          <w:rFonts w:cs="Arial"/>
          <w:color w:val="000000" w:themeColor="text1"/>
          <w:sz w:val="22"/>
          <w:szCs w:val="22"/>
        </w:rPr>
        <w:t>XXXXXXXXXX</w:t>
      </w:r>
      <w:proofErr w:type="spellEnd"/>
      <w:r w:rsidR="00C92CE7">
        <w:rPr>
          <w:rFonts w:cs="Arial"/>
          <w:color w:val="000000" w:themeColor="text1"/>
          <w:sz w:val="22"/>
          <w:szCs w:val="22"/>
        </w:rPr>
        <w:t xml:space="preserve">, representada por </w:t>
      </w:r>
      <w:r w:rsidR="00C92CE7">
        <w:rPr>
          <w:rFonts w:cs="Arial"/>
          <w:b/>
          <w:color w:val="000000" w:themeColor="text1"/>
          <w:sz w:val="22"/>
          <w:szCs w:val="22"/>
        </w:rPr>
        <w:t>ISA INTERCOLOMBIA</w:t>
      </w:r>
      <w:r w:rsidRPr="006F6E5D">
        <w:rPr>
          <w:rFonts w:cs="Arial"/>
          <w:b/>
          <w:color w:val="000000" w:themeColor="text1"/>
          <w:sz w:val="22"/>
          <w:szCs w:val="22"/>
        </w:rPr>
        <w:t>. 1</w:t>
      </w:r>
      <w:r w:rsidR="00962973">
        <w:rPr>
          <w:rFonts w:cs="Arial"/>
          <w:b/>
          <w:color w:val="000000" w:themeColor="text1"/>
          <w:sz w:val="22"/>
          <w:szCs w:val="22"/>
        </w:rPr>
        <w:t>1</w:t>
      </w:r>
      <w:r w:rsidRPr="006F6E5D">
        <w:rPr>
          <w:rFonts w:cs="Arial"/>
          <w:b/>
          <w:color w:val="000000" w:themeColor="text1"/>
          <w:sz w:val="22"/>
          <w:szCs w:val="22"/>
        </w:rPr>
        <w:t>)</w:t>
      </w:r>
      <w:r w:rsidRPr="006F6E5D">
        <w:rPr>
          <w:rFonts w:cs="Arial"/>
          <w:color w:val="000000" w:themeColor="text1"/>
          <w:sz w:val="22"/>
          <w:szCs w:val="22"/>
        </w:rPr>
        <w:t xml:space="preserve"> Revisión del diseño del punto de derivación de la actual línea de </w:t>
      </w:r>
      <w:r w:rsidR="004076D5">
        <w:rPr>
          <w:rFonts w:cs="Arial"/>
          <w:color w:val="000000" w:themeColor="text1"/>
          <w:sz w:val="22"/>
          <w:szCs w:val="22"/>
        </w:rPr>
        <w:t>XXX</w:t>
      </w:r>
      <w:r w:rsidRPr="006F6E5D">
        <w:rPr>
          <w:rFonts w:cs="Arial"/>
          <w:color w:val="000000" w:themeColor="text1"/>
          <w:sz w:val="22"/>
          <w:szCs w:val="22"/>
        </w:rPr>
        <w:t xml:space="preserve"> kV </w:t>
      </w:r>
      <w:proofErr w:type="spellStart"/>
      <w:r w:rsidR="004076D5">
        <w:rPr>
          <w:rFonts w:cs="Arial"/>
          <w:color w:val="000000" w:themeColor="text1"/>
          <w:sz w:val="22"/>
          <w:szCs w:val="22"/>
        </w:rPr>
        <w:t>XXXXXXXXXX</w:t>
      </w:r>
      <w:r w:rsidRPr="006F6E5D">
        <w:rPr>
          <w:rFonts w:cs="Arial"/>
          <w:color w:val="000000" w:themeColor="text1"/>
          <w:sz w:val="22"/>
          <w:szCs w:val="22"/>
        </w:rPr>
        <w:t>-</w:t>
      </w:r>
      <w:r w:rsidR="004076D5">
        <w:rPr>
          <w:rFonts w:cs="Arial"/>
          <w:color w:val="000000" w:themeColor="text1"/>
          <w:sz w:val="22"/>
          <w:szCs w:val="22"/>
        </w:rPr>
        <w:t>XXXXXXXXXX</w:t>
      </w:r>
      <w:proofErr w:type="spellEnd"/>
      <w:r w:rsidRPr="006F6E5D">
        <w:rPr>
          <w:rFonts w:cs="Arial"/>
          <w:color w:val="000000" w:themeColor="text1"/>
          <w:sz w:val="22"/>
          <w:szCs w:val="22"/>
        </w:rPr>
        <w:t xml:space="preserve">. </w:t>
      </w:r>
      <w:r w:rsidRPr="006F6E5D">
        <w:rPr>
          <w:rFonts w:cs="Arial"/>
          <w:b/>
          <w:color w:val="000000" w:themeColor="text1"/>
          <w:sz w:val="22"/>
          <w:szCs w:val="22"/>
        </w:rPr>
        <w:t>1</w:t>
      </w:r>
      <w:r w:rsidR="00962973">
        <w:rPr>
          <w:rFonts w:cs="Arial"/>
          <w:b/>
          <w:color w:val="000000" w:themeColor="text1"/>
          <w:sz w:val="22"/>
          <w:szCs w:val="22"/>
        </w:rPr>
        <w:t>2</w:t>
      </w:r>
      <w:r w:rsidRPr="006F6E5D">
        <w:rPr>
          <w:rFonts w:cs="Arial"/>
          <w:b/>
          <w:color w:val="000000" w:themeColor="text1"/>
          <w:sz w:val="22"/>
          <w:szCs w:val="22"/>
        </w:rPr>
        <w:t>)</w:t>
      </w:r>
      <w:r w:rsidRPr="006F6E5D">
        <w:rPr>
          <w:rFonts w:cs="Arial"/>
          <w:color w:val="000000" w:themeColor="text1"/>
          <w:sz w:val="22"/>
          <w:szCs w:val="22"/>
        </w:rPr>
        <w:t xml:space="preserve"> Actualización de los planos del punto de derivación de la línea de </w:t>
      </w:r>
      <w:r w:rsidR="004076D5">
        <w:rPr>
          <w:rFonts w:cs="Arial"/>
          <w:color w:val="000000" w:themeColor="text1"/>
          <w:sz w:val="22"/>
          <w:szCs w:val="22"/>
        </w:rPr>
        <w:t>XXX</w:t>
      </w:r>
      <w:r w:rsidRPr="006F6E5D">
        <w:rPr>
          <w:rFonts w:cs="Arial"/>
          <w:color w:val="000000" w:themeColor="text1"/>
          <w:sz w:val="22"/>
          <w:szCs w:val="22"/>
        </w:rPr>
        <w:t xml:space="preserve"> kV </w:t>
      </w:r>
      <w:proofErr w:type="spellStart"/>
      <w:r w:rsidR="004076D5">
        <w:rPr>
          <w:rFonts w:cs="Arial"/>
          <w:color w:val="000000" w:themeColor="text1"/>
          <w:sz w:val="22"/>
          <w:szCs w:val="22"/>
        </w:rPr>
        <w:t>XXXXXXXXXX</w:t>
      </w:r>
      <w:r w:rsidRPr="006F6E5D">
        <w:rPr>
          <w:rFonts w:cs="Arial"/>
          <w:color w:val="000000" w:themeColor="text1"/>
          <w:sz w:val="22"/>
          <w:szCs w:val="22"/>
        </w:rPr>
        <w:t>-</w:t>
      </w:r>
      <w:r w:rsidR="004076D5">
        <w:rPr>
          <w:rFonts w:cs="Arial"/>
          <w:color w:val="000000" w:themeColor="text1"/>
          <w:sz w:val="22"/>
          <w:szCs w:val="22"/>
        </w:rPr>
        <w:t>XXXXXXXXXX</w:t>
      </w:r>
      <w:proofErr w:type="spellEnd"/>
      <w:r w:rsidR="00962973">
        <w:rPr>
          <w:rFonts w:cs="Arial"/>
          <w:color w:val="000000" w:themeColor="text1"/>
          <w:sz w:val="22"/>
          <w:szCs w:val="22"/>
        </w:rPr>
        <w:t xml:space="preserve"> y en las subestaciones </w:t>
      </w:r>
      <w:proofErr w:type="spellStart"/>
      <w:r w:rsidR="004076D5">
        <w:rPr>
          <w:rFonts w:cs="Arial"/>
          <w:color w:val="000000" w:themeColor="text1"/>
          <w:sz w:val="22"/>
          <w:szCs w:val="22"/>
        </w:rPr>
        <w:t>XXXXXXXXXX</w:t>
      </w:r>
      <w:proofErr w:type="spellEnd"/>
      <w:r w:rsidR="00962973">
        <w:rPr>
          <w:rFonts w:cs="Arial"/>
          <w:color w:val="000000" w:themeColor="text1"/>
          <w:sz w:val="22"/>
          <w:szCs w:val="22"/>
        </w:rPr>
        <w:t xml:space="preserve"> y </w:t>
      </w:r>
      <w:proofErr w:type="spellStart"/>
      <w:r w:rsidR="004076D5">
        <w:rPr>
          <w:rFonts w:cs="Arial"/>
          <w:color w:val="000000" w:themeColor="text1"/>
          <w:sz w:val="22"/>
          <w:szCs w:val="22"/>
        </w:rPr>
        <w:t>XXXXXXXXXX</w:t>
      </w:r>
      <w:proofErr w:type="spellEnd"/>
      <w:r w:rsidRPr="00F0687F">
        <w:rPr>
          <w:rFonts w:cs="Arial"/>
          <w:color w:val="000000" w:themeColor="text1"/>
          <w:sz w:val="22"/>
          <w:szCs w:val="22"/>
        </w:rPr>
        <w:t xml:space="preserve">. Estos costos ascienden a la suma de </w:t>
      </w:r>
      <w:proofErr w:type="spellStart"/>
      <w:r w:rsidR="00033BAD">
        <w:rPr>
          <w:rFonts w:cs="Arial"/>
          <w:b/>
          <w:color w:val="000000" w:themeColor="text1"/>
          <w:sz w:val="22"/>
          <w:szCs w:val="22"/>
        </w:rPr>
        <w:t>XXXXXXXXXXXXXXXXXXXXXXXXXXXXXXXXXXXXXXXXXXXXXXXX</w:t>
      </w:r>
      <w:proofErr w:type="spellEnd"/>
      <w:r w:rsidR="00033BAD">
        <w:rPr>
          <w:rFonts w:cs="Arial"/>
          <w:b/>
          <w:color w:val="000000" w:themeColor="text1"/>
          <w:sz w:val="22"/>
          <w:szCs w:val="22"/>
        </w:rPr>
        <w:t xml:space="preserve"> </w:t>
      </w:r>
      <w:r w:rsidRPr="00F0687F">
        <w:rPr>
          <w:rFonts w:cs="Arial"/>
          <w:b/>
          <w:color w:val="000000" w:themeColor="text1"/>
          <w:sz w:val="22"/>
          <w:szCs w:val="22"/>
        </w:rPr>
        <w:t>(COP $</w:t>
      </w:r>
      <w:r w:rsidR="00033BAD">
        <w:rPr>
          <w:rFonts w:cs="Arial"/>
          <w:b/>
          <w:color w:val="000000" w:themeColor="text1"/>
          <w:sz w:val="22"/>
          <w:szCs w:val="22"/>
        </w:rPr>
        <w:t>XXX</w:t>
      </w:r>
      <w:r w:rsidRPr="00F0687F">
        <w:rPr>
          <w:rFonts w:cs="Arial"/>
          <w:b/>
          <w:color w:val="000000" w:themeColor="text1"/>
          <w:sz w:val="22"/>
          <w:szCs w:val="22"/>
        </w:rPr>
        <w:t>´</w:t>
      </w:r>
      <w:r w:rsidR="00033BAD">
        <w:rPr>
          <w:rFonts w:cs="Arial"/>
          <w:b/>
          <w:color w:val="000000" w:themeColor="text1"/>
          <w:sz w:val="22"/>
          <w:szCs w:val="22"/>
        </w:rPr>
        <w:t>XXX</w:t>
      </w:r>
      <w:r w:rsidRPr="00F0687F">
        <w:rPr>
          <w:rFonts w:cs="Arial"/>
          <w:b/>
          <w:color w:val="000000" w:themeColor="text1"/>
          <w:sz w:val="22"/>
          <w:szCs w:val="22"/>
        </w:rPr>
        <w:t>.</w:t>
      </w:r>
      <w:r w:rsidR="00033BAD">
        <w:rPr>
          <w:rFonts w:cs="Arial"/>
          <w:b/>
          <w:color w:val="000000" w:themeColor="text1"/>
          <w:sz w:val="22"/>
          <w:szCs w:val="22"/>
        </w:rPr>
        <w:t>XXX</w:t>
      </w:r>
      <w:r w:rsidRPr="00F0687F">
        <w:rPr>
          <w:rFonts w:cs="Arial"/>
          <w:b/>
          <w:color w:val="000000" w:themeColor="text1"/>
          <w:sz w:val="22"/>
          <w:szCs w:val="22"/>
        </w:rPr>
        <w:t>)</w:t>
      </w:r>
      <w:r w:rsidRPr="00F0687F">
        <w:rPr>
          <w:rFonts w:ascii="Garamond" w:hAnsi="Garamond" w:cs="Arial"/>
          <w:color w:val="000000" w:themeColor="text1"/>
          <w:sz w:val="22"/>
          <w:szCs w:val="22"/>
        </w:rPr>
        <w:t xml:space="preserve"> </w:t>
      </w:r>
      <w:r w:rsidRPr="00F0687F">
        <w:rPr>
          <w:rFonts w:cs="Arial"/>
          <w:color w:val="000000" w:themeColor="text1"/>
          <w:sz w:val="22"/>
          <w:szCs w:val="22"/>
        </w:rPr>
        <w:t xml:space="preserve">antes de IVA, </w:t>
      </w:r>
      <w:r w:rsidR="00D538DE" w:rsidRPr="00F0687F">
        <w:rPr>
          <w:rFonts w:cs="Arial"/>
          <w:color w:val="000000" w:themeColor="text1"/>
          <w:sz w:val="22"/>
          <w:szCs w:val="22"/>
          <w:lang w:val="es-MX"/>
        </w:rPr>
        <w:t>o su equivalente</w:t>
      </w:r>
      <w:r w:rsidR="00C92CE7">
        <w:rPr>
          <w:rFonts w:cs="Arial"/>
          <w:color w:val="000000" w:themeColor="text1"/>
          <w:sz w:val="22"/>
          <w:szCs w:val="22"/>
          <w:lang w:val="es-MX"/>
        </w:rPr>
        <w:t>,</w:t>
      </w:r>
      <w:r w:rsidR="00D538DE" w:rsidRPr="00F0687F">
        <w:rPr>
          <w:rFonts w:cs="Arial"/>
          <w:color w:val="000000" w:themeColor="text1"/>
          <w:sz w:val="22"/>
          <w:szCs w:val="22"/>
          <w:lang w:val="es-MX"/>
        </w:rPr>
        <w:t xml:space="preserve"> de acuerdo a las políticas monetarias adoptadas por el Banco de La </w:t>
      </w:r>
      <w:r w:rsidR="00B30435" w:rsidRPr="00F0687F">
        <w:rPr>
          <w:rFonts w:cs="Arial"/>
          <w:color w:val="000000" w:themeColor="text1"/>
          <w:sz w:val="22"/>
          <w:szCs w:val="22"/>
          <w:lang w:val="es-MX"/>
        </w:rPr>
        <w:t>República</w:t>
      </w:r>
      <w:r w:rsidR="00D538DE" w:rsidRPr="00F0687F">
        <w:rPr>
          <w:rFonts w:cs="Arial"/>
          <w:color w:val="000000" w:themeColor="text1"/>
          <w:sz w:val="22"/>
          <w:szCs w:val="22"/>
          <w:lang w:val="es-MX"/>
        </w:rPr>
        <w:t xml:space="preserve"> en Colombia, </w:t>
      </w:r>
      <w:r w:rsidRPr="00F0687F">
        <w:rPr>
          <w:rFonts w:cs="Arial"/>
          <w:color w:val="000000" w:themeColor="text1"/>
          <w:sz w:val="22"/>
          <w:szCs w:val="22"/>
        </w:rPr>
        <w:t xml:space="preserve">correspondientes al mes de </w:t>
      </w:r>
      <w:proofErr w:type="spellStart"/>
      <w:r w:rsidR="00033BAD">
        <w:rPr>
          <w:rFonts w:cs="Arial"/>
          <w:color w:val="000000" w:themeColor="text1"/>
          <w:sz w:val="22"/>
          <w:szCs w:val="22"/>
        </w:rPr>
        <w:t>XXXXX</w:t>
      </w:r>
      <w:proofErr w:type="spellEnd"/>
      <w:r w:rsidR="00CD4D2C" w:rsidRPr="00F0687F">
        <w:rPr>
          <w:rFonts w:cs="Arial"/>
          <w:color w:val="000000" w:themeColor="text1"/>
          <w:sz w:val="22"/>
          <w:szCs w:val="22"/>
        </w:rPr>
        <w:t xml:space="preserve"> </w:t>
      </w:r>
      <w:r w:rsidRPr="00F0687F">
        <w:rPr>
          <w:rFonts w:cs="Arial"/>
          <w:color w:val="000000" w:themeColor="text1"/>
          <w:sz w:val="22"/>
          <w:szCs w:val="22"/>
        </w:rPr>
        <w:t xml:space="preserve">de </w:t>
      </w:r>
      <w:proofErr w:type="spellStart"/>
      <w:r w:rsidR="00033BAD">
        <w:rPr>
          <w:rFonts w:cs="Arial"/>
          <w:color w:val="000000" w:themeColor="text1"/>
          <w:sz w:val="22"/>
          <w:szCs w:val="22"/>
        </w:rPr>
        <w:t>XXXX</w:t>
      </w:r>
      <w:proofErr w:type="spellEnd"/>
      <w:r w:rsidRPr="00F0687F">
        <w:rPr>
          <w:rFonts w:cs="Arial"/>
          <w:color w:val="000000" w:themeColor="text1"/>
          <w:sz w:val="22"/>
          <w:szCs w:val="22"/>
        </w:rPr>
        <w:t>, el cual se actualizará a la fecha de pago con el Índice de Precios al Productor Nacional (IPP)</w:t>
      </w:r>
      <w:r w:rsidR="008717FE">
        <w:rPr>
          <w:rFonts w:cs="Arial"/>
          <w:color w:val="000000" w:themeColor="text1"/>
          <w:sz w:val="22"/>
          <w:szCs w:val="22"/>
        </w:rPr>
        <w:t xml:space="preserve"> de oferta interna</w:t>
      </w:r>
      <w:r w:rsidRPr="00F0687F">
        <w:rPr>
          <w:rFonts w:cs="Arial"/>
          <w:color w:val="000000" w:themeColor="text1"/>
          <w:sz w:val="22"/>
          <w:szCs w:val="22"/>
        </w:rPr>
        <w:t xml:space="preserve">, </w:t>
      </w:r>
      <w:r w:rsidR="008717FE">
        <w:rPr>
          <w:rFonts w:cs="Arial"/>
          <w:color w:val="000000" w:themeColor="text1"/>
          <w:sz w:val="22"/>
          <w:szCs w:val="22"/>
        </w:rPr>
        <w:t>publicado</w:t>
      </w:r>
      <w:r w:rsidR="008717FE" w:rsidRPr="00F0687F">
        <w:rPr>
          <w:rFonts w:cs="Arial"/>
          <w:color w:val="000000" w:themeColor="text1"/>
          <w:sz w:val="22"/>
          <w:szCs w:val="22"/>
        </w:rPr>
        <w:t xml:space="preserve"> </w:t>
      </w:r>
      <w:r w:rsidRPr="00F0687F">
        <w:rPr>
          <w:rFonts w:cs="Arial"/>
          <w:color w:val="000000" w:themeColor="text1"/>
          <w:sz w:val="22"/>
          <w:szCs w:val="22"/>
        </w:rPr>
        <w:t xml:space="preserve">por la autoridad competente, según la oferta presentada por </w:t>
      </w:r>
      <w:r w:rsidRPr="00F0687F">
        <w:rPr>
          <w:rFonts w:cs="Arial"/>
          <w:b/>
          <w:color w:val="000000" w:themeColor="text1"/>
          <w:sz w:val="22"/>
          <w:szCs w:val="22"/>
        </w:rPr>
        <w:t>ISA</w:t>
      </w:r>
      <w:r w:rsidRPr="00F0687F">
        <w:rPr>
          <w:rFonts w:cs="Arial"/>
          <w:color w:val="000000" w:themeColor="text1"/>
          <w:sz w:val="22"/>
          <w:szCs w:val="22"/>
        </w:rPr>
        <w:t xml:space="preserve"> a la UPME asociada a los costos de conexión </w:t>
      </w:r>
      <w:r w:rsidR="00D7649A">
        <w:rPr>
          <w:rFonts w:cs="Arial"/>
          <w:color w:val="000000" w:themeColor="text1"/>
          <w:sz w:val="22"/>
          <w:szCs w:val="22"/>
        </w:rPr>
        <w:t xml:space="preserve">para la </w:t>
      </w:r>
      <w:r w:rsidRPr="00F0687F">
        <w:rPr>
          <w:rFonts w:cs="Arial"/>
          <w:color w:val="000000" w:themeColor="text1"/>
          <w:sz w:val="22"/>
          <w:szCs w:val="22"/>
        </w:rPr>
        <w:t xml:space="preserve">Convocatoria </w:t>
      </w:r>
      <w:proofErr w:type="spellStart"/>
      <w:r w:rsidRPr="00F0687F">
        <w:rPr>
          <w:rFonts w:cs="Arial"/>
          <w:color w:val="000000" w:themeColor="text1"/>
          <w:sz w:val="22"/>
          <w:szCs w:val="22"/>
        </w:rPr>
        <w:t>UPME</w:t>
      </w:r>
      <w:proofErr w:type="spellEnd"/>
      <w:r w:rsidRPr="00F0687F">
        <w:rPr>
          <w:rFonts w:cs="Arial"/>
          <w:color w:val="000000" w:themeColor="text1"/>
          <w:sz w:val="22"/>
          <w:szCs w:val="22"/>
        </w:rPr>
        <w:t xml:space="preserve"> </w:t>
      </w:r>
      <w:r w:rsidR="00033BAD">
        <w:rPr>
          <w:rFonts w:cs="Arial"/>
          <w:color w:val="000000" w:themeColor="text1"/>
          <w:sz w:val="22"/>
          <w:szCs w:val="22"/>
        </w:rPr>
        <w:t>XX-</w:t>
      </w:r>
      <w:proofErr w:type="spellStart"/>
      <w:r w:rsidR="00033BAD">
        <w:rPr>
          <w:rFonts w:cs="Arial"/>
          <w:color w:val="000000" w:themeColor="text1"/>
          <w:sz w:val="22"/>
          <w:szCs w:val="22"/>
        </w:rPr>
        <w:t>XXXX</w:t>
      </w:r>
      <w:proofErr w:type="spellEnd"/>
      <w:r w:rsidR="00D7649A">
        <w:rPr>
          <w:rFonts w:cs="Arial"/>
          <w:color w:val="000000" w:themeColor="text1"/>
          <w:sz w:val="22"/>
          <w:szCs w:val="22"/>
        </w:rPr>
        <w:t>.</w:t>
      </w:r>
    </w:p>
    <w:p w14:paraId="281F4B5F" w14:textId="77777777" w:rsidR="007201E8" w:rsidRPr="00F0687F" w:rsidRDefault="007201E8" w:rsidP="007201E8">
      <w:pPr>
        <w:jc w:val="both"/>
        <w:rPr>
          <w:rFonts w:cs="Arial"/>
          <w:color w:val="000000" w:themeColor="text1"/>
          <w:sz w:val="22"/>
          <w:szCs w:val="22"/>
        </w:rPr>
      </w:pPr>
    </w:p>
    <w:p w14:paraId="09C7C362" w14:textId="1CBADA22" w:rsidR="00D7649A" w:rsidRDefault="007201E8" w:rsidP="007201E8">
      <w:pPr>
        <w:jc w:val="both"/>
        <w:rPr>
          <w:rFonts w:cs="Arial"/>
          <w:color w:val="000000" w:themeColor="text1"/>
          <w:sz w:val="22"/>
          <w:szCs w:val="22"/>
        </w:rPr>
      </w:pPr>
      <w:r w:rsidRPr="00F0687F">
        <w:rPr>
          <w:rFonts w:cs="Arial"/>
          <w:b/>
          <w:color w:val="000000" w:themeColor="text1"/>
          <w:sz w:val="22"/>
          <w:szCs w:val="22"/>
        </w:rPr>
        <w:t>CLÁUSULA DÉCIMA</w:t>
      </w:r>
      <w:r w:rsidR="00EF6BC8" w:rsidRPr="00F0687F">
        <w:rPr>
          <w:rFonts w:cs="Arial"/>
          <w:b/>
          <w:color w:val="000000" w:themeColor="text1"/>
          <w:sz w:val="22"/>
          <w:szCs w:val="22"/>
        </w:rPr>
        <w:t xml:space="preserve"> </w:t>
      </w:r>
      <w:r w:rsidR="00D7649A">
        <w:rPr>
          <w:rFonts w:cs="Arial"/>
          <w:b/>
          <w:color w:val="000000" w:themeColor="text1"/>
          <w:sz w:val="22"/>
          <w:szCs w:val="22"/>
        </w:rPr>
        <w:t>SEGUNDA</w:t>
      </w:r>
      <w:r w:rsidRPr="00F0687F">
        <w:rPr>
          <w:rFonts w:cs="Arial"/>
          <w:color w:val="000000" w:themeColor="text1"/>
          <w:sz w:val="22"/>
          <w:szCs w:val="22"/>
        </w:rPr>
        <w:t xml:space="preserve">: </w:t>
      </w:r>
      <w:r w:rsidRPr="00F0687F">
        <w:rPr>
          <w:rFonts w:cs="Arial"/>
          <w:b/>
          <w:color w:val="000000" w:themeColor="text1"/>
          <w:sz w:val="22"/>
          <w:szCs w:val="22"/>
        </w:rPr>
        <w:t>FACTURACIÓN Y FORMA DE PAGO</w:t>
      </w:r>
      <w:r w:rsidRPr="00F0687F">
        <w:rPr>
          <w:rFonts w:cs="Arial"/>
          <w:color w:val="000000" w:themeColor="text1"/>
          <w:sz w:val="22"/>
          <w:szCs w:val="22"/>
        </w:rPr>
        <w:t xml:space="preserve">. Dentro de los (30) días hábiles siguientes </w:t>
      </w:r>
      <w:r w:rsidR="00D7649A">
        <w:rPr>
          <w:rFonts w:cs="Arial"/>
          <w:color w:val="000000" w:themeColor="text1"/>
          <w:sz w:val="22"/>
          <w:szCs w:val="22"/>
        </w:rPr>
        <w:t>a</w:t>
      </w:r>
      <w:r w:rsidRPr="00F0687F">
        <w:rPr>
          <w:rFonts w:cs="Arial"/>
          <w:color w:val="000000" w:themeColor="text1"/>
          <w:sz w:val="22"/>
          <w:szCs w:val="22"/>
        </w:rPr>
        <w:t xml:space="preserve"> la firma del presente </w:t>
      </w:r>
      <w:r w:rsidR="00D7649A" w:rsidRPr="00D7649A">
        <w:rPr>
          <w:rFonts w:cs="Arial"/>
          <w:color w:val="000000" w:themeColor="text1"/>
          <w:sz w:val="22"/>
          <w:szCs w:val="22"/>
        </w:rPr>
        <w:t>contrato</w:t>
      </w:r>
      <w:r w:rsidRPr="00F0687F">
        <w:rPr>
          <w:rFonts w:cs="Arial"/>
          <w:color w:val="000000" w:themeColor="text1"/>
          <w:sz w:val="22"/>
          <w:szCs w:val="22"/>
        </w:rPr>
        <w:t xml:space="preserve">, </w:t>
      </w:r>
      <w:r w:rsidRPr="00F0687F">
        <w:rPr>
          <w:rFonts w:cs="Arial"/>
          <w:b/>
          <w:color w:val="000000" w:themeColor="text1"/>
          <w:sz w:val="22"/>
          <w:szCs w:val="22"/>
        </w:rPr>
        <w:t>I</w:t>
      </w:r>
      <w:r w:rsidR="00A94099">
        <w:rPr>
          <w:rFonts w:cs="Arial"/>
          <w:b/>
          <w:color w:val="000000" w:themeColor="text1"/>
          <w:sz w:val="22"/>
          <w:szCs w:val="22"/>
        </w:rPr>
        <w:t>SA I</w:t>
      </w:r>
      <w:r w:rsidRPr="006F6E5D">
        <w:rPr>
          <w:rFonts w:cs="Arial"/>
          <w:b/>
          <w:color w:val="000000" w:themeColor="text1"/>
          <w:sz w:val="22"/>
          <w:szCs w:val="22"/>
        </w:rPr>
        <w:t>NTERCOLOMBIA</w:t>
      </w:r>
      <w:r w:rsidRPr="006F6E5D">
        <w:rPr>
          <w:rFonts w:cs="Arial"/>
          <w:color w:val="000000" w:themeColor="text1"/>
          <w:sz w:val="22"/>
          <w:szCs w:val="22"/>
        </w:rPr>
        <w:t xml:space="preserve"> emitirá una única factura por concepto de las actividades indicadas en la Cláusula </w:t>
      </w:r>
      <w:r w:rsidR="00056B3D" w:rsidRPr="006F6E5D">
        <w:rPr>
          <w:rFonts w:cs="Arial"/>
          <w:color w:val="000000" w:themeColor="text1"/>
          <w:sz w:val="22"/>
          <w:szCs w:val="22"/>
        </w:rPr>
        <w:t>Décima</w:t>
      </w:r>
      <w:r w:rsidR="00D7649A">
        <w:rPr>
          <w:rFonts w:cs="Arial"/>
          <w:color w:val="000000" w:themeColor="text1"/>
          <w:sz w:val="22"/>
          <w:szCs w:val="22"/>
        </w:rPr>
        <w:t xml:space="preserve"> Primera</w:t>
      </w:r>
      <w:r w:rsidRPr="006F6E5D">
        <w:rPr>
          <w:rFonts w:cs="Arial"/>
          <w:color w:val="000000" w:themeColor="text1"/>
          <w:sz w:val="22"/>
          <w:szCs w:val="22"/>
        </w:rPr>
        <w:t xml:space="preserve"> – Valor del Contrato- precedente. </w:t>
      </w:r>
      <w:r w:rsidR="004076D5">
        <w:rPr>
          <w:rFonts w:cs="Arial"/>
          <w:b/>
          <w:color w:val="000000" w:themeColor="text1"/>
          <w:sz w:val="22"/>
          <w:szCs w:val="22"/>
        </w:rPr>
        <w:t>EL INVERSIONISTA</w:t>
      </w:r>
      <w:r w:rsidRPr="006F6E5D">
        <w:rPr>
          <w:rFonts w:cs="Arial"/>
          <w:color w:val="000000" w:themeColor="text1"/>
          <w:sz w:val="22"/>
          <w:szCs w:val="22"/>
        </w:rPr>
        <w:t xml:space="preserve"> cancelará la factura a más tardar a los treinta (30) días calendario</w:t>
      </w:r>
      <w:r w:rsidR="00D7649A">
        <w:rPr>
          <w:rFonts w:cs="Arial"/>
          <w:color w:val="000000" w:themeColor="text1"/>
          <w:sz w:val="22"/>
          <w:szCs w:val="22"/>
        </w:rPr>
        <w:t>, contados a partir de la</w:t>
      </w:r>
      <w:r w:rsidRPr="006F6E5D">
        <w:rPr>
          <w:rFonts w:cs="Arial"/>
          <w:color w:val="000000" w:themeColor="text1"/>
          <w:sz w:val="22"/>
          <w:szCs w:val="22"/>
        </w:rPr>
        <w:t xml:space="preserve"> </w:t>
      </w:r>
      <w:r w:rsidR="00033BAD">
        <w:rPr>
          <w:rFonts w:cs="Arial"/>
          <w:color w:val="000000" w:themeColor="text1"/>
          <w:sz w:val="22"/>
          <w:szCs w:val="22"/>
        </w:rPr>
        <w:t>radicación</w:t>
      </w:r>
      <w:r w:rsidRPr="006F6E5D">
        <w:rPr>
          <w:rFonts w:cs="Arial"/>
          <w:color w:val="000000" w:themeColor="text1"/>
          <w:sz w:val="22"/>
          <w:szCs w:val="22"/>
        </w:rPr>
        <w:t xml:space="preserve"> de las mismas</w:t>
      </w:r>
      <w:r w:rsidRPr="00790D78">
        <w:rPr>
          <w:rFonts w:cs="Arial"/>
          <w:color w:val="000000" w:themeColor="text1"/>
          <w:sz w:val="22"/>
          <w:szCs w:val="22"/>
        </w:rPr>
        <w:t xml:space="preserve"> en</w:t>
      </w:r>
      <w:r w:rsidR="00301C43">
        <w:rPr>
          <w:rFonts w:cs="Arial"/>
          <w:color w:val="000000" w:themeColor="text1"/>
          <w:sz w:val="22"/>
          <w:szCs w:val="22"/>
        </w:rPr>
        <w:t xml:space="preserve"> las</w:t>
      </w:r>
      <w:r w:rsidRPr="00790D78">
        <w:rPr>
          <w:rFonts w:cs="Arial"/>
          <w:color w:val="000000" w:themeColor="text1"/>
          <w:sz w:val="22"/>
          <w:szCs w:val="22"/>
        </w:rPr>
        <w:t xml:space="preserve"> oficinas</w:t>
      </w:r>
      <w:r w:rsidR="00D7649A">
        <w:rPr>
          <w:rFonts w:cs="Arial"/>
          <w:color w:val="000000" w:themeColor="text1"/>
          <w:sz w:val="22"/>
          <w:szCs w:val="22"/>
        </w:rPr>
        <w:t xml:space="preserve"> de </w:t>
      </w:r>
      <w:r w:rsidR="004076D5">
        <w:rPr>
          <w:rFonts w:cs="Arial"/>
          <w:b/>
          <w:color w:val="000000" w:themeColor="text1"/>
          <w:sz w:val="22"/>
          <w:szCs w:val="22"/>
        </w:rPr>
        <w:t>EL INVERSIONISTA</w:t>
      </w:r>
      <w:r w:rsidRPr="00790D78">
        <w:rPr>
          <w:rFonts w:cs="Arial"/>
          <w:color w:val="000000" w:themeColor="text1"/>
          <w:sz w:val="22"/>
          <w:szCs w:val="22"/>
        </w:rPr>
        <w:t xml:space="preserve">. La factura presta mérito ejecutivo, por lo tanto, en el evento que la </w:t>
      </w:r>
      <w:r w:rsidR="004076D5">
        <w:rPr>
          <w:rFonts w:cs="Arial"/>
          <w:b/>
          <w:color w:val="000000" w:themeColor="text1"/>
          <w:sz w:val="22"/>
          <w:szCs w:val="22"/>
        </w:rPr>
        <w:t>EL INVERSIONISTA</w:t>
      </w:r>
      <w:r w:rsidRPr="00790D78">
        <w:rPr>
          <w:rFonts w:cs="Arial"/>
          <w:color w:val="000000" w:themeColor="text1"/>
          <w:sz w:val="22"/>
          <w:szCs w:val="22"/>
        </w:rPr>
        <w:t xml:space="preserve"> esté en mora de pagar la factura asociada a las obligaciones pactadas en este </w:t>
      </w:r>
      <w:r w:rsidR="00056B3D" w:rsidRPr="00790D78">
        <w:rPr>
          <w:rFonts w:cs="Arial"/>
          <w:color w:val="000000" w:themeColor="text1"/>
          <w:sz w:val="22"/>
          <w:szCs w:val="22"/>
        </w:rPr>
        <w:t>C</w:t>
      </w:r>
      <w:r w:rsidRPr="00790D78">
        <w:rPr>
          <w:rFonts w:cs="Arial"/>
          <w:color w:val="000000" w:themeColor="text1"/>
          <w:sz w:val="22"/>
          <w:szCs w:val="22"/>
        </w:rPr>
        <w:t xml:space="preserve">ontrato y </w:t>
      </w:r>
      <w:r w:rsidR="00F0351F" w:rsidRPr="00790D78">
        <w:rPr>
          <w:rFonts w:cs="Arial"/>
          <w:color w:val="000000" w:themeColor="text1"/>
          <w:sz w:val="22"/>
          <w:szCs w:val="22"/>
        </w:rPr>
        <w:t xml:space="preserve">si esta no se encuentra en reclamación, </w:t>
      </w:r>
      <w:r w:rsidRPr="00790D78">
        <w:rPr>
          <w:rFonts w:cs="Arial"/>
          <w:color w:val="000000" w:themeColor="text1"/>
          <w:sz w:val="22"/>
          <w:szCs w:val="22"/>
        </w:rPr>
        <w:t xml:space="preserve">sin perjuicio a lo determinado en la Resolución CREG-116 del 6 de Noviembre de 1998 y las demás normas que la modifiquen, complementen o adicionen, dará derecho a </w:t>
      </w:r>
      <w:r w:rsidRPr="00790D78">
        <w:rPr>
          <w:rFonts w:cs="Arial"/>
          <w:b/>
          <w:color w:val="000000" w:themeColor="text1"/>
          <w:sz w:val="22"/>
          <w:szCs w:val="22"/>
        </w:rPr>
        <w:t>I</w:t>
      </w:r>
      <w:r w:rsidR="00A94099">
        <w:rPr>
          <w:rFonts w:cs="Arial"/>
          <w:b/>
          <w:color w:val="000000" w:themeColor="text1"/>
          <w:sz w:val="22"/>
          <w:szCs w:val="22"/>
        </w:rPr>
        <w:t>SA I</w:t>
      </w:r>
      <w:r w:rsidRPr="001A0F03">
        <w:rPr>
          <w:rFonts w:cs="Arial"/>
          <w:b/>
          <w:color w:val="000000" w:themeColor="text1"/>
          <w:sz w:val="22"/>
          <w:szCs w:val="22"/>
        </w:rPr>
        <w:t>NTERCOLOMBIA</w:t>
      </w:r>
      <w:r w:rsidRPr="001A0F03">
        <w:rPr>
          <w:rFonts w:cs="Arial"/>
          <w:color w:val="000000" w:themeColor="text1"/>
          <w:sz w:val="22"/>
          <w:szCs w:val="22"/>
        </w:rPr>
        <w:t xml:space="preserve"> para exigir, mediante cobro por el trámite del proceso ejecutivo, el pago de aquellas con sus intereses de mora</w:t>
      </w:r>
      <w:r w:rsidR="00D7649A">
        <w:rPr>
          <w:rFonts w:cs="Arial"/>
          <w:color w:val="000000" w:themeColor="text1"/>
          <w:sz w:val="22"/>
          <w:szCs w:val="22"/>
        </w:rPr>
        <w:t>, a la tasa máxima moratoria permitida por la Ley</w:t>
      </w:r>
      <w:r w:rsidRPr="001A0F03">
        <w:rPr>
          <w:rFonts w:cs="Arial"/>
          <w:color w:val="000000" w:themeColor="text1"/>
          <w:sz w:val="22"/>
          <w:szCs w:val="22"/>
        </w:rPr>
        <w:t>, documentos estos que prestarán mérito ejecutivo sin necesidad de requerimiento alguno, notificación, autenticación o reconocimiento. Lo anterior, de conformidad con lo establecido en el inciso 3° del Artículo 130 de la Ley 142 de 1994.</w:t>
      </w:r>
      <w:r w:rsidR="00D7649A">
        <w:rPr>
          <w:rFonts w:cs="Arial"/>
          <w:color w:val="000000" w:themeColor="text1"/>
          <w:sz w:val="22"/>
          <w:szCs w:val="22"/>
        </w:rPr>
        <w:t xml:space="preserve"> </w:t>
      </w:r>
    </w:p>
    <w:p w14:paraId="5A946BC0" w14:textId="77777777" w:rsidR="00D7649A" w:rsidRDefault="00D7649A" w:rsidP="00E3713A">
      <w:pPr>
        <w:jc w:val="both"/>
        <w:rPr>
          <w:rFonts w:cs="Arial"/>
          <w:color w:val="000000" w:themeColor="text1"/>
          <w:sz w:val="22"/>
          <w:szCs w:val="22"/>
        </w:rPr>
      </w:pPr>
    </w:p>
    <w:p w14:paraId="22A217CA" w14:textId="3EEAEE88" w:rsidR="00D7649A" w:rsidRPr="003973E6" w:rsidRDefault="00B63DB7" w:rsidP="00E3713A">
      <w:pPr>
        <w:tabs>
          <w:tab w:val="left" w:pos="567"/>
        </w:tabs>
        <w:jc w:val="both"/>
        <w:rPr>
          <w:rFonts w:cs="Arial"/>
          <w:b/>
          <w:color w:val="0D0D0D"/>
          <w:sz w:val="22"/>
          <w:szCs w:val="22"/>
        </w:rPr>
      </w:pPr>
      <w:r w:rsidRPr="003973E6">
        <w:rPr>
          <w:rFonts w:cs="Arial"/>
          <w:b/>
          <w:color w:val="0D0D0D"/>
          <w:sz w:val="22"/>
          <w:szCs w:val="22"/>
        </w:rPr>
        <w:t xml:space="preserve">CLÁUSULA DÉCIMA TERCERA: FACTURA ELECTRÓNICA – TÍTULO VALOR: </w:t>
      </w:r>
      <w:r w:rsidR="00D7649A" w:rsidRPr="003973E6">
        <w:rPr>
          <w:rFonts w:cs="Arial"/>
          <w:color w:val="0D0D0D"/>
          <w:sz w:val="22"/>
          <w:szCs w:val="22"/>
        </w:rPr>
        <w:t xml:space="preserve">Cuando la factura electrónica sea título valor, para su comercialización Las Partes tendrán en cuenta lo </w:t>
      </w:r>
      <w:r w:rsidR="00D7649A" w:rsidRPr="003973E6">
        <w:rPr>
          <w:rFonts w:cs="Arial"/>
          <w:color w:val="0D0D0D"/>
          <w:sz w:val="22"/>
          <w:szCs w:val="22"/>
        </w:rPr>
        <w:lastRenderedPageBreak/>
        <w:t>dispuesto por el Decreto 2242 de 2015 expedido por el Ministerio de Hacienda y Crédito Público, el Manual de funcionamiento del administrador de facturas electrónicas definido en la Resolución 2215 de 2017 expedida por el Ministerio de Comercio, Industria y Turismo, el Manual de funcionamiento de los sistemas de negociación electrónica contenido en la Resolución 294 de 2018 expedida por el Ministerio de Comercio, Industria y Turismo y el correspondiente manual del usuario que expida el administrador del sistema de facturación electrónica (determinado por la DIAN) y demás normas que las modifiquen, adicionen o sustituyan.</w:t>
      </w:r>
    </w:p>
    <w:p w14:paraId="3F775AD4" w14:textId="77777777" w:rsidR="00D7649A" w:rsidRPr="003973E6" w:rsidRDefault="00D7649A" w:rsidP="00E3713A">
      <w:pPr>
        <w:contextualSpacing/>
        <w:jc w:val="both"/>
        <w:rPr>
          <w:rFonts w:cs="Arial"/>
          <w:color w:val="0D0D0D"/>
          <w:sz w:val="22"/>
          <w:szCs w:val="22"/>
        </w:rPr>
      </w:pPr>
    </w:p>
    <w:p w14:paraId="60E44491" w14:textId="047A28BA" w:rsidR="00D7649A" w:rsidRPr="003973E6" w:rsidRDefault="00D7649A" w:rsidP="00E3713A">
      <w:pPr>
        <w:contextualSpacing/>
        <w:jc w:val="both"/>
        <w:rPr>
          <w:rFonts w:cs="Arial"/>
          <w:sz w:val="22"/>
          <w:szCs w:val="22"/>
        </w:rPr>
      </w:pPr>
      <w:r w:rsidRPr="003973E6">
        <w:rPr>
          <w:rFonts w:cs="Arial"/>
          <w:color w:val="0D0D0D"/>
          <w:sz w:val="22"/>
          <w:szCs w:val="22"/>
        </w:rPr>
        <w:t xml:space="preserve">Cuando se requiera tramitar la factura como título valor </w:t>
      </w:r>
      <w:r w:rsidRPr="003973E6">
        <w:rPr>
          <w:rFonts w:cs="Arial"/>
          <w:b/>
          <w:color w:val="0D0D0D"/>
          <w:sz w:val="22"/>
          <w:szCs w:val="22"/>
        </w:rPr>
        <w:t>ISA INTERCOLOMBIA</w:t>
      </w:r>
      <w:r w:rsidRPr="003973E6">
        <w:rPr>
          <w:rFonts w:cs="Arial"/>
          <w:color w:val="0D0D0D"/>
          <w:sz w:val="22"/>
          <w:szCs w:val="22"/>
        </w:rPr>
        <w:t xml:space="preserve"> deberá enviar al buzón que </w:t>
      </w:r>
      <w:r w:rsidR="004076D5">
        <w:rPr>
          <w:rFonts w:cs="Arial"/>
          <w:b/>
          <w:color w:val="0D0D0D"/>
          <w:sz w:val="22"/>
          <w:szCs w:val="22"/>
        </w:rPr>
        <w:t>EL INVERSIONISTA</w:t>
      </w:r>
      <w:r w:rsidRPr="003973E6">
        <w:rPr>
          <w:rFonts w:cs="Arial"/>
          <w:b/>
          <w:color w:val="0D0D0D"/>
          <w:sz w:val="22"/>
          <w:szCs w:val="22"/>
        </w:rPr>
        <w:t xml:space="preserve"> </w:t>
      </w:r>
      <w:r w:rsidRPr="003973E6">
        <w:rPr>
          <w:rFonts w:cs="Arial"/>
          <w:color w:val="0D0D0D"/>
          <w:sz w:val="22"/>
          <w:szCs w:val="22"/>
        </w:rPr>
        <w:t xml:space="preserve">previamente indique, adjunto a la factura, comunicación escrita informando la intención de negociación. </w:t>
      </w:r>
      <w:r w:rsidR="004076D5">
        <w:rPr>
          <w:rFonts w:cs="Arial"/>
          <w:b/>
          <w:color w:val="0D0D0D"/>
          <w:sz w:val="22"/>
          <w:szCs w:val="22"/>
        </w:rPr>
        <w:t>EL INVERSIONISTA</w:t>
      </w:r>
      <w:r w:rsidRPr="003973E6">
        <w:rPr>
          <w:rFonts w:cs="Arial"/>
          <w:sz w:val="22"/>
          <w:szCs w:val="22"/>
        </w:rPr>
        <w:t xml:space="preserve"> podrá modificar el buzón de recibo de la factura mediante comunicación escrita enviada a </w:t>
      </w:r>
      <w:r w:rsidRPr="003973E6">
        <w:rPr>
          <w:rFonts w:cs="Arial"/>
          <w:b/>
          <w:sz w:val="22"/>
          <w:szCs w:val="22"/>
        </w:rPr>
        <w:t>ISA INTERCOLOMBIA</w:t>
      </w:r>
      <w:r w:rsidRPr="003973E6">
        <w:rPr>
          <w:rFonts w:cs="Arial"/>
          <w:sz w:val="22"/>
          <w:szCs w:val="22"/>
        </w:rPr>
        <w:t>, que tendrá efectos al segundo día después de su recibo.</w:t>
      </w:r>
    </w:p>
    <w:p w14:paraId="39E4648B" w14:textId="77777777" w:rsidR="00D7649A" w:rsidRPr="003973E6" w:rsidRDefault="00D7649A" w:rsidP="00E3713A">
      <w:pPr>
        <w:contextualSpacing/>
        <w:jc w:val="both"/>
        <w:rPr>
          <w:rFonts w:cs="Arial"/>
          <w:color w:val="0D0D0D"/>
          <w:sz w:val="22"/>
          <w:szCs w:val="22"/>
        </w:rPr>
      </w:pPr>
    </w:p>
    <w:p w14:paraId="30274871" w14:textId="09715426" w:rsidR="00D7649A" w:rsidRPr="003973E6" w:rsidRDefault="00D7649A" w:rsidP="00E3713A">
      <w:pPr>
        <w:pStyle w:val="Prrafodelista"/>
        <w:widowControl w:val="0"/>
        <w:ind w:left="0"/>
        <w:jc w:val="both"/>
        <w:rPr>
          <w:rFonts w:cs="Arial"/>
          <w:color w:val="0D0D0D"/>
          <w:sz w:val="22"/>
          <w:szCs w:val="22"/>
        </w:rPr>
      </w:pPr>
      <w:r w:rsidRPr="003973E6">
        <w:rPr>
          <w:rFonts w:cs="Arial"/>
          <w:color w:val="0D0D0D"/>
          <w:sz w:val="22"/>
          <w:szCs w:val="22"/>
        </w:rPr>
        <w:t xml:space="preserve">El documento de aceptación de la factura como título valor, se enviará por </w:t>
      </w:r>
      <w:r w:rsidR="004076D5">
        <w:rPr>
          <w:rFonts w:cs="Arial"/>
          <w:b/>
          <w:color w:val="0D0D0D"/>
          <w:sz w:val="22"/>
          <w:szCs w:val="22"/>
        </w:rPr>
        <w:t>EL INVERSIONISTA</w:t>
      </w:r>
      <w:r w:rsidRPr="003973E6">
        <w:rPr>
          <w:rFonts w:cs="Arial"/>
          <w:color w:val="0D0D0D"/>
          <w:sz w:val="22"/>
          <w:szCs w:val="22"/>
        </w:rPr>
        <w:t xml:space="preserve"> a </w:t>
      </w:r>
      <w:r w:rsidRPr="003973E6">
        <w:rPr>
          <w:rFonts w:cs="Arial"/>
          <w:b/>
          <w:color w:val="0D0D0D"/>
          <w:sz w:val="22"/>
          <w:szCs w:val="22"/>
        </w:rPr>
        <w:t xml:space="preserve">ISA INTERCOLOMBIA </w:t>
      </w:r>
      <w:r w:rsidRPr="003973E6">
        <w:rPr>
          <w:rFonts w:cs="Arial"/>
          <w:color w:val="0D0D0D"/>
          <w:sz w:val="22"/>
          <w:szCs w:val="22"/>
        </w:rPr>
        <w:t xml:space="preserve">dentro de los tres (3) días hábiles siguientes a la fecha de recepción de la factura </w:t>
      </w:r>
      <w:bookmarkStart w:id="9" w:name="_Hlk519272639"/>
      <w:r w:rsidRPr="003973E6">
        <w:rPr>
          <w:rFonts w:cs="Arial"/>
          <w:color w:val="0D0D0D"/>
          <w:sz w:val="22"/>
          <w:szCs w:val="22"/>
        </w:rPr>
        <w:t>(Artículo 86 de la Ley 1676 de 2013)</w:t>
      </w:r>
      <w:bookmarkEnd w:id="9"/>
      <w:r w:rsidRPr="003973E6">
        <w:rPr>
          <w:rFonts w:cs="Arial"/>
          <w:color w:val="0D0D0D"/>
          <w:sz w:val="22"/>
          <w:szCs w:val="22"/>
        </w:rPr>
        <w:t xml:space="preserve">, firmado por el Representante Legal o por el representante debidamente designado para el presente Contrato. </w:t>
      </w:r>
      <w:r w:rsidRPr="003973E6">
        <w:rPr>
          <w:rFonts w:cs="Arial"/>
          <w:b/>
          <w:color w:val="0D0D0D"/>
          <w:sz w:val="22"/>
          <w:szCs w:val="22"/>
        </w:rPr>
        <w:t>ISA INTERCOLOMBIA</w:t>
      </w:r>
      <w:r w:rsidRPr="003973E6">
        <w:rPr>
          <w:rFonts w:cs="Arial"/>
          <w:color w:val="0D0D0D"/>
          <w:sz w:val="22"/>
          <w:szCs w:val="22"/>
        </w:rPr>
        <w:t xml:space="preserve"> podrá aplicar lo estipulado en la Ley 1231 de 2008, factura título valor, negociando la factura en el mercado de valores.</w:t>
      </w:r>
    </w:p>
    <w:p w14:paraId="6E12E1C0" w14:textId="77777777" w:rsidR="00D7649A" w:rsidRPr="003973E6" w:rsidRDefault="00D7649A" w:rsidP="00E3713A">
      <w:pPr>
        <w:pStyle w:val="Prrafodelista"/>
        <w:widowControl w:val="0"/>
        <w:ind w:left="0"/>
        <w:jc w:val="both"/>
        <w:rPr>
          <w:rFonts w:cs="Arial"/>
          <w:color w:val="0D0D0D"/>
          <w:sz w:val="22"/>
          <w:szCs w:val="22"/>
        </w:rPr>
      </w:pPr>
    </w:p>
    <w:p w14:paraId="656B869F" w14:textId="4C74F1BA" w:rsidR="00D7649A" w:rsidRPr="003973E6" w:rsidRDefault="00D7649A" w:rsidP="00E3713A">
      <w:pPr>
        <w:widowControl w:val="0"/>
        <w:jc w:val="both"/>
        <w:rPr>
          <w:rFonts w:cs="Arial"/>
          <w:color w:val="0D0D0D"/>
          <w:sz w:val="22"/>
          <w:szCs w:val="22"/>
        </w:rPr>
      </w:pPr>
      <w:r w:rsidRPr="003973E6">
        <w:rPr>
          <w:rFonts w:cs="Arial"/>
          <w:b/>
          <w:color w:val="0D0D0D"/>
          <w:sz w:val="22"/>
          <w:szCs w:val="22"/>
        </w:rPr>
        <w:t>PARÁGRAFO PRIMERO - Vencimiento de las Facturas:</w:t>
      </w:r>
      <w:r w:rsidRPr="003973E6">
        <w:rPr>
          <w:rFonts w:cs="Arial"/>
          <w:color w:val="0D0D0D"/>
          <w:sz w:val="22"/>
          <w:szCs w:val="22"/>
        </w:rPr>
        <w:t xml:space="preserve"> El vencimiento del plazo para el pago de las facturas será de treinta (30) días calendario, contados a partir de</w:t>
      </w:r>
      <w:r w:rsidR="00301C43" w:rsidRPr="003973E6">
        <w:rPr>
          <w:rFonts w:cs="Arial"/>
          <w:color w:val="0D0D0D"/>
          <w:sz w:val="22"/>
          <w:szCs w:val="22"/>
        </w:rPr>
        <w:t xml:space="preserve"> la recepción </w:t>
      </w:r>
      <w:r w:rsidRPr="003973E6">
        <w:rPr>
          <w:rFonts w:cs="Arial"/>
          <w:color w:val="0D0D0D"/>
          <w:sz w:val="22"/>
          <w:szCs w:val="22"/>
        </w:rPr>
        <w:t xml:space="preserve">de la factura. Si el día de pago no fuere día hábil, se entenderá como día de pago el primer día hábil siguiente. </w:t>
      </w:r>
    </w:p>
    <w:p w14:paraId="691875F9" w14:textId="77777777" w:rsidR="00D7649A" w:rsidRPr="003973E6" w:rsidRDefault="00D7649A" w:rsidP="00E3713A">
      <w:pPr>
        <w:widowControl w:val="0"/>
        <w:jc w:val="both"/>
        <w:rPr>
          <w:rFonts w:cs="Arial"/>
          <w:color w:val="0D0D0D"/>
          <w:sz w:val="22"/>
          <w:szCs w:val="22"/>
        </w:rPr>
      </w:pPr>
    </w:p>
    <w:p w14:paraId="6A72C718" w14:textId="36866F43" w:rsidR="00D7649A" w:rsidRPr="003973E6" w:rsidRDefault="00D7649A" w:rsidP="00E3713A">
      <w:pPr>
        <w:widowControl w:val="0"/>
        <w:jc w:val="both"/>
        <w:rPr>
          <w:rFonts w:cs="Arial"/>
          <w:color w:val="0D0D0D"/>
          <w:sz w:val="22"/>
          <w:szCs w:val="22"/>
        </w:rPr>
      </w:pPr>
      <w:r w:rsidRPr="003973E6">
        <w:rPr>
          <w:rFonts w:cs="Arial"/>
          <w:b/>
          <w:color w:val="0D0D0D"/>
          <w:sz w:val="22"/>
          <w:szCs w:val="22"/>
        </w:rPr>
        <w:t>PARÁGRAFO SEGUNDO - Rechazo y Glosa de la Factura: 1)</w:t>
      </w:r>
      <w:r w:rsidRPr="003973E6">
        <w:rPr>
          <w:rFonts w:cs="Arial"/>
          <w:color w:val="0D0D0D"/>
          <w:sz w:val="22"/>
          <w:szCs w:val="22"/>
        </w:rPr>
        <w:t xml:space="preserve"> En caso de rechazo o glosa, entendiendo por rechazo la devolución total de la factura y por glosa la objeción parcial de la misma, </w:t>
      </w:r>
      <w:r w:rsidR="004076D5">
        <w:rPr>
          <w:rFonts w:cs="Arial"/>
          <w:b/>
          <w:color w:val="0D0D0D"/>
          <w:sz w:val="22"/>
          <w:szCs w:val="22"/>
        </w:rPr>
        <w:t>EL INVERSIONISTA</w:t>
      </w:r>
      <w:r w:rsidRPr="003973E6">
        <w:rPr>
          <w:rFonts w:cs="Arial"/>
          <w:color w:val="0D0D0D"/>
          <w:sz w:val="22"/>
          <w:szCs w:val="22"/>
        </w:rPr>
        <w:t xml:space="preserve"> deberá notificarlo por escrito dentro de los doce (12) días hábiles siguientes a la fecha de envío vía correo de la factura por parte de </w:t>
      </w:r>
      <w:r w:rsidRPr="003973E6">
        <w:rPr>
          <w:rFonts w:cs="Arial"/>
          <w:b/>
          <w:color w:val="0D0D0D"/>
          <w:sz w:val="22"/>
          <w:szCs w:val="22"/>
        </w:rPr>
        <w:t>ISA INTERCOLOMBIA</w:t>
      </w:r>
      <w:r w:rsidRPr="003973E6">
        <w:rPr>
          <w:rFonts w:cs="Arial"/>
          <w:color w:val="0D0D0D"/>
          <w:sz w:val="22"/>
          <w:szCs w:val="22"/>
        </w:rPr>
        <w:t xml:space="preserve">. </w:t>
      </w:r>
      <w:r w:rsidRPr="003973E6">
        <w:rPr>
          <w:rFonts w:cs="Arial"/>
          <w:b/>
          <w:color w:val="0D0D0D"/>
          <w:sz w:val="22"/>
          <w:szCs w:val="22"/>
        </w:rPr>
        <w:t>2)</w:t>
      </w:r>
      <w:r w:rsidRPr="003973E6">
        <w:rPr>
          <w:rFonts w:cs="Arial"/>
          <w:color w:val="0D0D0D"/>
          <w:sz w:val="22"/>
          <w:szCs w:val="22"/>
        </w:rPr>
        <w:t xml:space="preserve"> La factura se podrá rechazar por glosas superiores al 50% del valor de la factura o en los casos de tachaduras, enmendaduras o inexistencia de documentos soporte. </w:t>
      </w:r>
      <w:r w:rsidRPr="003973E6">
        <w:rPr>
          <w:rFonts w:cs="Arial"/>
          <w:b/>
          <w:color w:val="0D0D0D"/>
          <w:sz w:val="22"/>
          <w:szCs w:val="22"/>
        </w:rPr>
        <w:t xml:space="preserve">3) </w:t>
      </w:r>
      <w:r w:rsidRPr="003973E6">
        <w:rPr>
          <w:rFonts w:cs="Arial"/>
          <w:color w:val="0D0D0D"/>
          <w:sz w:val="22"/>
          <w:szCs w:val="22"/>
        </w:rPr>
        <w:t xml:space="preserve">En caso de que el rechazo de la factura sea procedente, inmediatamente se refacturará con las correcciones solicitadas con una nueva fecha de vencimiento. </w:t>
      </w:r>
      <w:r w:rsidRPr="003973E6">
        <w:rPr>
          <w:rFonts w:cs="Arial"/>
          <w:b/>
          <w:color w:val="0D0D0D"/>
          <w:sz w:val="22"/>
          <w:szCs w:val="22"/>
        </w:rPr>
        <w:t>4)</w:t>
      </w:r>
      <w:r w:rsidRPr="003973E6">
        <w:rPr>
          <w:rFonts w:cs="Arial"/>
          <w:color w:val="0D0D0D"/>
          <w:sz w:val="22"/>
          <w:szCs w:val="22"/>
        </w:rPr>
        <w:t xml:space="preserve"> La nueva factura electrónica deberá ser remitida por correo certificado en original. </w:t>
      </w:r>
      <w:r w:rsidRPr="003973E6">
        <w:rPr>
          <w:rFonts w:cs="Arial"/>
          <w:b/>
          <w:color w:val="0D0D0D"/>
          <w:sz w:val="22"/>
          <w:szCs w:val="22"/>
        </w:rPr>
        <w:t>5)</w:t>
      </w:r>
      <w:r w:rsidRPr="003973E6">
        <w:rPr>
          <w:rFonts w:cs="Arial"/>
          <w:color w:val="0D0D0D"/>
          <w:sz w:val="22"/>
          <w:szCs w:val="22"/>
        </w:rPr>
        <w:t xml:space="preserve">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r w:rsidRPr="003973E6">
        <w:rPr>
          <w:rFonts w:cs="Arial"/>
          <w:b/>
          <w:color w:val="0D0D0D"/>
          <w:sz w:val="22"/>
          <w:szCs w:val="22"/>
        </w:rPr>
        <w:t>6)</w:t>
      </w:r>
      <w:r w:rsidRPr="003973E6">
        <w:rPr>
          <w:rFonts w:cs="Arial"/>
          <w:color w:val="0D0D0D"/>
          <w:sz w:val="22"/>
          <w:szCs w:val="22"/>
        </w:rPr>
        <w:t xml:space="preserve"> Cuando las glosas resulten procedentes y sea necesario refacturar, el nuevo valor facturado no originará intereses moratorios. Cuando se refacture o sea aclarada la glosa y la empresa usuaria de los Activos de Conexión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refacturación. </w:t>
      </w:r>
      <w:r w:rsidRPr="003973E6">
        <w:rPr>
          <w:rFonts w:cs="Arial"/>
          <w:b/>
          <w:color w:val="0D0D0D"/>
          <w:sz w:val="22"/>
          <w:szCs w:val="22"/>
        </w:rPr>
        <w:t>7)</w:t>
      </w:r>
      <w:r w:rsidRPr="003973E6">
        <w:rPr>
          <w:rFonts w:cs="Arial"/>
          <w:color w:val="0D0D0D"/>
          <w:sz w:val="22"/>
          <w:szCs w:val="22"/>
        </w:rPr>
        <w:t xml:space="preserve"> Cuando la glosa no sea procedente y </w:t>
      </w:r>
      <w:r w:rsidR="004076D5">
        <w:rPr>
          <w:rFonts w:cs="Arial"/>
          <w:b/>
          <w:color w:val="0D0D0D"/>
          <w:sz w:val="22"/>
          <w:szCs w:val="22"/>
        </w:rPr>
        <w:t>EL INVERSIONISTA</w:t>
      </w:r>
      <w:r w:rsidRPr="003973E6">
        <w:rPr>
          <w:rFonts w:cs="Arial"/>
          <w:color w:val="0D0D0D"/>
          <w:sz w:val="22"/>
          <w:szCs w:val="22"/>
        </w:rPr>
        <w:t xml:space="preserve"> se ratifique en ésta, deberá acudir al procedimiento de Solución de Controversias, de este Contrato. </w:t>
      </w:r>
      <w:r w:rsidRPr="003973E6">
        <w:rPr>
          <w:rFonts w:cs="Arial"/>
          <w:b/>
          <w:color w:val="0D0D0D"/>
          <w:sz w:val="22"/>
          <w:szCs w:val="22"/>
        </w:rPr>
        <w:t>8)</w:t>
      </w:r>
      <w:r w:rsidRPr="003973E6">
        <w:rPr>
          <w:rFonts w:cs="Arial"/>
          <w:color w:val="0D0D0D"/>
          <w:sz w:val="22"/>
          <w:szCs w:val="22"/>
        </w:rPr>
        <w:t xml:space="preserve"> Una vez aclarada la glosa, el valor correspondiente afectado por el valor de la actualización, vencerá a los diez (10) días hábiles de la fecha de aclaración de la glosa. </w:t>
      </w:r>
      <w:r w:rsidRPr="003973E6">
        <w:rPr>
          <w:rFonts w:cs="Arial"/>
          <w:b/>
          <w:color w:val="0D0D0D"/>
          <w:sz w:val="22"/>
          <w:szCs w:val="22"/>
        </w:rPr>
        <w:t>9)</w:t>
      </w:r>
      <w:r w:rsidRPr="003973E6">
        <w:rPr>
          <w:rFonts w:cs="Arial"/>
          <w:color w:val="0D0D0D"/>
          <w:sz w:val="22"/>
          <w:szCs w:val="22"/>
        </w:rPr>
        <w:t xml:space="preserve"> El </w:t>
      </w:r>
      <w:r w:rsidRPr="003973E6">
        <w:rPr>
          <w:rFonts w:cs="Arial"/>
          <w:color w:val="0D0D0D"/>
          <w:sz w:val="22"/>
          <w:szCs w:val="22"/>
        </w:rPr>
        <w:lastRenderedPageBreak/>
        <w:t>vencimiento de la refacturación más el valor de la actualización correspondiente, tendrá el tratamiento enunciado para los vencimientos de las glosas. En ningún caso la fecha de vencimiento de la glosa o la refacturación podrá ser anterior a la fecha de vencimiento de la factura original.</w:t>
      </w:r>
    </w:p>
    <w:p w14:paraId="504CC44D" w14:textId="77777777" w:rsidR="00D7649A" w:rsidRPr="003973E6" w:rsidRDefault="00D7649A" w:rsidP="00E3713A">
      <w:pPr>
        <w:widowControl w:val="0"/>
        <w:jc w:val="both"/>
        <w:rPr>
          <w:rFonts w:cs="Arial"/>
          <w:color w:val="0D0D0D"/>
          <w:sz w:val="22"/>
          <w:szCs w:val="22"/>
        </w:rPr>
      </w:pPr>
    </w:p>
    <w:p w14:paraId="06E1897F" w14:textId="249ABB64" w:rsidR="007201E8" w:rsidRPr="00B63DB7" w:rsidRDefault="00D7649A" w:rsidP="00E3713A">
      <w:pPr>
        <w:widowControl w:val="0"/>
        <w:jc w:val="both"/>
        <w:rPr>
          <w:rFonts w:cs="Arial"/>
          <w:color w:val="000000" w:themeColor="text1"/>
          <w:sz w:val="22"/>
          <w:szCs w:val="22"/>
        </w:rPr>
      </w:pPr>
      <w:r w:rsidRPr="00B63DB7">
        <w:rPr>
          <w:rFonts w:cs="Arial"/>
          <w:b/>
          <w:color w:val="000000" w:themeColor="text1"/>
          <w:sz w:val="22"/>
          <w:szCs w:val="22"/>
          <w:lang w:val="es-CO"/>
        </w:rPr>
        <w:t>PARÁGRAFO TERCERO - Aplicación de Pagos:</w:t>
      </w:r>
      <w:r w:rsidRPr="003973E6">
        <w:rPr>
          <w:rFonts w:cs="Arial"/>
          <w:color w:val="0D0D0D"/>
          <w:sz w:val="22"/>
          <w:szCs w:val="22"/>
        </w:rPr>
        <w:t xml:space="preserve"> Los pagos que realice </w:t>
      </w:r>
      <w:r w:rsidR="004076D5">
        <w:rPr>
          <w:rFonts w:cs="Arial"/>
          <w:b/>
          <w:color w:val="0D0D0D"/>
          <w:sz w:val="22"/>
          <w:szCs w:val="22"/>
        </w:rPr>
        <w:t>EL INVERSIONISTA</w:t>
      </w:r>
      <w:r w:rsidRPr="003973E6">
        <w:rPr>
          <w:rFonts w:cs="Arial"/>
          <w:color w:val="0D0D0D"/>
          <w:sz w:val="22"/>
          <w:szCs w:val="22"/>
        </w:rPr>
        <w:t xml:space="preserve"> se aplicarán primeramente a la cancelación de intereses de mora a la tasa máxima moratoria permitida por la Ley. En caso de que estos se hayan causado y luego al valor de capital considerando la antigüedad de los vencimientos de conformidad con el artículo 881 del Código de Comercio en concordancia con el Artículo 1655 del Código Civil. Para una aplicación oportuna, </w:t>
      </w:r>
      <w:r w:rsidR="004076D5">
        <w:rPr>
          <w:rFonts w:cs="Arial"/>
          <w:b/>
          <w:color w:val="0D0D0D"/>
          <w:sz w:val="22"/>
          <w:szCs w:val="22"/>
        </w:rPr>
        <w:t>EL INVERSIONISTA</w:t>
      </w:r>
      <w:r w:rsidRPr="003973E6">
        <w:rPr>
          <w:rFonts w:cs="Arial"/>
          <w:color w:val="0D0D0D"/>
          <w:sz w:val="22"/>
          <w:szCs w:val="22"/>
        </w:rPr>
        <w:t xml:space="preserve"> deberá utilizar las instrucciones de pago que le indique </w:t>
      </w:r>
      <w:r w:rsidRPr="003973E6">
        <w:rPr>
          <w:rFonts w:cs="Arial"/>
          <w:b/>
          <w:color w:val="0D0D0D"/>
          <w:sz w:val="22"/>
          <w:szCs w:val="22"/>
        </w:rPr>
        <w:t>ISA INTERCOLOMBIA</w:t>
      </w:r>
      <w:r w:rsidRPr="003973E6">
        <w:rPr>
          <w:rFonts w:cs="Arial"/>
          <w:color w:val="0D0D0D"/>
          <w:sz w:val="22"/>
          <w:szCs w:val="22"/>
        </w:rPr>
        <w:t xml:space="preserve"> y suministrar la información completa del abono efectuado a más tardar el día hábil siguiente a la fecha de pago.</w:t>
      </w:r>
    </w:p>
    <w:p w14:paraId="39ED3EB7" w14:textId="77777777" w:rsidR="00165564" w:rsidRPr="00B63DB7" w:rsidRDefault="00165564" w:rsidP="008F7E2B">
      <w:pPr>
        <w:jc w:val="both"/>
        <w:rPr>
          <w:rFonts w:cs="Arial"/>
          <w:b/>
          <w:color w:val="000000" w:themeColor="text1"/>
          <w:sz w:val="22"/>
          <w:szCs w:val="22"/>
        </w:rPr>
      </w:pPr>
    </w:p>
    <w:p w14:paraId="55D6523A" w14:textId="3F86FBBD" w:rsidR="006C1EB2" w:rsidRPr="00B63DB7" w:rsidRDefault="006C1EB2" w:rsidP="008F7E2B">
      <w:pPr>
        <w:jc w:val="both"/>
        <w:rPr>
          <w:rFonts w:cs="Arial"/>
          <w:b/>
          <w:color w:val="000000" w:themeColor="text1"/>
          <w:sz w:val="22"/>
          <w:szCs w:val="22"/>
          <w:lang w:val="es-CO"/>
        </w:rPr>
      </w:pPr>
      <w:r w:rsidRPr="00B63DB7">
        <w:rPr>
          <w:rFonts w:cs="Arial"/>
          <w:b/>
          <w:color w:val="000000" w:themeColor="text1"/>
          <w:sz w:val="22"/>
          <w:szCs w:val="22"/>
        </w:rPr>
        <w:t xml:space="preserve">CLÁUSULA DÉCIMA CUARTA: IMPUESTOS. </w:t>
      </w:r>
      <w:r w:rsidRPr="00B63DB7">
        <w:rPr>
          <w:rFonts w:eastAsia="Arial" w:cs="Arial"/>
          <w:color w:val="000000" w:themeColor="text1"/>
          <w:sz w:val="22"/>
          <w:szCs w:val="22"/>
        </w:rPr>
        <w:t>Todos los impuestos, tasas, contribuciones no especificadas en esta cláusula y aquellos que sean creados con posterioridad a la firma del presente Contrato y que surjan de leyes, decretos, ordenanzas, acuerdos o resoluciones aplicables a este Contrato, serán asumidos y cancelados por al sujeto pasivo del impuesto, tasa, contribución, o por quien la Ley designe</w:t>
      </w:r>
      <w:r w:rsidR="0076469A">
        <w:rPr>
          <w:rFonts w:eastAsia="Arial" w:cs="Arial"/>
          <w:color w:val="000000" w:themeColor="text1"/>
          <w:sz w:val="22"/>
          <w:szCs w:val="22"/>
        </w:rPr>
        <w:t>.</w:t>
      </w:r>
    </w:p>
    <w:p w14:paraId="6127147C" w14:textId="77777777" w:rsidR="006C1EB2" w:rsidRPr="00B63DB7" w:rsidRDefault="006C1EB2" w:rsidP="007201E8">
      <w:pPr>
        <w:jc w:val="both"/>
        <w:rPr>
          <w:rFonts w:cs="Arial"/>
          <w:color w:val="000000" w:themeColor="text1"/>
          <w:sz w:val="22"/>
          <w:szCs w:val="22"/>
        </w:rPr>
      </w:pPr>
    </w:p>
    <w:p w14:paraId="5F3AA46C" w14:textId="6FD66A8B" w:rsidR="001450B5" w:rsidRPr="00B63DB7" w:rsidRDefault="007201E8" w:rsidP="008717FE">
      <w:pPr>
        <w:jc w:val="both"/>
        <w:rPr>
          <w:rFonts w:cs="Arial"/>
          <w:color w:val="0D0D0D"/>
          <w:sz w:val="22"/>
          <w:szCs w:val="22"/>
        </w:rPr>
      </w:pPr>
      <w:bookmarkStart w:id="10" w:name="_Hlk47086587"/>
      <w:r w:rsidRPr="00B63DB7">
        <w:rPr>
          <w:rFonts w:cs="Arial"/>
          <w:b/>
          <w:color w:val="000000" w:themeColor="text1"/>
          <w:sz w:val="22"/>
          <w:szCs w:val="22"/>
        </w:rPr>
        <w:t xml:space="preserve">CLÁUSULA DÉCIMA </w:t>
      </w:r>
      <w:r w:rsidR="006C1EB2" w:rsidRPr="00B63DB7">
        <w:rPr>
          <w:rFonts w:cs="Arial"/>
          <w:b/>
          <w:color w:val="000000" w:themeColor="text1"/>
          <w:sz w:val="22"/>
          <w:szCs w:val="22"/>
        </w:rPr>
        <w:t>QUINTA</w:t>
      </w:r>
      <w:r w:rsidRPr="00B63DB7">
        <w:rPr>
          <w:rFonts w:cs="Arial"/>
          <w:b/>
          <w:color w:val="000000" w:themeColor="text1"/>
          <w:sz w:val="22"/>
          <w:szCs w:val="22"/>
        </w:rPr>
        <w:t>:</w:t>
      </w:r>
      <w:r w:rsidR="001450B5" w:rsidRPr="00B63DB7">
        <w:rPr>
          <w:rFonts w:cs="Arial"/>
          <w:b/>
          <w:color w:val="000000" w:themeColor="text1"/>
          <w:sz w:val="22"/>
          <w:szCs w:val="22"/>
        </w:rPr>
        <w:t xml:space="preserve"> VIGENCIA Y PLAZO:</w:t>
      </w:r>
      <w:r w:rsidR="001450B5" w:rsidRPr="003973E6">
        <w:rPr>
          <w:rFonts w:cs="Arial"/>
          <w:color w:val="0D0D0D"/>
          <w:sz w:val="22"/>
          <w:szCs w:val="22"/>
        </w:rPr>
        <w:t xml:space="preserve"> El presente Contrato estará vigente a partir de su firma y hasta la liquidación del mismo; y su plazo </w:t>
      </w:r>
      <w:r w:rsidR="00675C23" w:rsidRPr="003973E6">
        <w:rPr>
          <w:rFonts w:cs="Arial"/>
          <w:color w:val="0D0D0D"/>
          <w:sz w:val="22"/>
          <w:szCs w:val="22"/>
        </w:rPr>
        <w:t>estará determinado por:</w:t>
      </w:r>
      <w:r w:rsidR="001450B5" w:rsidRPr="003973E6">
        <w:rPr>
          <w:rFonts w:cs="Arial"/>
          <w:color w:val="0D0D0D"/>
          <w:sz w:val="22"/>
          <w:szCs w:val="22"/>
        </w:rPr>
        <w:t xml:space="preserve"> </w:t>
      </w:r>
      <w:r w:rsidR="00675C23" w:rsidRPr="003973E6">
        <w:rPr>
          <w:rFonts w:cs="Arial"/>
          <w:color w:val="0D0D0D"/>
          <w:sz w:val="22"/>
          <w:szCs w:val="22"/>
        </w:rPr>
        <w:t xml:space="preserve">1) El tiempo que transcurra entre la firma del presente Contrato, hasta la fecha de puesta en servicio de la línea reconfigurada de </w:t>
      </w:r>
      <w:r w:rsidR="004076D5">
        <w:rPr>
          <w:rFonts w:cs="Arial"/>
          <w:color w:val="0D0D0D"/>
          <w:sz w:val="22"/>
          <w:szCs w:val="22"/>
        </w:rPr>
        <w:t>XXX</w:t>
      </w:r>
      <w:r w:rsidR="00675C23" w:rsidRPr="003973E6">
        <w:rPr>
          <w:rFonts w:cs="Arial"/>
          <w:color w:val="0D0D0D"/>
          <w:sz w:val="22"/>
          <w:szCs w:val="22"/>
        </w:rPr>
        <w:t xml:space="preserve"> kV </w:t>
      </w:r>
      <w:proofErr w:type="spellStart"/>
      <w:r w:rsidR="004076D5">
        <w:rPr>
          <w:rFonts w:cs="Arial"/>
          <w:color w:val="0D0D0D"/>
          <w:sz w:val="22"/>
          <w:szCs w:val="22"/>
        </w:rPr>
        <w:t>XXXXXXXXXX</w:t>
      </w:r>
      <w:r w:rsidR="00675C23" w:rsidRPr="003973E6">
        <w:rPr>
          <w:rFonts w:cs="Arial"/>
          <w:color w:val="0D0D0D"/>
          <w:sz w:val="22"/>
          <w:szCs w:val="22"/>
        </w:rPr>
        <w:t>-</w:t>
      </w:r>
      <w:r w:rsidR="004076D5">
        <w:rPr>
          <w:rFonts w:cs="Arial"/>
          <w:color w:val="0D0D0D"/>
          <w:sz w:val="22"/>
          <w:szCs w:val="22"/>
        </w:rPr>
        <w:t>XXXXXXXXXX</w:t>
      </w:r>
      <w:r w:rsidR="00675C23" w:rsidRPr="003973E6">
        <w:rPr>
          <w:rFonts w:cs="Arial"/>
          <w:color w:val="0D0D0D"/>
          <w:sz w:val="22"/>
          <w:szCs w:val="22"/>
        </w:rPr>
        <w:t>-</w:t>
      </w:r>
      <w:r w:rsidR="004076D5">
        <w:rPr>
          <w:rFonts w:cs="Arial"/>
          <w:color w:val="0D0D0D"/>
          <w:sz w:val="22"/>
          <w:szCs w:val="22"/>
        </w:rPr>
        <w:t>XXXXXXXXXX</w:t>
      </w:r>
      <w:proofErr w:type="spellEnd"/>
      <w:r w:rsidR="00675C23" w:rsidRPr="003973E6">
        <w:rPr>
          <w:rFonts w:cs="Arial"/>
          <w:color w:val="0D0D0D"/>
          <w:sz w:val="22"/>
          <w:szCs w:val="22"/>
        </w:rPr>
        <w:t xml:space="preserve">. 2) Un plazo de veinticinco (25) años. </w:t>
      </w:r>
      <w:r w:rsidR="001450B5" w:rsidRPr="003973E6">
        <w:rPr>
          <w:rFonts w:cs="Arial"/>
          <w:color w:val="0D0D0D"/>
          <w:sz w:val="22"/>
          <w:szCs w:val="22"/>
        </w:rPr>
        <w:t>Vencido el término inicial, el mismo podrá ser prorrogado automáticamente por términos sucesivos de cinco (5) años por acuerdo entre Las Partes</w:t>
      </w:r>
      <w:r w:rsidR="00BB045B">
        <w:rPr>
          <w:rFonts w:cs="Arial"/>
          <w:color w:val="0D0D0D"/>
          <w:sz w:val="22"/>
          <w:szCs w:val="22"/>
        </w:rPr>
        <w:t>.</w:t>
      </w:r>
      <w:r w:rsidR="001450B5" w:rsidRPr="003973E6">
        <w:rPr>
          <w:rFonts w:cs="Arial"/>
          <w:color w:val="0D0D0D"/>
          <w:sz w:val="22"/>
          <w:szCs w:val="22"/>
        </w:rPr>
        <w:t xml:space="preserve"> En el caso que una de las Partes manifieste su intención de no prorrogar el presente Contrato, deberá notificarlo por escrito a la otra Parte con una anticipación no inferior a sesenta (60) días calendarios</w:t>
      </w:r>
      <w:r w:rsidR="00534892" w:rsidRPr="003973E6">
        <w:rPr>
          <w:rFonts w:cs="Arial"/>
          <w:color w:val="0D0D0D"/>
          <w:sz w:val="22"/>
          <w:szCs w:val="22"/>
        </w:rPr>
        <w:t xml:space="preserve"> a la fecha de vencimiento del</w:t>
      </w:r>
      <w:r w:rsidR="00CB77FA" w:rsidRPr="003973E6">
        <w:rPr>
          <w:rFonts w:cs="Arial"/>
          <w:color w:val="0D0D0D"/>
          <w:sz w:val="22"/>
          <w:szCs w:val="22"/>
        </w:rPr>
        <w:t xml:space="preserve"> plazo original o la respectiva p</w:t>
      </w:r>
      <w:r w:rsidR="00CB77FA" w:rsidRPr="007E69B8">
        <w:rPr>
          <w:rFonts w:cs="Arial"/>
          <w:color w:val="0D0D0D"/>
          <w:sz w:val="22"/>
          <w:szCs w:val="22"/>
        </w:rPr>
        <w:t>rorroga</w:t>
      </w:r>
      <w:r w:rsidR="001450B5" w:rsidRPr="007E69B8">
        <w:rPr>
          <w:rFonts w:cs="Arial"/>
          <w:color w:val="0D0D0D"/>
          <w:sz w:val="22"/>
          <w:szCs w:val="22"/>
        </w:rPr>
        <w:t>.</w:t>
      </w:r>
      <w:r w:rsidR="001450B5" w:rsidRPr="00B63DB7">
        <w:rPr>
          <w:rFonts w:cs="Arial"/>
          <w:color w:val="0D0D0D"/>
          <w:sz w:val="22"/>
          <w:szCs w:val="22"/>
        </w:rPr>
        <w:t xml:space="preserve"> </w:t>
      </w:r>
    </w:p>
    <w:bookmarkEnd w:id="10"/>
    <w:p w14:paraId="55464A34" w14:textId="36DC2761" w:rsidR="001450B5" w:rsidRDefault="001450B5" w:rsidP="007201E8">
      <w:pPr>
        <w:jc w:val="both"/>
        <w:rPr>
          <w:rFonts w:cs="Arial"/>
          <w:color w:val="000000" w:themeColor="text1"/>
          <w:sz w:val="22"/>
          <w:szCs w:val="22"/>
        </w:rPr>
      </w:pPr>
    </w:p>
    <w:p w14:paraId="7CB9DED5" w14:textId="606678CA" w:rsidR="007201E8" w:rsidRPr="00790D78" w:rsidRDefault="007201E8" w:rsidP="007201E8">
      <w:pPr>
        <w:jc w:val="both"/>
        <w:rPr>
          <w:rFonts w:cs="Arial"/>
          <w:color w:val="000000" w:themeColor="text1"/>
          <w:sz w:val="22"/>
          <w:szCs w:val="22"/>
        </w:rPr>
      </w:pPr>
      <w:r w:rsidRPr="00790D78">
        <w:rPr>
          <w:rFonts w:cs="Arial"/>
          <w:b/>
          <w:color w:val="000000" w:themeColor="text1"/>
          <w:sz w:val="22"/>
          <w:szCs w:val="22"/>
        </w:rPr>
        <w:t xml:space="preserve">CLÁUSULA DÉCIMA </w:t>
      </w:r>
      <w:r w:rsidR="006C1EB2">
        <w:rPr>
          <w:rFonts w:cs="Arial"/>
          <w:b/>
          <w:color w:val="000000" w:themeColor="text1"/>
          <w:sz w:val="22"/>
          <w:szCs w:val="22"/>
        </w:rPr>
        <w:t>SEXTA</w:t>
      </w:r>
      <w:r w:rsidRPr="00790D78">
        <w:rPr>
          <w:rFonts w:cs="Arial"/>
          <w:b/>
          <w:color w:val="000000" w:themeColor="text1"/>
          <w:sz w:val="22"/>
          <w:szCs w:val="22"/>
        </w:rPr>
        <w:t>: CAMBIOS.</w:t>
      </w:r>
      <w:r w:rsidRPr="00790D78">
        <w:rPr>
          <w:rFonts w:cs="Arial"/>
          <w:color w:val="000000" w:themeColor="text1"/>
          <w:sz w:val="22"/>
          <w:szCs w:val="22"/>
        </w:rPr>
        <w:t xml:space="preserve"> Las Partes acuerdan que en caso de que surgieren nuevas circunstancias y condiciones que ameriten una modificación al Contrato, se reunirán para convenir los ajustes y nuevos términos contractuales mediante Cláusula Adicional. </w:t>
      </w:r>
    </w:p>
    <w:p w14:paraId="01A68153" w14:textId="77777777" w:rsidR="007201E8" w:rsidRPr="00790D78" w:rsidRDefault="007201E8" w:rsidP="007201E8">
      <w:pPr>
        <w:jc w:val="both"/>
        <w:rPr>
          <w:rFonts w:cs="Arial"/>
          <w:color w:val="000000" w:themeColor="text1"/>
          <w:sz w:val="22"/>
          <w:szCs w:val="22"/>
        </w:rPr>
      </w:pPr>
    </w:p>
    <w:p w14:paraId="6BBC0F03" w14:textId="73CD2AB6" w:rsidR="007201E8" w:rsidRPr="00790D78" w:rsidRDefault="007201E8" w:rsidP="007201E8">
      <w:pPr>
        <w:jc w:val="both"/>
        <w:rPr>
          <w:rFonts w:cs="Arial"/>
          <w:color w:val="000000" w:themeColor="text1"/>
          <w:sz w:val="22"/>
          <w:szCs w:val="22"/>
        </w:rPr>
      </w:pPr>
      <w:r w:rsidRPr="00790D78">
        <w:rPr>
          <w:rFonts w:cs="Arial"/>
          <w:b/>
          <w:color w:val="000000" w:themeColor="text1"/>
          <w:sz w:val="22"/>
          <w:szCs w:val="22"/>
        </w:rPr>
        <w:t xml:space="preserve">CLÁUSULA DÉCIMA </w:t>
      </w:r>
      <w:r w:rsidR="006C1EB2">
        <w:rPr>
          <w:rFonts w:cs="Arial"/>
          <w:b/>
          <w:color w:val="000000" w:themeColor="text1"/>
          <w:sz w:val="22"/>
          <w:szCs w:val="22"/>
        </w:rPr>
        <w:t>SÉPTIMA</w:t>
      </w:r>
      <w:r w:rsidRPr="00790D78">
        <w:rPr>
          <w:rFonts w:cs="Arial"/>
          <w:b/>
          <w:color w:val="000000" w:themeColor="text1"/>
          <w:sz w:val="22"/>
          <w:szCs w:val="22"/>
        </w:rPr>
        <w:t>: INTERPRETACIÓN, LEGISLACIÓN APLICABLE Y CAMBIOS EN LA LEGISLACIÓN</w:t>
      </w:r>
      <w:r w:rsidRPr="00790D78">
        <w:rPr>
          <w:rFonts w:cs="Arial"/>
          <w:color w:val="000000" w:themeColor="text1"/>
          <w:sz w:val="22"/>
          <w:szCs w:val="22"/>
        </w:rPr>
        <w:t xml:space="preserve">. El presente Contrato y la totalidad de los derechos y obligaciones que del mismo se derivan se rigen e interpretan por: El Código de Redes - Resolución CREG 025 de 1995 y aquellas que lo modifiquen o complementen, las Resoluciones: </w:t>
      </w:r>
      <w:r w:rsidRPr="00790D78">
        <w:rPr>
          <w:rFonts w:cs="Arial"/>
          <w:color w:val="000000" w:themeColor="text1"/>
          <w:sz w:val="22"/>
          <w:szCs w:val="22"/>
          <w:lang w:val="es-MX"/>
        </w:rPr>
        <w:t xml:space="preserve">080 de 1999, </w:t>
      </w:r>
      <w:r w:rsidRPr="00790D78">
        <w:rPr>
          <w:rFonts w:cs="Arial"/>
          <w:color w:val="000000" w:themeColor="text1"/>
          <w:sz w:val="22"/>
          <w:szCs w:val="22"/>
        </w:rPr>
        <w:t xml:space="preserve">011 de 2009, 093 de 2012, 116 de 1998, los Acuerdos del CNO, el Código de Comercio y demás </w:t>
      </w:r>
      <w:r w:rsidR="00F0351F" w:rsidRPr="00790D78">
        <w:rPr>
          <w:rFonts w:cs="Arial"/>
          <w:color w:val="000000" w:themeColor="text1"/>
          <w:sz w:val="22"/>
          <w:szCs w:val="22"/>
        </w:rPr>
        <w:t xml:space="preserve">Disposiciones Aplicables que sean </w:t>
      </w:r>
      <w:r w:rsidRPr="00790D78">
        <w:rPr>
          <w:rFonts w:cs="Arial"/>
          <w:color w:val="000000" w:themeColor="text1"/>
          <w:sz w:val="22"/>
          <w:szCs w:val="22"/>
        </w:rPr>
        <w:t xml:space="preserve">concordantes </w:t>
      </w:r>
      <w:r w:rsidR="00F0351F" w:rsidRPr="00790D78">
        <w:rPr>
          <w:rFonts w:cs="Arial"/>
          <w:color w:val="000000" w:themeColor="text1"/>
          <w:sz w:val="22"/>
          <w:szCs w:val="22"/>
        </w:rPr>
        <w:t xml:space="preserve">al objeto de este Contrato. </w:t>
      </w:r>
    </w:p>
    <w:p w14:paraId="2898D955" w14:textId="77777777" w:rsidR="007201E8" w:rsidRPr="00790D78" w:rsidRDefault="007201E8" w:rsidP="007201E8">
      <w:pPr>
        <w:jc w:val="both"/>
        <w:rPr>
          <w:rFonts w:cs="Arial"/>
          <w:color w:val="000000" w:themeColor="text1"/>
          <w:sz w:val="22"/>
          <w:szCs w:val="22"/>
        </w:rPr>
      </w:pPr>
    </w:p>
    <w:p w14:paraId="0AD65ED5" w14:textId="2165C745" w:rsidR="007201E8" w:rsidRPr="00790D78" w:rsidRDefault="007201E8" w:rsidP="007201E8">
      <w:pPr>
        <w:jc w:val="both"/>
        <w:rPr>
          <w:rFonts w:cs="Arial"/>
          <w:color w:val="000000" w:themeColor="text1"/>
          <w:sz w:val="22"/>
          <w:szCs w:val="22"/>
        </w:rPr>
      </w:pPr>
      <w:r w:rsidRPr="00790D78">
        <w:rPr>
          <w:rFonts w:cs="Arial"/>
          <w:b/>
          <w:color w:val="000000" w:themeColor="text1"/>
          <w:sz w:val="22"/>
          <w:szCs w:val="22"/>
        </w:rPr>
        <w:t xml:space="preserve">CLÁUSULA </w:t>
      </w:r>
      <w:r w:rsidR="000F5E80">
        <w:rPr>
          <w:rFonts w:cs="Arial"/>
          <w:b/>
          <w:color w:val="000000" w:themeColor="text1"/>
          <w:sz w:val="22"/>
          <w:szCs w:val="22"/>
        </w:rPr>
        <w:t>DÉCIMA OCTAVA</w:t>
      </w:r>
      <w:r w:rsidRPr="00790D78">
        <w:rPr>
          <w:rFonts w:cs="Arial"/>
          <w:b/>
          <w:color w:val="000000" w:themeColor="text1"/>
          <w:sz w:val="22"/>
          <w:szCs w:val="22"/>
        </w:rPr>
        <w:t>: CESIÓN DEL CONTRATO</w:t>
      </w:r>
      <w:r w:rsidRPr="00790D78">
        <w:rPr>
          <w:rFonts w:cs="Arial"/>
          <w:color w:val="000000" w:themeColor="text1"/>
          <w:sz w:val="22"/>
          <w:szCs w:val="22"/>
        </w:rPr>
        <w:t>.</w:t>
      </w:r>
      <w:r w:rsidRPr="00790D78">
        <w:rPr>
          <w:rFonts w:cs="Arial"/>
          <w:b/>
          <w:color w:val="000000" w:themeColor="text1"/>
          <w:sz w:val="22"/>
          <w:szCs w:val="22"/>
        </w:rPr>
        <w:t xml:space="preserve"> </w:t>
      </w:r>
      <w:r w:rsidRPr="00790D78">
        <w:rPr>
          <w:rFonts w:cs="Arial"/>
          <w:color w:val="000000" w:themeColor="text1"/>
          <w:sz w:val="22"/>
          <w:szCs w:val="22"/>
        </w:rPr>
        <w:t xml:space="preserve">El presente Contrato </w:t>
      </w:r>
      <w:r w:rsidR="00C55C4D">
        <w:rPr>
          <w:rFonts w:cs="Arial"/>
          <w:color w:val="000000" w:themeColor="text1"/>
          <w:sz w:val="22"/>
          <w:szCs w:val="22"/>
        </w:rPr>
        <w:t xml:space="preserve">no </w:t>
      </w:r>
      <w:r w:rsidRPr="00790D78">
        <w:rPr>
          <w:rFonts w:cs="Arial"/>
          <w:color w:val="000000" w:themeColor="text1"/>
          <w:sz w:val="22"/>
          <w:szCs w:val="22"/>
        </w:rPr>
        <w:t xml:space="preserve">podrá ser cedido por </w:t>
      </w:r>
      <w:r w:rsidR="00675C23" w:rsidRPr="00790D78">
        <w:rPr>
          <w:rFonts w:cs="Arial"/>
          <w:color w:val="000000" w:themeColor="text1"/>
          <w:sz w:val="22"/>
          <w:szCs w:val="22"/>
        </w:rPr>
        <w:t xml:space="preserve">Las </w:t>
      </w:r>
      <w:r w:rsidRPr="00790D78">
        <w:rPr>
          <w:rFonts w:cs="Arial"/>
          <w:color w:val="000000" w:themeColor="text1"/>
          <w:sz w:val="22"/>
          <w:szCs w:val="22"/>
        </w:rPr>
        <w:t xml:space="preserve">Partes, </w:t>
      </w:r>
      <w:r w:rsidR="00C55C4D">
        <w:rPr>
          <w:rFonts w:cs="Arial"/>
          <w:color w:val="000000" w:themeColor="text1"/>
          <w:sz w:val="22"/>
          <w:szCs w:val="22"/>
        </w:rPr>
        <w:t xml:space="preserve">sin </w:t>
      </w:r>
      <w:r w:rsidRPr="00790D78">
        <w:rPr>
          <w:rFonts w:cs="Arial"/>
          <w:color w:val="000000" w:themeColor="text1"/>
          <w:sz w:val="22"/>
          <w:szCs w:val="22"/>
        </w:rPr>
        <w:t>previ</w:t>
      </w:r>
      <w:r w:rsidR="00C55C4D">
        <w:rPr>
          <w:rFonts w:cs="Arial"/>
          <w:color w:val="000000" w:themeColor="text1"/>
          <w:sz w:val="22"/>
          <w:szCs w:val="22"/>
        </w:rPr>
        <w:t>a</w:t>
      </w:r>
      <w:r w:rsidRPr="00790D78">
        <w:rPr>
          <w:rFonts w:cs="Arial"/>
          <w:color w:val="000000" w:themeColor="text1"/>
          <w:sz w:val="22"/>
          <w:szCs w:val="22"/>
        </w:rPr>
        <w:t xml:space="preserve"> </w:t>
      </w:r>
      <w:r w:rsidR="00C55C4D">
        <w:rPr>
          <w:rFonts w:cs="Arial"/>
          <w:color w:val="000000" w:themeColor="text1"/>
          <w:sz w:val="22"/>
          <w:szCs w:val="22"/>
        </w:rPr>
        <w:t>aprobación</w:t>
      </w:r>
      <w:r w:rsidR="00C55C4D" w:rsidRPr="00790D78">
        <w:rPr>
          <w:rFonts w:cs="Arial"/>
          <w:color w:val="000000" w:themeColor="text1"/>
          <w:sz w:val="22"/>
          <w:szCs w:val="22"/>
        </w:rPr>
        <w:t xml:space="preserve"> </w:t>
      </w:r>
      <w:r w:rsidRPr="00790D78">
        <w:rPr>
          <w:rFonts w:cs="Arial"/>
          <w:color w:val="000000" w:themeColor="text1"/>
          <w:sz w:val="22"/>
          <w:szCs w:val="22"/>
        </w:rPr>
        <w:t xml:space="preserve">por escrito a la otra Parte no cedente, </w:t>
      </w:r>
      <w:r w:rsidR="00C55C4D">
        <w:rPr>
          <w:rFonts w:cs="Arial"/>
          <w:color w:val="000000" w:themeColor="text1"/>
          <w:sz w:val="22"/>
          <w:szCs w:val="22"/>
        </w:rPr>
        <w:t xml:space="preserve">la cual solo podrá ser negada por razones técnicas, legales o regulatorias. La cesión transfiere </w:t>
      </w:r>
      <w:r w:rsidRPr="00790D78">
        <w:rPr>
          <w:rFonts w:cs="Arial"/>
          <w:color w:val="000000" w:themeColor="text1"/>
          <w:sz w:val="22"/>
          <w:szCs w:val="22"/>
        </w:rPr>
        <w:t>todas las obligaciones y derechos del cedente al cesionario</w:t>
      </w:r>
      <w:r w:rsidR="00C55C4D">
        <w:rPr>
          <w:rFonts w:cs="Arial"/>
          <w:color w:val="000000" w:themeColor="text1"/>
          <w:sz w:val="22"/>
          <w:szCs w:val="22"/>
        </w:rPr>
        <w:t xml:space="preserve"> en las condiciones pactadas en el Contrato, sin que se entienda que por la cesión haya modificación alguna del Contrato</w:t>
      </w:r>
      <w:r w:rsidRPr="00790D78">
        <w:rPr>
          <w:rFonts w:cs="Arial"/>
          <w:color w:val="000000" w:themeColor="text1"/>
          <w:sz w:val="22"/>
          <w:szCs w:val="22"/>
        </w:rPr>
        <w:t xml:space="preserve">. </w:t>
      </w:r>
    </w:p>
    <w:p w14:paraId="5D00D9C2" w14:textId="77777777" w:rsidR="007201E8" w:rsidRPr="00790D78" w:rsidRDefault="007201E8" w:rsidP="007201E8">
      <w:pPr>
        <w:jc w:val="both"/>
        <w:rPr>
          <w:rFonts w:cs="Arial"/>
          <w:color w:val="000000" w:themeColor="text1"/>
          <w:sz w:val="22"/>
          <w:szCs w:val="22"/>
        </w:rPr>
      </w:pPr>
    </w:p>
    <w:p w14:paraId="367212F3" w14:textId="0BB25D5B" w:rsidR="00AA010F" w:rsidRPr="00790D78" w:rsidRDefault="007201E8" w:rsidP="007201E8">
      <w:pPr>
        <w:jc w:val="both"/>
        <w:rPr>
          <w:rFonts w:cs="Arial"/>
          <w:color w:val="000000" w:themeColor="text1"/>
          <w:sz w:val="22"/>
          <w:szCs w:val="22"/>
        </w:rPr>
      </w:pPr>
      <w:r w:rsidRPr="008F7E2B">
        <w:rPr>
          <w:rFonts w:cs="Arial"/>
          <w:b/>
          <w:color w:val="000000" w:themeColor="text1"/>
          <w:sz w:val="22"/>
          <w:szCs w:val="22"/>
          <w:lang w:val="es-CO"/>
        </w:rPr>
        <w:lastRenderedPageBreak/>
        <w:t xml:space="preserve">CLÁUSULA DÉCIMA </w:t>
      </w:r>
      <w:r w:rsidR="006C1EB2" w:rsidRPr="008F7E2B">
        <w:rPr>
          <w:rFonts w:cs="Arial"/>
          <w:b/>
          <w:color w:val="000000" w:themeColor="text1"/>
          <w:sz w:val="22"/>
          <w:szCs w:val="22"/>
          <w:lang w:val="es-CO"/>
        </w:rPr>
        <w:t>NOVENA</w:t>
      </w:r>
      <w:r w:rsidRPr="008F7E2B">
        <w:rPr>
          <w:rFonts w:cs="Arial"/>
          <w:b/>
          <w:color w:val="000000" w:themeColor="text1"/>
          <w:sz w:val="22"/>
          <w:szCs w:val="22"/>
          <w:lang w:val="es-CO"/>
        </w:rPr>
        <w:t>: DOCUMENTOS</w:t>
      </w:r>
      <w:r w:rsidRPr="008F7E2B">
        <w:rPr>
          <w:rFonts w:cs="Arial"/>
          <w:color w:val="000000" w:themeColor="text1"/>
          <w:sz w:val="22"/>
          <w:szCs w:val="22"/>
          <w:lang w:val="es-CO"/>
        </w:rPr>
        <w:t xml:space="preserve">. </w:t>
      </w:r>
      <w:r w:rsidRPr="00790D78">
        <w:rPr>
          <w:rFonts w:cs="Arial"/>
          <w:color w:val="000000" w:themeColor="text1"/>
          <w:sz w:val="22"/>
          <w:szCs w:val="22"/>
        </w:rPr>
        <w:t xml:space="preserve">Hacen parte del presente Contrato: </w:t>
      </w:r>
      <w:r w:rsidRPr="00790D78">
        <w:rPr>
          <w:rFonts w:cs="Arial"/>
          <w:b/>
          <w:color w:val="000000" w:themeColor="text1"/>
          <w:sz w:val="22"/>
          <w:szCs w:val="22"/>
        </w:rPr>
        <w:t>1)</w:t>
      </w:r>
      <w:r w:rsidRPr="00790D78">
        <w:rPr>
          <w:rFonts w:cs="Arial"/>
          <w:color w:val="000000" w:themeColor="text1"/>
          <w:sz w:val="22"/>
          <w:szCs w:val="22"/>
        </w:rPr>
        <w:t xml:space="preserve"> La información técnica y planos suministrados por las Partes. </w:t>
      </w:r>
      <w:r w:rsidR="00AA010F" w:rsidRPr="00790D78">
        <w:rPr>
          <w:rFonts w:cs="Arial"/>
          <w:b/>
          <w:color w:val="000000" w:themeColor="text1"/>
          <w:sz w:val="22"/>
          <w:szCs w:val="22"/>
        </w:rPr>
        <w:t>2</w:t>
      </w:r>
      <w:r w:rsidRPr="00790D78">
        <w:rPr>
          <w:rFonts w:cs="Arial"/>
          <w:b/>
          <w:color w:val="000000" w:themeColor="text1"/>
          <w:sz w:val="22"/>
          <w:szCs w:val="22"/>
        </w:rPr>
        <w:t>)</w:t>
      </w:r>
      <w:r w:rsidRPr="00790D78">
        <w:rPr>
          <w:rFonts w:cs="Arial"/>
          <w:color w:val="000000" w:themeColor="text1"/>
          <w:sz w:val="22"/>
          <w:szCs w:val="22"/>
        </w:rPr>
        <w:t> Los Anexos del Contrato</w:t>
      </w:r>
      <w:r w:rsidR="00AA010F" w:rsidRPr="00790D78">
        <w:rPr>
          <w:rFonts w:cs="Arial"/>
          <w:color w:val="000000" w:themeColor="text1"/>
          <w:sz w:val="22"/>
          <w:szCs w:val="22"/>
        </w:rPr>
        <w:t xml:space="preserve">, que son los siguientes: </w:t>
      </w:r>
    </w:p>
    <w:p w14:paraId="6C93246E" w14:textId="30332D19" w:rsidR="00AA010F" w:rsidRPr="00790D78" w:rsidRDefault="00AA010F" w:rsidP="007201E8">
      <w:pPr>
        <w:jc w:val="both"/>
        <w:rPr>
          <w:rFonts w:cs="Arial"/>
          <w:color w:val="000000" w:themeColor="text1"/>
          <w:sz w:val="22"/>
          <w:szCs w:val="22"/>
        </w:rPr>
      </w:pPr>
    </w:p>
    <w:p w14:paraId="21BC66E0" w14:textId="1CA154FD" w:rsidR="00AA010F" w:rsidRPr="00790D78" w:rsidRDefault="00AA010F" w:rsidP="00AA010F">
      <w:pPr>
        <w:tabs>
          <w:tab w:val="left" w:pos="723"/>
          <w:tab w:val="left" w:pos="1430"/>
          <w:tab w:val="left" w:pos="2163"/>
        </w:tabs>
        <w:spacing w:after="120"/>
        <w:ind w:left="2163" w:hanging="2163"/>
        <w:rPr>
          <w:rFonts w:eastAsia="Arial" w:cs="Arial"/>
          <w:color w:val="000000" w:themeColor="text1"/>
          <w:sz w:val="22"/>
          <w:szCs w:val="22"/>
        </w:rPr>
      </w:pPr>
      <w:r w:rsidRPr="00790D78">
        <w:rPr>
          <w:rFonts w:eastAsia="Arial" w:cs="Arial"/>
          <w:color w:val="000000" w:themeColor="text1"/>
          <w:sz w:val="22"/>
          <w:szCs w:val="22"/>
        </w:rPr>
        <w:t>Anexo 1</w:t>
      </w:r>
      <w:r w:rsidRPr="00790D78">
        <w:rPr>
          <w:rFonts w:eastAsia="Arial" w:cs="Arial"/>
          <w:color w:val="000000" w:themeColor="text1"/>
          <w:sz w:val="22"/>
          <w:szCs w:val="22"/>
        </w:rPr>
        <w:tab/>
        <w:t>-</w:t>
      </w:r>
      <w:r w:rsidRPr="00790D78">
        <w:rPr>
          <w:rFonts w:eastAsia="Arial" w:cs="Arial"/>
          <w:color w:val="000000" w:themeColor="text1"/>
          <w:sz w:val="22"/>
          <w:szCs w:val="22"/>
        </w:rPr>
        <w:tab/>
      </w:r>
      <w:r w:rsidRPr="00790D78">
        <w:rPr>
          <w:rFonts w:cs="Arial"/>
          <w:color w:val="000000" w:themeColor="text1"/>
          <w:sz w:val="22"/>
          <w:szCs w:val="22"/>
        </w:rPr>
        <w:t xml:space="preserve">Detalle </w:t>
      </w:r>
      <w:r w:rsidR="00056B3D" w:rsidRPr="00790D78">
        <w:rPr>
          <w:rFonts w:cs="Arial"/>
          <w:color w:val="000000" w:themeColor="text1"/>
          <w:sz w:val="22"/>
          <w:szCs w:val="22"/>
        </w:rPr>
        <w:t>Punto</w:t>
      </w:r>
      <w:r w:rsidRPr="00790D78">
        <w:rPr>
          <w:rFonts w:cs="Arial"/>
          <w:color w:val="000000" w:themeColor="text1"/>
          <w:sz w:val="22"/>
          <w:szCs w:val="22"/>
        </w:rPr>
        <w:t xml:space="preserve"> de </w:t>
      </w:r>
      <w:r w:rsidR="00056B3D" w:rsidRPr="00790D78">
        <w:rPr>
          <w:rFonts w:cs="Arial"/>
          <w:color w:val="000000" w:themeColor="text1"/>
          <w:sz w:val="22"/>
          <w:szCs w:val="22"/>
        </w:rPr>
        <w:t xml:space="preserve">Conexión </w:t>
      </w:r>
      <w:r w:rsidRPr="00790D78">
        <w:rPr>
          <w:rFonts w:cs="Arial"/>
          <w:color w:val="000000" w:themeColor="text1"/>
          <w:sz w:val="22"/>
          <w:szCs w:val="22"/>
        </w:rPr>
        <w:t xml:space="preserve">y reconfiguración de </w:t>
      </w:r>
      <w:r w:rsidR="0030793B">
        <w:rPr>
          <w:rFonts w:cs="Arial"/>
          <w:color w:val="000000" w:themeColor="text1"/>
          <w:sz w:val="22"/>
          <w:szCs w:val="22"/>
        </w:rPr>
        <w:t>los circuitos</w:t>
      </w:r>
      <w:r w:rsidRPr="00790D78">
        <w:rPr>
          <w:rFonts w:cs="Arial"/>
          <w:color w:val="000000" w:themeColor="text1"/>
          <w:sz w:val="22"/>
          <w:szCs w:val="22"/>
        </w:rPr>
        <w:t xml:space="preserve"> </w:t>
      </w:r>
      <w:proofErr w:type="spellStart"/>
      <w:r w:rsidR="004076D5">
        <w:rPr>
          <w:rFonts w:cs="Arial"/>
          <w:color w:val="000000" w:themeColor="text1"/>
          <w:sz w:val="22"/>
          <w:szCs w:val="22"/>
        </w:rPr>
        <w:t>XXXXXXXXXX</w:t>
      </w:r>
      <w:proofErr w:type="spellEnd"/>
      <w:r w:rsidRPr="00790D78">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00D862FE">
        <w:rPr>
          <w:rFonts w:cs="Arial"/>
          <w:color w:val="000000" w:themeColor="text1"/>
          <w:sz w:val="22"/>
          <w:szCs w:val="22"/>
        </w:rPr>
        <w:t xml:space="preserve"> 1 y 2</w:t>
      </w:r>
      <w:r w:rsidRPr="00790D78">
        <w:rPr>
          <w:rFonts w:cs="Arial"/>
          <w:color w:val="000000" w:themeColor="text1"/>
          <w:sz w:val="22"/>
          <w:szCs w:val="22"/>
        </w:rPr>
        <w:t>.</w:t>
      </w:r>
    </w:p>
    <w:p w14:paraId="53C3576C" w14:textId="36AB7C51" w:rsidR="00AA010F" w:rsidRPr="001A0F03" w:rsidRDefault="00AA010F" w:rsidP="00AA010F">
      <w:pPr>
        <w:tabs>
          <w:tab w:val="left" w:pos="723"/>
          <w:tab w:val="left" w:pos="1443"/>
          <w:tab w:val="left" w:pos="2163"/>
        </w:tabs>
        <w:spacing w:after="120"/>
        <w:ind w:left="2163" w:hanging="2163"/>
        <w:rPr>
          <w:rFonts w:eastAsia="Arial" w:cs="Arial"/>
          <w:color w:val="000000" w:themeColor="text1"/>
          <w:sz w:val="22"/>
          <w:szCs w:val="22"/>
        </w:rPr>
      </w:pPr>
      <w:r w:rsidRPr="00790D78">
        <w:rPr>
          <w:rFonts w:eastAsia="Arial" w:cs="Arial"/>
          <w:color w:val="000000" w:themeColor="text1"/>
          <w:sz w:val="22"/>
          <w:szCs w:val="22"/>
        </w:rPr>
        <w:t>Anexo 2</w:t>
      </w:r>
      <w:r w:rsidRPr="001A0F03">
        <w:rPr>
          <w:rFonts w:eastAsia="Arial" w:cs="Arial"/>
          <w:color w:val="000000" w:themeColor="text1"/>
          <w:sz w:val="22"/>
          <w:szCs w:val="22"/>
        </w:rPr>
        <w:tab/>
      </w:r>
      <w:r w:rsidRPr="001A0F03">
        <w:rPr>
          <w:rFonts w:eastAsia="Arial" w:cs="Arial"/>
          <w:color w:val="000000" w:themeColor="text1"/>
          <w:sz w:val="22"/>
          <w:szCs w:val="22"/>
        </w:rPr>
        <w:softHyphen/>
        <w:t>-</w:t>
      </w:r>
      <w:r w:rsidRPr="001A0F03">
        <w:rPr>
          <w:rFonts w:eastAsia="Arial" w:cs="Arial"/>
          <w:color w:val="000000" w:themeColor="text1"/>
          <w:sz w:val="22"/>
          <w:szCs w:val="22"/>
        </w:rPr>
        <w:tab/>
      </w:r>
      <w:r w:rsidRPr="001A0F03">
        <w:rPr>
          <w:rFonts w:cs="Arial"/>
          <w:color w:val="000000" w:themeColor="text1"/>
          <w:sz w:val="22"/>
          <w:szCs w:val="22"/>
        </w:rPr>
        <w:t>Límites de Propiedad</w:t>
      </w:r>
      <w:r w:rsidR="0030793B">
        <w:rPr>
          <w:rFonts w:cs="Arial"/>
          <w:color w:val="000000" w:themeColor="text1"/>
          <w:sz w:val="22"/>
          <w:szCs w:val="22"/>
        </w:rPr>
        <w:t xml:space="preserve"> en el </w:t>
      </w:r>
      <w:r w:rsidR="00C55C4D">
        <w:rPr>
          <w:rFonts w:cs="Arial"/>
          <w:color w:val="000000" w:themeColor="text1"/>
          <w:sz w:val="22"/>
          <w:szCs w:val="22"/>
        </w:rPr>
        <w:t xml:space="preserve">Punto </w:t>
      </w:r>
      <w:r w:rsidR="0030793B">
        <w:rPr>
          <w:rFonts w:cs="Arial"/>
          <w:color w:val="000000" w:themeColor="text1"/>
          <w:sz w:val="22"/>
          <w:szCs w:val="22"/>
        </w:rPr>
        <w:t xml:space="preserve">de </w:t>
      </w:r>
      <w:r w:rsidR="00C55C4D">
        <w:rPr>
          <w:rFonts w:cs="Arial"/>
          <w:color w:val="000000" w:themeColor="text1"/>
          <w:sz w:val="22"/>
          <w:szCs w:val="22"/>
        </w:rPr>
        <w:t xml:space="preserve">Conexión </w:t>
      </w:r>
      <w:r w:rsidR="0030793B">
        <w:rPr>
          <w:rFonts w:cs="Arial"/>
          <w:color w:val="000000" w:themeColor="text1"/>
          <w:sz w:val="22"/>
          <w:szCs w:val="22"/>
        </w:rPr>
        <w:t xml:space="preserve">y responsabilidades de mantenimiento a los </w:t>
      </w:r>
      <w:r w:rsidR="00C55C4D">
        <w:rPr>
          <w:rFonts w:cs="Arial"/>
          <w:color w:val="000000" w:themeColor="text1"/>
          <w:sz w:val="22"/>
          <w:szCs w:val="22"/>
        </w:rPr>
        <w:t xml:space="preserve">Bienes y Equipos </w:t>
      </w:r>
      <w:r w:rsidR="0030793B">
        <w:rPr>
          <w:rFonts w:cs="Arial"/>
          <w:color w:val="000000" w:themeColor="text1"/>
          <w:sz w:val="22"/>
          <w:szCs w:val="22"/>
        </w:rPr>
        <w:t>de la conexión</w:t>
      </w:r>
      <w:r w:rsidR="00C55C4D">
        <w:rPr>
          <w:rFonts w:cs="Arial"/>
          <w:color w:val="000000" w:themeColor="text1"/>
          <w:sz w:val="22"/>
          <w:szCs w:val="22"/>
        </w:rPr>
        <w:t xml:space="preserve"> y de los Activos de Conexión</w:t>
      </w:r>
      <w:r w:rsidRPr="001A0F03">
        <w:rPr>
          <w:rFonts w:eastAsia="Arial" w:cs="Arial"/>
          <w:color w:val="000000" w:themeColor="text1"/>
          <w:sz w:val="22"/>
          <w:szCs w:val="22"/>
        </w:rPr>
        <w:t>.</w:t>
      </w:r>
    </w:p>
    <w:p w14:paraId="07FD9EFB" w14:textId="71DC19B7" w:rsidR="00AA010F" w:rsidRPr="007A540A" w:rsidRDefault="00AA010F" w:rsidP="00AA010F">
      <w:pPr>
        <w:tabs>
          <w:tab w:val="left" w:pos="723"/>
          <w:tab w:val="left" w:pos="1443"/>
          <w:tab w:val="left" w:pos="2150"/>
        </w:tabs>
        <w:spacing w:after="120"/>
        <w:ind w:left="2150" w:hanging="2150"/>
        <w:rPr>
          <w:rFonts w:eastAsia="Arial" w:cs="Arial"/>
          <w:color w:val="000000" w:themeColor="text1"/>
          <w:sz w:val="22"/>
          <w:szCs w:val="22"/>
        </w:rPr>
      </w:pPr>
      <w:r w:rsidRPr="001A0F03">
        <w:rPr>
          <w:rFonts w:eastAsia="Arial" w:cs="Arial"/>
          <w:color w:val="000000" w:themeColor="text1"/>
          <w:sz w:val="22"/>
          <w:szCs w:val="22"/>
        </w:rPr>
        <w:t>Anexo 3</w:t>
      </w:r>
      <w:r w:rsidRPr="001A0F03">
        <w:rPr>
          <w:rFonts w:eastAsia="Arial" w:cs="Arial"/>
          <w:color w:val="000000" w:themeColor="text1"/>
          <w:sz w:val="22"/>
          <w:szCs w:val="22"/>
        </w:rPr>
        <w:tab/>
        <w:t>-</w:t>
      </w:r>
      <w:r w:rsidRPr="001A0F03">
        <w:rPr>
          <w:rFonts w:eastAsia="Arial" w:cs="Arial"/>
          <w:color w:val="000000" w:themeColor="text1"/>
          <w:sz w:val="22"/>
          <w:szCs w:val="22"/>
        </w:rPr>
        <w:tab/>
      </w:r>
      <w:r w:rsidRPr="003973E6">
        <w:rPr>
          <w:rFonts w:cs="Arial"/>
          <w:color w:val="000000" w:themeColor="text1"/>
          <w:sz w:val="22"/>
          <w:szCs w:val="22"/>
        </w:rPr>
        <w:t xml:space="preserve">Operación, </w:t>
      </w:r>
      <w:r w:rsidR="00056B3D" w:rsidRPr="003973E6">
        <w:rPr>
          <w:rFonts w:cs="Arial"/>
          <w:color w:val="000000" w:themeColor="text1"/>
          <w:sz w:val="22"/>
          <w:szCs w:val="22"/>
        </w:rPr>
        <w:t>Mantenimiento</w:t>
      </w:r>
      <w:r w:rsidRPr="003973E6">
        <w:rPr>
          <w:rFonts w:cs="Arial"/>
          <w:color w:val="000000" w:themeColor="text1"/>
          <w:sz w:val="22"/>
          <w:szCs w:val="22"/>
        </w:rPr>
        <w:t xml:space="preserve"> y </w:t>
      </w:r>
      <w:r w:rsidR="00056B3D" w:rsidRPr="003973E6">
        <w:rPr>
          <w:rFonts w:cs="Arial"/>
          <w:color w:val="000000" w:themeColor="text1"/>
          <w:sz w:val="22"/>
          <w:szCs w:val="22"/>
        </w:rPr>
        <w:t>Asignación</w:t>
      </w:r>
      <w:r w:rsidRPr="003973E6">
        <w:rPr>
          <w:rFonts w:cs="Arial"/>
          <w:color w:val="000000" w:themeColor="text1"/>
          <w:sz w:val="22"/>
          <w:szCs w:val="22"/>
        </w:rPr>
        <w:t xml:space="preserve"> de </w:t>
      </w:r>
      <w:r w:rsidR="00056B3D" w:rsidRPr="003973E6">
        <w:rPr>
          <w:rFonts w:cs="Arial"/>
          <w:color w:val="000000" w:themeColor="text1"/>
          <w:sz w:val="22"/>
          <w:szCs w:val="22"/>
        </w:rPr>
        <w:t>Compensaciones</w:t>
      </w:r>
      <w:r w:rsidRPr="003973E6">
        <w:rPr>
          <w:rFonts w:eastAsia="Arial" w:cs="Arial"/>
          <w:color w:val="000000" w:themeColor="text1"/>
          <w:sz w:val="22"/>
          <w:szCs w:val="22"/>
        </w:rPr>
        <w:t>.</w:t>
      </w:r>
    </w:p>
    <w:p w14:paraId="27C8C75F" w14:textId="4E9A4129" w:rsidR="00AA010F" w:rsidRDefault="00AA010F" w:rsidP="00AA010F">
      <w:pPr>
        <w:tabs>
          <w:tab w:val="left" w:pos="736"/>
          <w:tab w:val="left" w:pos="1443"/>
          <w:tab w:val="left" w:pos="2176"/>
        </w:tabs>
        <w:spacing w:after="120"/>
        <w:ind w:left="2176" w:hanging="2176"/>
        <w:rPr>
          <w:rFonts w:cs="Arial"/>
          <w:color w:val="000000" w:themeColor="text1"/>
          <w:sz w:val="22"/>
          <w:szCs w:val="22"/>
        </w:rPr>
      </w:pPr>
      <w:r w:rsidRPr="007A540A">
        <w:rPr>
          <w:rFonts w:eastAsia="Arial" w:cs="Arial"/>
          <w:color w:val="000000" w:themeColor="text1"/>
          <w:sz w:val="22"/>
          <w:szCs w:val="22"/>
        </w:rPr>
        <w:t>Anexo 4</w:t>
      </w:r>
      <w:r w:rsidR="007A540A">
        <w:rPr>
          <w:rFonts w:eastAsia="Arial" w:cs="Arial"/>
          <w:color w:val="000000" w:themeColor="text1"/>
          <w:sz w:val="22"/>
          <w:szCs w:val="22"/>
        </w:rPr>
        <w:tab/>
      </w:r>
      <w:r w:rsidRPr="007A540A">
        <w:rPr>
          <w:rFonts w:eastAsia="Arial" w:cs="Arial"/>
          <w:color w:val="000000" w:themeColor="text1"/>
          <w:sz w:val="22"/>
          <w:szCs w:val="22"/>
        </w:rPr>
        <w:t>-</w:t>
      </w:r>
      <w:r w:rsidRPr="007A540A">
        <w:rPr>
          <w:rFonts w:eastAsia="Arial" w:cs="Arial"/>
          <w:color w:val="000000" w:themeColor="text1"/>
          <w:sz w:val="22"/>
          <w:szCs w:val="22"/>
        </w:rPr>
        <w:tab/>
      </w:r>
      <w:r w:rsidRPr="007A540A">
        <w:rPr>
          <w:rFonts w:cs="Arial"/>
          <w:color w:val="000000" w:themeColor="text1"/>
          <w:sz w:val="22"/>
          <w:szCs w:val="22"/>
        </w:rPr>
        <w:t xml:space="preserve">Esquema de </w:t>
      </w:r>
      <w:r w:rsidR="00056B3D" w:rsidRPr="007A540A">
        <w:rPr>
          <w:rFonts w:cs="Arial"/>
          <w:color w:val="000000" w:themeColor="text1"/>
          <w:sz w:val="22"/>
          <w:szCs w:val="22"/>
        </w:rPr>
        <w:t>Telecomunicaciones</w:t>
      </w:r>
      <w:r w:rsidR="0030793B">
        <w:rPr>
          <w:rFonts w:cs="Arial"/>
          <w:color w:val="000000" w:themeColor="text1"/>
          <w:sz w:val="22"/>
          <w:szCs w:val="22"/>
        </w:rPr>
        <w:t xml:space="preserve"> (teleprotecciones) y esquema de atención ante fallas de los canales de comunicación</w:t>
      </w:r>
      <w:r w:rsidR="009B1D75" w:rsidRPr="007A540A">
        <w:rPr>
          <w:rFonts w:cs="Arial"/>
          <w:color w:val="000000" w:themeColor="text1"/>
          <w:sz w:val="22"/>
          <w:szCs w:val="22"/>
        </w:rPr>
        <w:t>.</w:t>
      </w:r>
    </w:p>
    <w:p w14:paraId="2AA0D0B6" w14:textId="5AD3FDA0" w:rsidR="00A45EC9" w:rsidRPr="003973E6" w:rsidRDefault="00A45EC9" w:rsidP="00AA010F">
      <w:pPr>
        <w:tabs>
          <w:tab w:val="left" w:pos="736"/>
          <w:tab w:val="left" w:pos="1443"/>
          <w:tab w:val="left" w:pos="2176"/>
        </w:tabs>
        <w:spacing w:after="120"/>
        <w:ind w:left="2176" w:hanging="2176"/>
        <w:rPr>
          <w:rFonts w:cs="Arial"/>
          <w:color w:val="000000" w:themeColor="text1"/>
          <w:sz w:val="22"/>
          <w:szCs w:val="22"/>
        </w:rPr>
      </w:pPr>
      <w:r w:rsidRPr="003973E6">
        <w:rPr>
          <w:rFonts w:cs="Arial"/>
          <w:color w:val="000000" w:themeColor="text1"/>
          <w:sz w:val="22"/>
          <w:szCs w:val="22"/>
        </w:rPr>
        <w:t xml:space="preserve">Anexo </w:t>
      </w:r>
      <w:r w:rsidR="005E55E7">
        <w:rPr>
          <w:rFonts w:cs="Arial"/>
          <w:color w:val="000000" w:themeColor="text1"/>
          <w:sz w:val="22"/>
          <w:szCs w:val="22"/>
        </w:rPr>
        <w:t>5</w:t>
      </w:r>
      <w:r w:rsidRPr="003973E6">
        <w:rPr>
          <w:rFonts w:cs="Arial"/>
          <w:color w:val="000000" w:themeColor="text1"/>
          <w:sz w:val="22"/>
          <w:szCs w:val="22"/>
        </w:rPr>
        <w:t xml:space="preserve">       </w:t>
      </w:r>
      <w:r w:rsidR="008F7E2B">
        <w:rPr>
          <w:rFonts w:cs="Arial"/>
          <w:color w:val="000000" w:themeColor="text1"/>
          <w:sz w:val="22"/>
          <w:szCs w:val="22"/>
        </w:rPr>
        <w:tab/>
      </w:r>
      <w:r w:rsidRPr="003973E6">
        <w:rPr>
          <w:rFonts w:cs="Arial"/>
          <w:color w:val="000000" w:themeColor="text1"/>
          <w:sz w:val="22"/>
          <w:szCs w:val="22"/>
        </w:rPr>
        <w:t xml:space="preserve">-       </w:t>
      </w:r>
      <w:r w:rsidR="00B27911">
        <w:rPr>
          <w:rFonts w:cs="Arial"/>
          <w:color w:val="000000" w:themeColor="text1"/>
          <w:sz w:val="22"/>
          <w:szCs w:val="22"/>
        </w:rPr>
        <w:tab/>
      </w:r>
      <w:r w:rsidRPr="003973E6">
        <w:rPr>
          <w:rFonts w:cs="Arial"/>
          <w:color w:val="000000" w:themeColor="text1"/>
          <w:sz w:val="22"/>
          <w:szCs w:val="22"/>
        </w:rPr>
        <w:t>Procedimiento de Indemnidad.</w:t>
      </w:r>
    </w:p>
    <w:p w14:paraId="2F055CF6" w14:textId="77777777" w:rsidR="00D862FE" w:rsidRDefault="00D862FE" w:rsidP="00AA010F">
      <w:pPr>
        <w:pStyle w:val="Ttulo2"/>
        <w:keepNext w:val="0"/>
        <w:tabs>
          <w:tab w:val="left" w:pos="2520"/>
        </w:tabs>
        <w:spacing w:before="0"/>
        <w:jc w:val="both"/>
        <w:rPr>
          <w:rFonts w:ascii="Arial" w:eastAsia="Arial" w:hAnsi="Arial" w:cs="Arial"/>
          <w:color w:val="000000" w:themeColor="text1"/>
          <w:sz w:val="22"/>
          <w:szCs w:val="22"/>
        </w:rPr>
      </w:pPr>
    </w:p>
    <w:p w14:paraId="4491B21E" w14:textId="6B421F70" w:rsidR="00AA010F" w:rsidRPr="007A540A" w:rsidRDefault="00AA010F" w:rsidP="00AA010F">
      <w:pPr>
        <w:pStyle w:val="Ttulo2"/>
        <w:keepNext w:val="0"/>
        <w:tabs>
          <w:tab w:val="left" w:pos="2520"/>
        </w:tabs>
        <w:spacing w:before="0"/>
        <w:jc w:val="both"/>
        <w:rPr>
          <w:rFonts w:ascii="Arial" w:eastAsia="Arial" w:hAnsi="Arial" w:cs="Arial"/>
          <w:b/>
          <w:bCs/>
          <w:i/>
          <w:iCs/>
          <w:color w:val="000000" w:themeColor="text1"/>
          <w:sz w:val="22"/>
          <w:szCs w:val="22"/>
        </w:rPr>
      </w:pPr>
      <w:r w:rsidRPr="007A540A">
        <w:rPr>
          <w:rFonts w:ascii="Arial" w:eastAsia="Arial" w:hAnsi="Arial" w:cs="Arial"/>
          <w:color w:val="000000" w:themeColor="text1"/>
          <w:sz w:val="22"/>
          <w:szCs w:val="22"/>
        </w:rPr>
        <w:t xml:space="preserve">Este </w:t>
      </w:r>
      <w:r w:rsidR="00B43E1B" w:rsidRPr="007A540A">
        <w:rPr>
          <w:rFonts w:ascii="Arial" w:eastAsia="Arial" w:hAnsi="Arial" w:cs="Arial"/>
          <w:color w:val="000000" w:themeColor="text1"/>
          <w:sz w:val="22"/>
          <w:szCs w:val="22"/>
        </w:rPr>
        <w:t xml:space="preserve">contrato </w:t>
      </w:r>
      <w:r w:rsidRPr="007A540A">
        <w:rPr>
          <w:rFonts w:ascii="Arial" w:eastAsia="Arial" w:hAnsi="Arial" w:cs="Arial"/>
          <w:color w:val="000000" w:themeColor="text1"/>
          <w:sz w:val="22"/>
          <w:szCs w:val="22"/>
        </w:rPr>
        <w:t xml:space="preserve">contiene entendimiento completo entre </w:t>
      </w:r>
      <w:r w:rsidR="00B43E1B" w:rsidRPr="007A540A">
        <w:rPr>
          <w:rFonts w:ascii="Arial" w:eastAsia="Arial" w:hAnsi="Arial" w:cs="Arial"/>
          <w:color w:val="000000" w:themeColor="text1"/>
          <w:sz w:val="22"/>
          <w:szCs w:val="22"/>
        </w:rPr>
        <w:t xml:space="preserve">Las </w:t>
      </w:r>
      <w:r w:rsidRPr="007A540A">
        <w:rPr>
          <w:rFonts w:ascii="Arial" w:eastAsia="Arial" w:hAnsi="Arial" w:cs="Arial"/>
          <w:color w:val="000000" w:themeColor="text1"/>
          <w:sz w:val="22"/>
          <w:szCs w:val="22"/>
        </w:rPr>
        <w:t>Partes con respecto a la materia del mismo y reemplaza todas las negociaciones compromisos y acuerdos previos. Ninguna de las Partes estará obligada ni tendrá obligación en conexión con cualquier declaración, garantía, compromiso u obligación, excepto por aquellas contenidas</w:t>
      </w:r>
      <w:r w:rsidR="00B43E1B">
        <w:rPr>
          <w:rFonts w:ascii="Arial" w:eastAsia="Arial" w:hAnsi="Arial" w:cs="Arial"/>
          <w:color w:val="000000" w:themeColor="text1"/>
          <w:sz w:val="22"/>
          <w:szCs w:val="22"/>
        </w:rPr>
        <w:t xml:space="preserve"> en el presente </w:t>
      </w:r>
      <w:r w:rsidR="005E55E7">
        <w:rPr>
          <w:rFonts w:ascii="Arial" w:eastAsia="Arial" w:hAnsi="Arial" w:cs="Arial"/>
          <w:color w:val="000000" w:themeColor="text1"/>
          <w:sz w:val="22"/>
          <w:szCs w:val="22"/>
        </w:rPr>
        <w:t>Contrato</w:t>
      </w:r>
      <w:r w:rsidR="00B43E1B">
        <w:rPr>
          <w:rFonts w:ascii="Arial" w:eastAsia="Arial" w:hAnsi="Arial" w:cs="Arial"/>
          <w:color w:val="000000" w:themeColor="text1"/>
          <w:sz w:val="22"/>
          <w:szCs w:val="22"/>
        </w:rPr>
        <w:t>.</w:t>
      </w:r>
    </w:p>
    <w:p w14:paraId="63E97676" w14:textId="77777777" w:rsidR="00AA010F" w:rsidRPr="007A540A" w:rsidRDefault="00AA010F" w:rsidP="007201E8">
      <w:pPr>
        <w:jc w:val="both"/>
        <w:rPr>
          <w:rFonts w:cs="Arial"/>
          <w:color w:val="000000" w:themeColor="text1"/>
          <w:sz w:val="22"/>
          <w:szCs w:val="22"/>
        </w:rPr>
      </w:pPr>
    </w:p>
    <w:p w14:paraId="5DA89473" w14:textId="7412E366" w:rsidR="007201E8" w:rsidRPr="007A540A" w:rsidRDefault="007201E8" w:rsidP="007201E8">
      <w:pPr>
        <w:jc w:val="both"/>
        <w:rPr>
          <w:rFonts w:eastAsia="Arial" w:cs="Arial"/>
          <w:color w:val="000000" w:themeColor="text1"/>
          <w:sz w:val="22"/>
          <w:szCs w:val="22"/>
        </w:rPr>
      </w:pPr>
      <w:r w:rsidRPr="007A540A">
        <w:rPr>
          <w:rFonts w:cs="Arial"/>
          <w:b/>
          <w:color w:val="000000" w:themeColor="text1"/>
          <w:sz w:val="22"/>
          <w:szCs w:val="22"/>
        </w:rPr>
        <w:t xml:space="preserve">CLÁUSULA </w:t>
      </w:r>
      <w:r w:rsidR="00B823DB">
        <w:rPr>
          <w:rFonts w:cs="Arial"/>
          <w:b/>
          <w:color w:val="000000" w:themeColor="text1"/>
          <w:sz w:val="22"/>
          <w:szCs w:val="22"/>
        </w:rPr>
        <w:t>VIGÉSIMA</w:t>
      </w:r>
      <w:r w:rsidRPr="007A540A">
        <w:rPr>
          <w:rFonts w:cs="Arial"/>
          <w:b/>
          <w:color w:val="000000" w:themeColor="text1"/>
          <w:sz w:val="22"/>
          <w:szCs w:val="22"/>
        </w:rPr>
        <w:t>. LÍMITES DE PROPIEDAD:</w:t>
      </w:r>
      <w:r w:rsidRPr="007A540A">
        <w:rPr>
          <w:rFonts w:cs="Arial"/>
          <w:color w:val="000000" w:themeColor="text1"/>
          <w:sz w:val="22"/>
          <w:szCs w:val="22"/>
        </w:rPr>
        <w:t xml:space="preserve"> Se acordará entre las Partes el contenido del documento “Límites de propiedad entre los activos de </w:t>
      </w:r>
      <w:r w:rsidRPr="007A540A">
        <w:rPr>
          <w:rFonts w:cs="Arial"/>
          <w:b/>
          <w:color w:val="000000" w:themeColor="text1"/>
          <w:sz w:val="22"/>
          <w:szCs w:val="22"/>
        </w:rPr>
        <w:t>ISA</w:t>
      </w:r>
      <w:r w:rsidR="00B43E1B">
        <w:rPr>
          <w:rFonts w:cs="Arial"/>
          <w:b/>
          <w:color w:val="000000" w:themeColor="text1"/>
          <w:sz w:val="22"/>
          <w:szCs w:val="22"/>
        </w:rPr>
        <w:t xml:space="preserve">, </w:t>
      </w:r>
      <w:r w:rsidR="00B43E1B">
        <w:rPr>
          <w:rFonts w:cs="Arial"/>
          <w:color w:val="000000" w:themeColor="text1"/>
          <w:sz w:val="22"/>
          <w:szCs w:val="22"/>
        </w:rPr>
        <w:t xml:space="preserve">representados por </w:t>
      </w:r>
      <w:r w:rsidR="00B43E1B">
        <w:rPr>
          <w:rFonts w:cs="Arial"/>
          <w:b/>
          <w:color w:val="000000" w:themeColor="text1"/>
          <w:sz w:val="22"/>
          <w:szCs w:val="22"/>
        </w:rPr>
        <w:t>ISA INTERCOLOMBIA</w:t>
      </w:r>
      <w:r w:rsidRPr="007A540A">
        <w:rPr>
          <w:rFonts w:cs="Arial"/>
          <w:color w:val="000000" w:themeColor="text1"/>
          <w:sz w:val="22"/>
          <w:szCs w:val="22"/>
        </w:rPr>
        <w:t xml:space="preserve"> y </w:t>
      </w:r>
      <w:r w:rsidR="004076D5">
        <w:rPr>
          <w:rFonts w:cs="Arial"/>
          <w:b/>
          <w:color w:val="000000" w:themeColor="text1"/>
          <w:sz w:val="22"/>
          <w:szCs w:val="22"/>
        </w:rPr>
        <w:t>EL INVERSIONISTA</w:t>
      </w:r>
      <w:r w:rsidRPr="007A540A">
        <w:rPr>
          <w:rFonts w:cs="Arial"/>
          <w:color w:val="000000" w:themeColor="text1"/>
          <w:sz w:val="22"/>
          <w:szCs w:val="22"/>
        </w:rPr>
        <w:t xml:space="preserve">”, en el que se especifican los límites de propiedad de las Partes. Este documento se elaborará de común acuerdo, </w:t>
      </w:r>
      <w:r w:rsidRPr="007E69B8">
        <w:rPr>
          <w:rFonts w:cs="Arial"/>
          <w:color w:val="000000" w:themeColor="text1"/>
          <w:sz w:val="22"/>
          <w:szCs w:val="22"/>
        </w:rPr>
        <w:t xml:space="preserve">en un tiempo no mayor a </w:t>
      </w:r>
      <w:r w:rsidR="00033BAD">
        <w:rPr>
          <w:rFonts w:cs="Arial"/>
          <w:color w:val="000000" w:themeColor="text1"/>
          <w:sz w:val="22"/>
          <w:szCs w:val="22"/>
        </w:rPr>
        <w:t>seis</w:t>
      </w:r>
      <w:r w:rsidRPr="007E69B8">
        <w:rPr>
          <w:rFonts w:cs="Arial"/>
          <w:color w:val="000000" w:themeColor="text1"/>
          <w:sz w:val="22"/>
          <w:szCs w:val="22"/>
        </w:rPr>
        <w:t xml:space="preserve"> (</w:t>
      </w:r>
      <w:r w:rsidR="00033BAD">
        <w:rPr>
          <w:rFonts w:cs="Arial"/>
          <w:color w:val="000000" w:themeColor="text1"/>
          <w:sz w:val="22"/>
          <w:szCs w:val="22"/>
        </w:rPr>
        <w:t>6</w:t>
      </w:r>
      <w:r w:rsidRPr="007E69B8">
        <w:rPr>
          <w:rFonts w:cs="Arial"/>
          <w:color w:val="000000" w:themeColor="text1"/>
          <w:sz w:val="22"/>
          <w:szCs w:val="22"/>
        </w:rPr>
        <w:t xml:space="preserve">) meses </w:t>
      </w:r>
      <w:r w:rsidR="00243A3E" w:rsidRPr="007E69B8">
        <w:rPr>
          <w:rFonts w:eastAsia="Arial" w:cs="Arial"/>
          <w:color w:val="000000" w:themeColor="text1"/>
          <w:sz w:val="22"/>
          <w:szCs w:val="22"/>
        </w:rPr>
        <w:t xml:space="preserve">después </w:t>
      </w:r>
      <w:r w:rsidR="00561D7A" w:rsidRPr="007E69B8">
        <w:rPr>
          <w:rFonts w:eastAsia="Arial" w:cs="Arial"/>
          <w:color w:val="000000" w:themeColor="text1"/>
          <w:sz w:val="22"/>
          <w:szCs w:val="22"/>
        </w:rPr>
        <w:t xml:space="preserve">de la fecha de entrada en operación de la </w:t>
      </w:r>
      <w:r w:rsidR="00561D7A" w:rsidRPr="007E69B8">
        <w:rPr>
          <w:rFonts w:cs="Arial"/>
          <w:color w:val="000000" w:themeColor="text1"/>
          <w:sz w:val="22"/>
          <w:szCs w:val="22"/>
        </w:rPr>
        <w:t xml:space="preserve">subestación </w:t>
      </w:r>
      <w:proofErr w:type="spellStart"/>
      <w:r w:rsidR="004076D5">
        <w:rPr>
          <w:rFonts w:cs="Arial"/>
          <w:color w:val="000000" w:themeColor="text1"/>
          <w:sz w:val="22"/>
          <w:szCs w:val="22"/>
        </w:rPr>
        <w:t>XXXXXXXXXX</w:t>
      </w:r>
      <w:proofErr w:type="spellEnd"/>
      <w:r w:rsidR="00561D7A" w:rsidRPr="007E69B8">
        <w:rPr>
          <w:rFonts w:cs="Arial"/>
          <w:color w:val="000000" w:themeColor="text1"/>
          <w:sz w:val="22"/>
          <w:szCs w:val="22"/>
        </w:rPr>
        <w:t xml:space="preserve"> </w:t>
      </w:r>
      <w:r w:rsidR="004076D5">
        <w:rPr>
          <w:rFonts w:cs="Arial"/>
          <w:color w:val="000000" w:themeColor="text1"/>
          <w:sz w:val="22"/>
          <w:szCs w:val="22"/>
        </w:rPr>
        <w:t>XXX</w:t>
      </w:r>
      <w:r w:rsidR="00561D7A" w:rsidRPr="007E69B8">
        <w:rPr>
          <w:rFonts w:cs="Arial"/>
          <w:color w:val="000000" w:themeColor="text1"/>
          <w:sz w:val="22"/>
          <w:szCs w:val="22"/>
        </w:rPr>
        <w:t xml:space="preserve"> kV </w:t>
      </w:r>
      <w:r w:rsidRPr="007E69B8">
        <w:rPr>
          <w:rFonts w:cs="Arial"/>
          <w:color w:val="000000" w:themeColor="text1"/>
          <w:sz w:val="22"/>
          <w:szCs w:val="22"/>
        </w:rPr>
        <w:t xml:space="preserve">y hará parte integral del presente documento como </w:t>
      </w:r>
      <w:r w:rsidRPr="007E69B8">
        <w:rPr>
          <w:rFonts w:cs="Arial"/>
          <w:b/>
          <w:color w:val="000000" w:themeColor="text1"/>
          <w:sz w:val="22"/>
          <w:szCs w:val="22"/>
        </w:rPr>
        <w:t>Anexo 2 -Límites de Propiedad</w:t>
      </w:r>
      <w:r w:rsidR="007A1738" w:rsidRPr="007E69B8">
        <w:rPr>
          <w:rFonts w:cs="Arial"/>
          <w:color w:val="000000" w:themeColor="text1"/>
          <w:sz w:val="22"/>
          <w:szCs w:val="22"/>
        </w:rPr>
        <w:t>.</w:t>
      </w:r>
      <w:r w:rsidR="00056B3D" w:rsidRPr="007E69B8">
        <w:rPr>
          <w:rFonts w:cs="Arial"/>
          <w:color w:val="000000" w:themeColor="text1"/>
          <w:sz w:val="22"/>
          <w:szCs w:val="22"/>
        </w:rPr>
        <w:t xml:space="preserve"> </w:t>
      </w:r>
      <w:r w:rsidR="00056B3D" w:rsidRPr="007E69B8">
        <w:rPr>
          <w:rFonts w:eastAsia="Arial" w:cs="Arial"/>
          <w:color w:val="000000" w:themeColor="text1"/>
          <w:sz w:val="22"/>
          <w:szCs w:val="22"/>
        </w:rPr>
        <w:t xml:space="preserve">El plazo aquí señalado podrá ser modificado por </w:t>
      </w:r>
      <w:r w:rsidR="00B43E1B" w:rsidRPr="007E69B8">
        <w:rPr>
          <w:rFonts w:eastAsia="Arial" w:cs="Arial"/>
          <w:color w:val="000000" w:themeColor="text1"/>
          <w:sz w:val="22"/>
          <w:szCs w:val="22"/>
        </w:rPr>
        <w:t xml:space="preserve">acuerdo entre </w:t>
      </w:r>
      <w:r w:rsidR="00056B3D" w:rsidRPr="007E69B8">
        <w:rPr>
          <w:rFonts w:eastAsia="Arial" w:cs="Arial"/>
          <w:color w:val="000000" w:themeColor="text1"/>
          <w:sz w:val="22"/>
          <w:szCs w:val="22"/>
        </w:rPr>
        <w:t>las Partes</w:t>
      </w:r>
      <w:r w:rsidR="00B43E1B" w:rsidRPr="007E69B8">
        <w:rPr>
          <w:rFonts w:eastAsia="Arial" w:cs="Arial"/>
          <w:color w:val="000000" w:themeColor="text1"/>
          <w:sz w:val="22"/>
          <w:szCs w:val="22"/>
        </w:rPr>
        <w:t>, mediante acta suscrita por las mismas</w:t>
      </w:r>
      <w:r w:rsidR="00056B3D" w:rsidRPr="007E69B8">
        <w:rPr>
          <w:rFonts w:eastAsia="Arial" w:cs="Arial"/>
          <w:color w:val="000000" w:themeColor="text1"/>
          <w:sz w:val="22"/>
          <w:szCs w:val="22"/>
        </w:rPr>
        <w:t>.</w:t>
      </w:r>
    </w:p>
    <w:p w14:paraId="2753DA71" w14:textId="77777777" w:rsidR="007201E8" w:rsidRPr="0076469A" w:rsidRDefault="007201E8" w:rsidP="007201E8">
      <w:pPr>
        <w:jc w:val="both"/>
        <w:rPr>
          <w:rFonts w:cs="Arial"/>
          <w:color w:val="000000" w:themeColor="text1"/>
          <w:sz w:val="22"/>
          <w:szCs w:val="22"/>
        </w:rPr>
      </w:pPr>
    </w:p>
    <w:p w14:paraId="56EFF2A6" w14:textId="27883A0C" w:rsidR="007201E8" w:rsidRPr="0076469A" w:rsidRDefault="007201E8" w:rsidP="007201E8">
      <w:pPr>
        <w:jc w:val="both"/>
        <w:rPr>
          <w:rFonts w:cs="Arial"/>
          <w:color w:val="000000" w:themeColor="text1"/>
          <w:sz w:val="22"/>
          <w:szCs w:val="22"/>
        </w:rPr>
      </w:pPr>
      <w:r w:rsidRPr="0076469A">
        <w:rPr>
          <w:rFonts w:cs="Arial"/>
          <w:b/>
          <w:color w:val="000000" w:themeColor="text1"/>
          <w:sz w:val="22"/>
          <w:szCs w:val="22"/>
        </w:rPr>
        <w:t xml:space="preserve">CLÁUSULA </w:t>
      </w:r>
      <w:r w:rsidR="00B43E1B" w:rsidRPr="0076469A">
        <w:rPr>
          <w:rFonts w:cs="Arial"/>
          <w:b/>
          <w:color w:val="000000" w:themeColor="text1"/>
          <w:sz w:val="22"/>
          <w:szCs w:val="22"/>
        </w:rPr>
        <w:t>VIGÉSIMA</w:t>
      </w:r>
      <w:r w:rsidR="00B823DB" w:rsidRPr="0076469A">
        <w:rPr>
          <w:rFonts w:cs="Arial"/>
          <w:b/>
          <w:color w:val="000000" w:themeColor="text1"/>
          <w:sz w:val="22"/>
          <w:szCs w:val="22"/>
        </w:rPr>
        <w:t xml:space="preserve"> </w:t>
      </w:r>
      <w:r w:rsidR="000F5E80" w:rsidRPr="0076469A">
        <w:rPr>
          <w:rFonts w:cs="Arial"/>
          <w:b/>
          <w:color w:val="000000" w:themeColor="text1"/>
          <w:sz w:val="22"/>
          <w:szCs w:val="22"/>
        </w:rPr>
        <w:t>PRIMERA</w:t>
      </w:r>
      <w:r w:rsidRPr="0076469A">
        <w:rPr>
          <w:rFonts w:cs="Arial"/>
          <w:b/>
          <w:color w:val="000000" w:themeColor="text1"/>
          <w:sz w:val="22"/>
          <w:szCs w:val="22"/>
        </w:rPr>
        <w:t>. OPERACIÓN, MANTENIMIENTO Y ASIGNACIÓN DE COMPENSACIONES:</w:t>
      </w:r>
      <w:r w:rsidRPr="0076469A">
        <w:rPr>
          <w:rFonts w:cs="Arial"/>
          <w:color w:val="000000" w:themeColor="text1"/>
          <w:sz w:val="22"/>
          <w:szCs w:val="22"/>
        </w:rPr>
        <w:t xml:space="preserve"> Se acordará entre las Partes para los activos compartidos entre </w:t>
      </w:r>
      <w:r w:rsidRPr="0076469A">
        <w:rPr>
          <w:rFonts w:cs="Arial"/>
          <w:b/>
          <w:color w:val="000000" w:themeColor="text1"/>
          <w:sz w:val="22"/>
          <w:szCs w:val="22"/>
        </w:rPr>
        <w:t>I</w:t>
      </w:r>
      <w:r w:rsidR="001E4557" w:rsidRPr="0076469A">
        <w:rPr>
          <w:rFonts w:cs="Arial"/>
          <w:b/>
          <w:color w:val="000000" w:themeColor="text1"/>
          <w:sz w:val="22"/>
          <w:szCs w:val="22"/>
        </w:rPr>
        <w:t>SA I</w:t>
      </w:r>
      <w:r w:rsidRPr="0076469A">
        <w:rPr>
          <w:rFonts w:cs="Arial"/>
          <w:b/>
          <w:color w:val="000000" w:themeColor="text1"/>
          <w:sz w:val="22"/>
          <w:szCs w:val="22"/>
        </w:rPr>
        <w:t>NTERCOLOMBIA</w:t>
      </w:r>
      <w:r w:rsidRPr="0076469A">
        <w:rPr>
          <w:rFonts w:cs="Arial"/>
          <w:color w:val="000000" w:themeColor="text1"/>
          <w:sz w:val="22"/>
          <w:szCs w:val="22"/>
        </w:rPr>
        <w:t xml:space="preserve"> y </w:t>
      </w:r>
      <w:r w:rsidR="004076D5">
        <w:rPr>
          <w:rFonts w:cs="Arial"/>
          <w:b/>
          <w:color w:val="000000" w:themeColor="text1"/>
          <w:sz w:val="22"/>
          <w:szCs w:val="22"/>
        </w:rPr>
        <w:t>EL INVERSIONISTA</w:t>
      </w:r>
      <w:r w:rsidR="00B43E1B" w:rsidRPr="0076469A">
        <w:rPr>
          <w:rFonts w:cs="Arial"/>
          <w:color w:val="000000" w:themeColor="text1"/>
          <w:sz w:val="22"/>
          <w:szCs w:val="22"/>
        </w:rPr>
        <w:t xml:space="preserve"> por la</w:t>
      </w:r>
      <w:r w:rsidRPr="0076469A">
        <w:rPr>
          <w:rFonts w:cs="Arial"/>
          <w:color w:val="000000" w:themeColor="text1"/>
          <w:sz w:val="22"/>
          <w:szCs w:val="22"/>
        </w:rPr>
        <w:t xml:space="preserve"> línea de </w:t>
      </w:r>
      <w:r w:rsidR="004076D5">
        <w:rPr>
          <w:rFonts w:cs="Arial"/>
          <w:color w:val="000000" w:themeColor="text1"/>
          <w:sz w:val="22"/>
          <w:szCs w:val="22"/>
        </w:rPr>
        <w:t>XXX</w:t>
      </w:r>
      <w:r w:rsidRPr="0076469A">
        <w:rPr>
          <w:rFonts w:cs="Arial"/>
          <w:color w:val="000000" w:themeColor="text1"/>
          <w:sz w:val="22"/>
          <w:szCs w:val="22"/>
        </w:rPr>
        <w:t xml:space="preserve"> kV </w:t>
      </w:r>
      <w:proofErr w:type="spellStart"/>
      <w:r w:rsidR="004076D5">
        <w:rPr>
          <w:rFonts w:cs="Arial"/>
          <w:color w:val="000000" w:themeColor="text1"/>
          <w:sz w:val="22"/>
          <w:szCs w:val="22"/>
        </w:rPr>
        <w:t>XXXXXXXXXX</w:t>
      </w:r>
      <w:r w:rsidRPr="0076469A">
        <w:rPr>
          <w:rFonts w:cs="Arial"/>
          <w:color w:val="000000" w:themeColor="text1"/>
          <w:sz w:val="22"/>
          <w:szCs w:val="22"/>
        </w:rPr>
        <w:t>-</w:t>
      </w:r>
      <w:r w:rsidR="004076D5">
        <w:rPr>
          <w:rFonts w:cs="Arial"/>
          <w:color w:val="000000" w:themeColor="text1"/>
          <w:sz w:val="22"/>
          <w:szCs w:val="22"/>
        </w:rPr>
        <w:t>XXXXXXXXXX</w:t>
      </w:r>
      <w:proofErr w:type="spellEnd"/>
      <w:r w:rsidRPr="0076469A">
        <w:rPr>
          <w:rFonts w:cs="Arial"/>
          <w:color w:val="000000" w:themeColor="text1"/>
          <w:sz w:val="22"/>
          <w:szCs w:val="22"/>
        </w:rPr>
        <w:t xml:space="preserve"> - </w:t>
      </w:r>
      <w:proofErr w:type="spellStart"/>
      <w:r w:rsidR="004076D5">
        <w:rPr>
          <w:rFonts w:cs="Arial"/>
          <w:color w:val="000000" w:themeColor="text1"/>
          <w:sz w:val="22"/>
          <w:szCs w:val="22"/>
        </w:rPr>
        <w:t>XXXXXXXXXX</w:t>
      </w:r>
      <w:proofErr w:type="spellEnd"/>
      <w:r w:rsidRPr="0076469A">
        <w:rPr>
          <w:rFonts w:cs="Arial"/>
          <w:color w:val="000000" w:themeColor="text1"/>
          <w:sz w:val="22"/>
          <w:szCs w:val="22"/>
        </w:rPr>
        <w:t>. Este documento se elaborará de común acuerdo</w:t>
      </w:r>
      <w:r w:rsidR="005E55E7" w:rsidRPr="0076469A">
        <w:rPr>
          <w:rFonts w:cs="Arial"/>
          <w:color w:val="000000" w:themeColor="text1"/>
          <w:sz w:val="22"/>
          <w:szCs w:val="22"/>
        </w:rPr>
        <w:t xml:space="preserve"> entre las Partes</w:t>
      </w:r>
      <w:r w:rsidRPr="0076469A">
        <w:rPr>
          <w:rFonts w:cs="Arial"/>
          <w:color w:val="000000" w:themeColor="text1"/>
          <w:sz w:val="22"/>
          <w:szCs w:val="22"/>
        </w:rPr>
        <w:t xml:space="preserve">, </w:t>
      </w:r>
      <w:r w:rsidR="00561D7A" w:rsidRPr="0076469A">
        <w:rPr>
          <w:rFonts w:cs="Arial"/>
          <w:color w:val="000000" w:themeColor="text1"/>
          <w:sz w:val="22"/>
          <w:szCs w:val="22"/>
        </w:rPr>
        <w:t xml:space="preserve">antes de la </w:t>
      </w:r>
      <w:r w:rsidR="005E55E7" w:rsidRPr="0076469A">
        <w:rPr>
          <w:rFonts w:cs="Arial"/>
          <w:color w:val="000000" w:themeColor="text1"/>
          <w:sz w:val="22"/>
          <w:szCs w:val="22"/>
        </w:rPr>
        <w:t xml:space="preserve">Fecha </w:t>
      </w:r>
      <w:r w:rsidR="00561D7A" w:rsidRPr="0076469A">
        <w:rPr>
          <w:rFonts w:cs="Arial"/>
          <w:color w:val="000000" w:themeColor="text1"/>
          <w:sz w:val="22"/>
          <w:szCs w:val="22"/>
        </w:rPr>
        <w:t xml:space="preserve">de </w:t>
      </w:r>
      <w:r w:rsidR="005E55E7" w:rsidRPr="0076469A">
        <w:rPr>
          <w:rFonts w:cs="Arial"/>
          <w:color w:val="000000" w:themeColor="text1"/>
          <w:sz w:val="22"/>
          <w:szCs w:val="22"/>
        </w:rPr>
        <w:t xml:space="preserve">Entrada </w:t>
      </w:r>
      <w:r w:rsidR="00561D7A" w:rsidRPr="0076469A">
        <w:rPr>
          <w:rFonts w:cs="Arial"/>
          <w:color w:val="000000" w:themeColor="text1"/>
          <w:sz w:val="22"/>
          <w:szCs w:val="22"/>
        </w:rPr>
        <w:t xml:space="preserve">en </w:t>
      </w:r>
      <w:r w:rsidR="005E55E7" w:rsidRPr="0076469A">
        <w:rPr>
          <w:rFonts w:cs="Arial"/>
          <w:color w:val="000000" w:themeColor="text1"/>
          <w:sz w:val="22"/>
          <w:szCs w:val="22"/>
        </w:rPr>
        <w:t>Operación d</w:t>
      </w:r>
      <w:r w:rsidR="00561D7A" w:rsidRPr="0076469A">
        <w:rPr>
          <w:rFonts w:cs="Arial"/>
          <w:color w:val="000000" w:themeColor="text1"/>
          <w:sz w:val="22"/>
          <w:szCs w:val="22"/>
        </w:rPr>
        <w:t>el Proyecto</w:t>
      </w:r>
      <w:r w:rsidR="005E55E7" w:rsidRPr="0076469A">
        <w:rPr>
          <w:rFonts w:cs="Arial"/>
          <w:color w:val="000000" w:themeColor="text1"/>
          <w:sz w:val="22"/>
          <w:szCs w:val="22"/>
        </w:rPr>
        <w:t xml:space="preserve"> de Conexión</w:t>
      </w:r>
      <w:r w:rsidR="00056B3D" w:rsidRPr="0076469A">
        <w:rPr>
          <w:rFonts w:cs="Arial"/>
          <w:color w:val="000000" w:themeColor="text1"/>
          <w:sz w:val="22"/>
          <w:szCs w:val="22"/>
        </w:rPr>
        <w:t xml:space="preserve"> </w:t>
      </w:r>
      <w:r w:rsidRPr="0076469A">
        <w:rPr>
          <w:rFonts w:cs="Arial"/>
          <w:color w:val="000000" w:themeColor="text1"/>
          <w:sz w:val="22"/>
          <w:szCs w:val="22"/>
        </w:rPr>
        <w:t xml:space="preserve">y hará parte integral del presente documento como Anexo 3 </w:t>
      </w:r>
      <w:r w:rsidR="007A1738" w:rsidRPr="0076469A">
        <w:rPr>
          <w:rFonts w:cs="Arial"/>
          <w:color w:val="000000" w:themeColor="text1"/>
          <w:sz w:val="22"/>
          <w:szCs w:val="22"/>
        </w:rPr>
        <w:t>–</w:t>
      </w:r>
      <w:r w:rsidRPr="0076469A">
        <w:rPr>
          <w:rFonts w:cs="Arial"/>
          <w:color w:val="000000" w:themeColor="text1"/>
          <w:sz w:val="22"/>
          <w:szCs w:val="22"/>
        </w:rPr>
        <w:t xml:space="preserve"> </w:t>
      </w:r>
      <w:r w:rsidR="007A1738" w:rsidRPr="0076469A">
        <w:rPr>
          <w:rFonts w:cs="Arial"/>
          <w:color w:val="000000" w:themeColor="text1"/>
          <w:sz w:val="22"/>
          <w:szCs w:val="22"/>
        </w:rPr>
        <w:t>“</w:t>
      </w:r>
      <w:r w:rsidRPr="0076469A">
        <w:rPr>
          <w:rFonts w:cs="Arial"/>
          <w:color w:val="000000" w:themeColor="text1"/>
          <w:sz w:val="22"/>
          <w:szCs w:val="22"/>
        </w:rPr>
        <w:t xml:space="preserve">Operación, </w:t>
      </w:r>
      <w:r w:rsidR="007A1738" w:rsidRPr="0076469A">
        <w:rPr>
          <w:rFonts w:cs="Arial"/>
          <w:color w:val="000000" w:themeColor="text1"/>
          <w:sz w:val="22"/>
          <w:szCs w:val="22"/>
        </w:rPr>
        <w:t>M</w:t>
      </w:r>
      <w:r w:rsidRPr="0076469A">
        <w:rPr>
          <w:rFonts w:cs="Arial"/>
          <w:color w:val="000000" w:themeColor="text1"/>
          <w:sz w:val="22"/>
          <w:szCs w:val="22"/>
        </w:rPr>
        <w:t xml:space="preserve">antenimiento y </w:t>
      </w:r>
      <w:r w:rsidR="007A1738" w:rsidRPr="0076469A">
        <w:rPr>
          <w:rFonts w:cs="Arial"/>
          <w:color w:val="000000" w:themeColor="text1"/>
          <w:sz w:val="22"/>
          <w:szCs w:val="22"/>
        </w:rPr>
        <w:t>Asignación de Compensaciones”</w:t>
      </w:r>
      <w:r w:rsidRPr="0076469A">
        <w:rPr>
          <w:rFonts w:cs="Arial"/>
          <w:color w:val="000000" w:themeColor="text1"/>
          <w:sz w:val="22"/>
          <w:szCs w:val="22"/>
        </w:rPr>
        <w:t>.</w:t>
      </w:r>
      <w:r w:rsidR="00056B3D" w:rsidRPr="0076469A">
        <w:rPr>
          <w:rFonts w:cs="Arial"/>
          <w:color w:val="000000" w:themeColor="text1"/>
          <w:sz w:val="22"/>
          <w:szCs w:val="22"/>
        </w:rPr>
        <w:t xml:space="preserve"> </w:t>
      </w:r>
      <w:r w:rsidR="00056B3D" w:rsidRPr="0076469A">
        <w:rPr>
          <w:rFonts w:eastAsia="Arial" w:cs="Arial"/>
          <w:color w:val="000000" w:themeColor="text1"/>
          <w:sz w:val="22"/>
          <w:szCs w:val="22"/>
        </w:rPr>
        <w:t>El plazo aquí señalado podrá ser modificado por las Partes</w:t>
      </w:r>
      <w:r w:rsidR="00B43E1B" w:rsidRPr="0076469A">
        <w:rPr>
          <w:rFonts w:eastAsia="Arial" w:cs="Arial"/>
          <w:color w:val="000000" w:themeColor="text1"/>
          <w:sz w:val="22"/>
          <w:szCs w:val="22"/>
        </w:rPr>
        <w:t>, mediante acta, suscrita por las mismas</w:t>
      </w:r>
      <w:r w:rsidR="00056B3D" w:rsidRPr="0076469A">
        <w:rPr>
          <w:rFonts w:eastAsia="Arial" w:cs="Arial"/>
          <w:color w:val="000000" w:themeColor="text1"/>
          <w:sz w:val="22"/>
          <w:szCs w:val="22"/>
        </w:rPr>
        <w:t>.</w:t>
      </w:r>
    </w:p>
    <w:p w14:paraId="2D2D784C" w14:textId="77777777" w:rsidR="00561D7A" w:rsidRPr="0076469A" w:rsidRDefault="00561D7A" w:rsidP="007201E8">
      <w:pPr>
        <w:jc w:val="both"/>
        <w:rPr>
          <w:rFonts w:cs="Arial"/>
          <w:color w:val="000000" w:themeColor="text1"/>
          <w:sz w:val="22"/>
          <w:szCs w:val="22"/>
        </w:rPr>
      </w:pPr>
    </w:p>
    <w:p w14:paraId="7E1E0313" w14:textId="11B5DCA9" w:rsidR="0071104F" w:rsidRPr="0076469A" w:rsidRDefault="007201E8" w:rsidP="007201E8">
      <w:pPr>
        <w:jc w:val="both"/>
        <w:rPr>
          <w:rFonts w:cs="Arial"/>
          <w:color w:val="000000" w:themeColor="text1"/>
          <w:sz w:val="22"/>
          <w:szCs w:val="22"/>
        </w:rPr>
      </w:pPr>
      <w:r w:rsidRPr="0076469A">
        <w:rPr>
          <w:rFonts w:cs="Arial"/>
          <w:b/>
          <w:color w:val="000000" w:themeColor="text1"/>
          <w:sz w:val="22"/>
          <w:szCs w:val="22"/>
        </w:rPr>
        <w:t>CLÁUSULA</w:t>
      </w:r>
      <w:r w:rsidR="00056B3D" w:rsidRPr="0076469A">
        <w:rPr>
          <w:rFonts w:cs="Arial"/>
          <w:b/>
          <w:color w:val="000000" w:themeColor="text1"/>
          <w:sz w:val="22"/>
          <w:szCs w:val="22"/>
        </w:rPr>
        <w:t xml:space="preserve"> VIGÉSIMA</w:t>
      </w:r>
      <w:r w:rsidR="00F9041A" w:rsidRPr="0076469A">
        <w:rPr>
          <w:rFonts w:cs="Arial"/>
          <w:b/>
          <w:color w:val="000000" w:themeColor="text1"/>
          <w:sz w:val="22"/>
          <w:szCs w:val="22"/>
        </w:rPr>
        <w:t xml:space="preserve"> </w:t>
      </w:r>
      <w:r w:rsidR="000F5E80" w:rsidRPr="0076469A">
        <w:rPr>
          <w:rFonts w:cs="Arial"/>
          <w:b/>
          <w:color w:val="000000" w:themeColor="text1"/>
          <w:sz w:val="22"/>
          <w:szCs w:val="22"/>
        </w:rPr>
        <w:t>SEGUNDA</w:t>
      </w:r>
      <w:r w:rsidRPr="0076469A">
        <w:rPr>
          <w:rFonts w:cs="Arial"/>
          <w:b/>
          <w:color w:val="000000" w:themeColor="text1"/>
          <w:sz w:val="22"/>
          <w:szCs w:val="22"/>
        </w:rPr>
        <w:t xml:space="preserve">. </w:t>
      </w:r>
      <w:r w:rsidR="005E55E7" w:rsidRPr="0076469A">
        <w:rPr>
          <w:b/>
          <w:bCs/>
          <w:color w:val="0D0D0D"/>
          <w:sz w:val="22"/>
          <w:szCs w:val="22"/>
        </w:rPr>
        <w:t>Prevención de Lavado de Activos y cumplimiento de las leyes anticorrupción:</w:t>
      </w:r>
      <w:r w:rsidR="005E55E7" w:rsidRPr="0076469A">
        <w:rPr>
          <w:color w:val="0D0D0D"/>
          <w:sz w:val="22"/>
          <w:szCs w:val="22"/>
        </w:rPr>
        <w:t xml:space="preserve"> 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w:t>
      </w:r>
      <w:r w:rsidR="005E55E7" w:rsidRPr="0076469A">
        <w:rPr>
          <w:color w:val="0D0D0D"/>
          <w:sz w:val="22"/>
          <w:szCs w:val="22"/>
        </w:rPr>
        <w:lastRenderedPageBreak/>
        <w:t>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w:t>
      </w:r>
      <w:r w:rsidR="005E55E7" w:rsidRPr="0076469A">
        <w:rPr>
          <w:b/>
          <w:bCs/>
          <w:color w:val="0D0D0D"/>
          <w:sz w:val="22"/>
          <w:szCs w:val="22"/>
        </w:rPr>
        <w:t> </w:t>
      </w:r>
      <w:r w:rsidR="005E55E7" w:rsidRPr="0076469A">
        <w:rPr>
          <w:color w:val="0D0D0D"/>
          <w:sz w:val="22"/>
          <w:szCs w:val="22"/>
        </w:rPr>
        <w:t>declaran que ni ellas, ni sus miembros de junta directiva, representantes legales, accionistas o revisor fiscal, se encuentran en las listas OFAC y ONU.</w:t>
      </w:r>
    </w:p>
    <w:p w14:paraId="1400CBC1" w14:textId="77777777" w:rsidR="007201E8" w:rsidRPr="0076469A" w:rsidRDefault="007201E8" w:rsidP="007201E8">
      <w:pPr>
        <w:jc w:val="both"/>
        <w:rPr>
          <w:rFonts w:cs="Arial"/>
          <w:color w:val="000000" w:themeColor="text1"/>
          <w:sz w:val="22"/>
          <w:szCs w:val="22"/>
        </w:rPr>
      </w:pPr>
    </w:p>
    <w:p w14:paraId="6B875FAD" w14:textId="01F7D30D" w:rsidR="007201E8" w:rsidRPr="00F9041A" w:rsidRDefault="007201E8" w:rsidP="00F9041A">
      <w:pPr>
        <w:jc w:val="both"/>
        <w:rPr>
          <w:rFonts w:cs="Arial"/>
          <w:color w:val="000000" w:themeColor="text1"/>
          <w:sz w:val="22"/>
          <w:szCs w:val="22"/>
        </w:rPr>
      </w:pPr>
      <w:bookmarkStart w:id="11" w:name="_Hlk41037614"/>
      <w:r w:rsidRPr="0076469A">
        <w:rPr>
          <w:rFonts w:cs="Arial"/>
          <w:b/>
          <w:color w:val="000000" w:themeColor="text1"/>
          <w:sz w:val="22"/>
          <w:szCs w:val="22"/>
        </w:rPr>
        <w:t>CLÁUSULA VIGÉSIMA</w:t>
      </w:r>
      <w:r w:rsidR="00056B3D" w:rsidRPr="0076469A">
        <w:rPr>
          <w:rFonts w:cs="Arial"/>
          <w:b/>
          <w:color w:val="000000" w:themeColor="text1"/>
          <w:sz w:val="22"/>
          <w:szCs w:val="22"/>
        </w:rPr>
        <w:t xml:space="preserve"> </w:t>
      </w:r>
      <w:r w:rsidR="000F5E80" w:rsidRPr="0076469A">
        <w:rPr>
          <w:rFonts w:cs="Arial"/>
          <w:b/>
          <w:color w:val="000000" w:themeColor="text1"/>
          <w:sz w:val="22"/>
          <w:szCs w:val="22"/>
        </w:rPr>
        <w:t>TERCERA</w:t>
      </w:r>
      <w:r w:rsidRPr="0076469A">
        <w:rPr>
          <w:rFonts w:cs="Arial"/>
          <w:b/>
          <w:color w:val="000000" w:themeColor="text1"/>
          <w:sz w:val="22"/>
          <w:szCs w:val="22"/>
        </w:rPr>
        <w:t xml:space="preserve">: </w:t>
      </w:r>
      <w:r w:rsidR="00F9041A" w:rsidRPr="0076469A">
        <w:rPr>
          <w:rFonts w:cs="Arial"/>
          <w:b/>
          <w:color w:val="0D0D0D"/>
          <w:sz w:val="22"/>
          <w:szCs w:val="22"/>
          <w:lang w:val="uz-Cyrl-UZ"/>
        </w:rPr>
        <w:t xml:space="preserve">SEGURIDAD, SALUD EN EL TRABAJO Y GESTIÓN AMBIENTAL: </w:t>
      </w:r>
      <w:r w:rsidR="004076D5">
        <w:rPr>
          <w:rFonts w:cs="Arial"/>
          <w:b/>
          <w:color w:val="0D0D0D"/>
          <w:sz w:val="22"/>
          <w:szCs w:val="22"/>
          <w:lang w:val="uz-Cyrl-UZ"/>
        </w:rPr>
        <w:t>EL INVERSIONISTA</w:t>
      </w:r>
      <w:r w:rsidR="00F9041A" w:rsidRPr="0076469A">
        <w:rPr>
          <w:rFonts w:cs="Arial"/>
          <w:color w:val="0D0D0D"/>
          <w:sz w:val="22"/>
          <w:szCs w:val="22"/>
          <w:lang w:val="uz-Cyrl-UZ"/>
        </w:rPr>
        <w:t xml:space="preserve"> se compromete a mantener actualizados y disponibles los registros exigidos por la Ley en materia de seguridad y salud en el trabajo y gestión ambiental durante su permanencia y el desarrollo de sus actividades en las instalaciones de </w:t>
      </w:r>
      <w:r w:rsidR="00F9041A" w:rsidRPr="0076469A">
        <w:rPr>
          <w:rFonts w:cs="Arial"/>
          <w:b/>
          <w:color w:val="0D0D0D"/>
          <w:sz w:val="22"/>
          <w:szCs w:val="22"/>
          <w:lang w:val="uz-Cyrl-UZ"/>
        </w:rPr>
        <w:t>ISA INTERCOLOMBIA,</w:t>
      </w:r>
      <w:r w:rsidR="00F9041A" w:rsidRPr="0076469A">
        <w:rPr>
          <w:rFonts w:cs="Arial"/>
          <w:color w:val="0D0D0D"/>
          <w:sz w:val="22"/>
          <w:szCs w:val="22"/>
          <w:lang w:val="uz-Cyrl-UZ"/>
        </w:rPr>
        <w:t xml:space="preserve">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w:t>
      </w:r>
      <w:r w:rsidR="00F9041A" w:rsidRPr="0076469A">
        <w:rPr>
          <w:rFonts w:cs="Arial"/>
          <w:sz w:val="22"/>
          <w:szCs w:val="22"/>
        </w:rPr>
        <w:t xml:space="preserve"> </w:t>
      </w:r>
      <w:r w:rsidR="00F9041A" w:rsidRPr="0076469A">
        <w:rPr>
          <w:rFonts w:cs="Arial"/>
          <w:color w:val="000000" w:themeColor="text1"/>
          <w:sz w:val="22"/>
          <w:szCs w:val="22"/>
        </w:rPr>
        <w:t xml:space="preserve">Subestación, que puedan afectar a las personas, instalaciones o al medio ambiente. </w:t>
      </w:r>
      <w:r w:rsidR="004076D5">
        <w:rPr>
          <w:rFonts w:cs="Arial"/>
          <w:b/>
          <w:color w:val="000000" w:themeColor="text1"/>
          <w:sz w:val="22"/>
          <w:szCs w:val="22"/>
        </w:rPr>
        <w:t>EL INVERSIONISTA</w:t>
      </w:r>
      <w:r w:rsidR="00F9041A" w:rsidRPr="0076469A">
        <w:rPr>
          <w:rFonts w:cs="Arial"/>
          <w:b/>
          <w:color w:val="000000" w:themeColor="text1"/>
          <w:sz w:val="22"/>
          <w:szCs w:val="22"/>
        </w:rPr>
        <w:t xml:space="preserve"> </w:t>
      </w:r>
      <w:r w:rsidR="00F9041A" w:rsidRPr="0076469A">
        <w:rPr>
          <w:rFonts w:cs="Arial"/>
          <w:color w:val="000000" w:themeColor="text1"/>
          <w:sz w:val="22"/>
          <w:szCs w:val="22"/>
        </w:rPr>
        <w:t xml:space="preserve">deberá contar con un plan para la atención de emergencias y contingencias e informar a </w:t>
      </w:r>
      <w:r w:rsidR="00F9041A" w:rsidRPr="00033BAD">
        <w:rPr>
          <w:rFonts w:cs="Arial"/>
          <w:b/>
          <w:color w:val="000000" w:themeColor="text1"/>
          <w:sz w:val="22"/>
          <w:szCs w:val="22"/>
        </w:rPr>
        <w:t>ISA INTERCOLOMBIA</w:t>
      </w:r>
      <w:r w:rsidR="00F9041A" w:rsidRPr="0076469A">
        <w:rPr>
          <w:rFonts w:cs="Arial"/>
          <w:color w:val="000000" w:themeColor="text1"/>
          <w:sz w:val="22"/>
          <w:szCs w:val="22"/>
        </w:rPr>
        <w:t xml:space="preserve"> si alguna de sus actividades puede poner la instalación objeto del convenio en peligro de emergencia, de tal forma que </w:t>
      </w:r>
      <w:r w:rsidR="00F9041A" w:rsidRPr="0076469A">
        <w:rPr>
          <w:rFonts w:cs="Arial"/>
          <w:b/>
          <w:color w:val="000000" w:themeColor="text1"/>
          <w:sz w:val="22"/>
          <w:szCs w:val="22"/>
        </w:rPr>
        <w:t>ISA INTERCOLOMBIA</w:t>
      </w:r>
      <w:r w:rsidR="00F9041A" w:rsidRPr="0076469A">
        <w:rPr>
          <w:rFonts w:cs="Arial"/>
          <w:color w:val="000000" w:themeColor="text1"/>
          <w:sz w:val="22"/>
          <w:szCs w:val="22"/>
        </w:rPr>
        <w:t xml:space="preserve"> lo integre en su plan de</w:t>
      </w:r>
      <w:r w:rsidR="00F9041A" w:rsidRPr="00F0687F">
        <w:rPr>
          <w:rFonts w:cs="Arial"/>
          <w:color w:val="000000" w:themeColor="text1"/>
          <w:sz w:val="22"/>
          <w:szCs w:val="22"/>
        </w:rPr>
        <w:t xml:space="preserve"> emergencias general. En caso de materializarse algún riesgo en la Subestación, </w:t>
      </w:r>
      <w:r w:rsidR="004076D5">
        <w:rPr>
          <w:rFonts w:cs="Arial"/>
          <w:b/>
          <w:color w:val="000000" w:themeColor="text1"/>
          <w:sz w:val="22"/>
          <w:szCs w:val="22"/>
        </w:rPr>
        <w:t>EL INVERSIONISTA</w:t>
      </w:r>
      <w:r w:rsidR="00F9041A" w:rsidRPr="00F0687F">
        <w:rPr>
          <w:rFonts w:cs="Arial"/>
          <w:color w:val="000000" w:themeColor="text1"/>
          <w:sz w:val="22"/>
          <w:szCs w:val="22"/>
        </w:rPr>
        <w:t xml:space="preserve"> deberá informar a </w:t>
      </w:r>
      <w:r w:rsidR="00F9041A" w:rsidRPr="00F0687F">
        <w:rPr>
          <w:rFonts w:cs="Arial"/>
          <w:b/>
          <w:color w:val="000000" w:themeColor="text1"/>
          <w:sz w:val="22"/>
          <w:szCs w:val="22"/>
        </w:rPr>
        <w:t>ISA INTERCOLOMBIA</w:t>
      </w:r>
      <w:r w:rsidR="00F9041A" w:rsidRPr="00F0687F">
        <w:rPr>
          <w:rFonts w:cs="Arial"/>
          <w:color w:val="000000" w:themeColor="text1"/>
          <w:sz w:val="22"/>
          <w:szCs w:val="22"/>
        </w:rPr>
        <w:t xml:space="preserve"> y será el responsable de realizar toda la gestión requerida para su atención; igualmente, deberá ejecutar todas las medidas necesarias para la recuperación y el restablecimiento de la situación. Si el evento de emergencia es imputable a </w:t>
      </w:r>
      <w:r w:rsidR="004076D5">
        <w:rPr>
          <w:rFonts w:cs="Arial"/>
          <w:color w:val="000000" w:themeColor="text1"/>
          <w:sz w:val="22"/>
          <w:szCs w:val="22"/>
        </w:rPr>
        <w:t>EL INVERSIONISTA</w:t>
      </w:r>
      <w:r w:rsidR="00F9041A" w:rsidRPr="00F0687F">
        <w:rPr>
          <w:rFonts w:cs="Arial"/>
          <w:color w:val="000000" w:themeColor="text1"/>
          <w:sz w:val="22"/>
          <w:szCs w:val="22"/>
        </w:rPr>
        <w:t xml:space="preserve">, sus contratistas, subcontratistas o dependientes en general, e </w:t>
      </w:r>
      <w:r w:rsidR="00F9041A" w:rsidRPr="00F0687F">
        <w:rPr>
          <w:rFonts w:cs="Arial"/>
          <w:b/>
          <w:color w:val="000000" w:themeColor="text1"/>
          <w:sz w:val="22"/>
          <w:szCs w:val="22"/>
        </w:rPr>
        <w:t>ISA INTERCOLOMBIA</w:t>
      </w:r>
      <w:r w:rsidR="00F9041A" w:rsidRPr="00F0687F">
        <w:rPr>
          <w:rFonts w:cs="Arial"/>
          <w:color w:val="000000" w:themeColor="text1"/>
          <w:sz w:val="22"/>
          <w:szCs w:val="22"/>
        </w:rPr>
        <w:t xml:space="preserve"> deba, por circunstancias ajenas a su voluntad, hacerse cargo de la coordinación, atención y gestiones posteriores al mismo, </w:t>
      </w:r>
      <w:r w:rsidR="004076D5">
        <w:rPr>
          <w:rFonts w:cs="Arial"/>
          <w:b/>
          <w:color w:val="000000" w:themeColor="text1"/>
          <w:sz w:val="22"/>
          <w:szCs w:val="22"/>
        </w:rPr>
        <w:t>EL INVERSIONISTA</w:t>
      </w:r>
      <w:r w:rsidR="00F9041A" w:rsidRPr="00F0687F">
        <w:rPr>
          <w:rFonts w:cs="Arial"/>
          <w:color w:val="000000" w:themeColor="text1"/>
          <w:sz w:val="22"/>
          <w:szCs w:val="22"/>
        </w:rPr>
        <w:t xml:space="preserve"> deberá acogerse a los lineamientos operativos definidos por </w:t>
      </w:r>
      <w:r w:rsidR="00F9041A" w:rsidRPr="00F0687F">
        <w:rPr>
          <w:rFonts w:cs="Arial"/>
          <w:b/>
          <w:color w:val="000000" w:themeColor="text1"/>
          <w:sz w:val="22"/>
          <w:szCs w:val="22"/>
        </w:rPr>
        <w:t>ISA</w:t>
      </w:r>
      <w:r w:rsidR="00F9041A" w:rsidRPr="00F0687F">
        <w:rPr>
          <w:rFonts w:cs="Arial"/>
          <w:color w:val="000000" w:themeColor="text1"/>
          <w:sz w:val="22"/>
          <w:szCs w:val="22"/>
        </w:rPr>
        <w:t xml:space="preserve"> </w:t>
      </w:r>
      <w:r w:rsidR="00F9041A" w:rsidRPr="00F0687F">
        <w:rPr>
          <w:rFonts w:cs="Arial"/>
          <w:b/>
          <w:color w:val="000000" w:themeColor="text1"/>
          <w:sz w:val="22"/>
          <w:szCs w:val="22"/>
        </w:rPr>
        <w:t xml:space="preserve">INTERCOLOMBIA </w:t>
      </w:r>
      <w:r w:rsidR="00F9041A" w:rsidRPr="00F0687F">
        <w:rPr>
          <w:rFonts w:cs="Arial"/>
          <w:color w:val="000000" w:themeColor="text1"/>
          <w:sz w:val="22"/>
          <w:szCs w:val="22"/>
        </w:rPr>
        <w:t>y reconocer en favor de ésta los costos y gastos en los cuales haya incurrido</w:t>
      </w:r>
      <w:bookmarkEnd w:id="11"/>
      <w:r w:rsidR="00F9041A" w:rsidRPr="00F0687F">
        <w:rPr>
          <w:rFonts w:cs="Arial"/>
          <w:color w:val="000000" w:themeColor="text1"/>
          <w:sz w:val="22"/>
          <w:szCs w:val="22"/>
        </w:rPr>
        <w:t>.</w:t>
      </w:r>
      <w:r w:rsidRPr="00F9041A">
        <w:rPr>
          <w:rFonts w:cs="Arial"/>
          <w:color w:val="000000" w:themeColor="text1"/>
          <w:sz w:val="22"/>
          <w:szCs w:val="22"/>
        </w:rPr>
        <w:t xml:space="preserve"> </w:t>
      </w:r>
    </w:p>
    <w:p w14:paraId="436E517B" w14:textId="77777777" w:rsidR="007201E8" w:rsidRPr="007A540A" w:rsidRDefault="007201E8" w:rsidP="007201E8">
      <w:pPr>
        <w:jc w:val="both"/>
        <w:rPr>
          <w:rFonts w:cs="Arial"/>
          <w:color w:val="000000" w:themeColor="text1"/>
          <w:sz w:val="22"/>
          <w:szCs w:val="22"/>
        </w:rPr>
      </w:pPr>
    </w:p>
    <w:p w14:paraId="7A38A93B" w14:textId="5056411E" w:rsidR="007201E8" w:rsidRPr="007A540A" w:rsidRDefault="007201E8" w:rsidP="007201E8">
      <w:pPr>
        <w:jc w:val="both"/>
        <w:rPr>
          <w:rFonts w:cs="Arial"/>
          <w:color w:val="000000" w:themeColor="text1"/>
          <w:sz w:val="22"/>
          <w:szCs w:val="22"/>
        </w:rPr>
      </w:pPr>
      <w:r w:rsidRPr="007A540A">
        <w:rPr>
          <w:rFonts w:cs="Arial"/>
          <w:b/>
          <w:color w:val="000000" w:themeColor="text1"/>
          <w:sz w:val="22"/>
          <w:szCs w:val="22"/>
        </w:rPr>
        <w:t xml:space="preserve">CLÁUSULA VIGÉSIMA </w:t>
      </w:r>
      <w:r w:rsidR="000F5E80">
        <w:rPr>
          <w:rFonts w:cs="Arial"/>
          <w:b/>
          <w:color w:val="000000" w:themeColor="text1"/>
          <w:sz w:val="22"/>
          <w:szCs w:val="22"/>
        </w:rPr>
        <w:t>CUARTA</w:t>
      </w:r>
      <w:r w:rsidRPr="00F9041A">
        <w:rPr>
          <w:rFonts w:cs="Arial"/>
          <w:b/>
          <w:color w:val="000000" w:themeColor="text1"/>
          <w:sz w:val="22"/>
          <w:szCs w:val="22"/>
        </w:rPr>
        <w:t>. FUERZA MAYOR, CASO FORTUITO O HECHOS DE TERCEROS</w:t>
      </w:r>
      <w:r w:rsidRPr="00A53E93">
        <w:rPr>
          <w:rFonts w:cs="Arial"/>
          <w:b/>
          <w:color w:val="000000" w:themeColor="text1"/>
          <w:sz w:val="22"/>
          <w:szCs w:val="22"/>
        </w:rPr>
        <w:t>:</w:t>
      </w:r>
      <w:r w:rsidRPr="007A540A">
        <w:rPr>
          <w:rFonts w:cs="Arial"/>
          <w:color w:val="000000" w:themeColor="text1"/>
          <w:sz w:val="22"/>
          <w:szCs w:val="22"/>
        </w:rPr>
        <w:t xml:space="preserve"> Las partes quedarán liberadas del cumplimiento de las obligaciones contraídas en el presente </w:t>
      </w:r>
      <w:r w:rsidR="00CB77FA">
        <w:rPr>
          <w:rFonts w:cs="Arial"/>
          <w:color w:val="000000" w:themeColor="text1"/>
          <w:sz w:val="22"/>
          <w:szCs w:val="22"/>
        </w:rPr>
        <w:t xml:space="preserve">contrato, </w:t>
      </w:r>
      <w:r w:rsidR="00F9041A" w:rsidRPr="00A53E93">
        <w:rPr>
          <w:rFonts w:cs="Arial"/>
          <w:color w:val="000000" w:themeColor="text1"/>
          <w:sz w:val="22"/>
          <w:szCs w:val="22"/>
        </w:rPr>
        <w:t>si están en imposibilidad para hacerlo por un evento de fuerza mayor</w:t>
      </w:r>
      <w:r w:rsidR="00B925F0">
        <w:rPr>
          <w:rFonts w:cs="Arial"/>
          <w:color w:val="000000" w:themeColor="text1"/>
          <w:sz w:val="22"/>
          <w:szCs w:val="22"/>
        </w:rPr>
        <w:t xml:space="preserve"> o</w:t>
      </w:r>
      <w:r w:rsidR="00F9041A" w:rsidRPr="00A53E93">
        <w:rPr>
          <w:rFonts w:cs="Arial"/>
          <w:color w:val="000000" w:themeColor="text1"/>
          <w:sz w:val="22"/>
          <w:szCs w:val="22"/>
        </w:rPr>
        <w:t xml:space="preserve"> caso fortuito</w:t>
      </w:r>
      <w:r w:rsidR="00CB77FA">
        <w:rPr>
          <w:rFonts w:cs="Arial"/>
          <w:color w:val="000000" w:themeColor="text1"/>
          <w:sz w:val="22"/>
          <w:szCs w:val="22"/>
        </w:rPr>
        <w:t xml:space="preserve">, conforme con la Ley Colombiana, </w:t>
      </w:r>
      <w:r w:rsidR="00F9041A" w:rsidRPr="00A53E93">
        <w:rPr>
          <w:rFonts w:cs="Arial"/>
          <w:color w:val="000000" w:themeColor="text1"/>
          <w:sz w:val="22"/>
          <w:szCs w:val="22"/>
        </w:rPr>
        <w:t xml:space="preserve">  debidamente comprobados.</w:t>
      </w:r>
      <w:r w:rsidR="00CB77FA">
        <w:rPr>
          <w:rFonts w:cs="Arial"/>
          <w:color w:val="000000" w:themeColor="text1"/>
          <w:sz w:val="22"/>
          <w:szCs w:val="22"/>
        </w:rPr>
        <w:t xml:space="preserve"> Para ello, </w:t>
      </w:r>
      <w:r w:rsidR="00F9041A" w:rsidRPr="00A53E93">
        <w:rPr>
          <w:rFonts w:cs="Arial"/>
          <w:color w:val="000000" w:themeColor="text1"/>
          <w:sz w:val="22"/>
          <w:szCs w:val="22"/>
        </w:rPr>
        <w:t>la Parte incursa en la circunstancia de fuerza mayor</w:t>
      </w:r>
      <w:r w:rsidR="00CB77FA">
        <w:rPr>
          <w:rFonts w:cs="Arial"/>
          <w:color w:val="000000" w:themeColor="text1"/>
          <w:sz w:val="22"/>
          <w:szCs w:val="22"/>
        </w:rPr>
        <w:t xml:space="preserve"> o </w:t>
      </w:r>
      <w:r w:rsidR="00F9041A" w:rsidRPr="00A53E93">
        <w:rPr>
          <w:rFonts w:cs="Arial"/>
          <w:color w:val="000000" w:themeColor="text1"/>
          <w:sz w:val="22"/>
          <w:szCs w:val="22"/>
        </w:rPr>
        <w:t xml:space="preserve">caso fortuito </w:t>
      </w:r>
      <w:r w:rsidR="00CB77FA">
        <w:rPr>
          <w:rFonts w:cs="Arial"/>
          <w:color w:val="000000" w:themeColor="text1"/>
          <w:sz w:val="22"/>
          <w:szCs w:val="22"/>
        </w:rPr>
        <w:t xml:space="preserve">deberá </w:t>
      </w:r>
      <w:r w:rsidR="00F9041A" w:rsidRPr="00A53E93">
        <w:rPr>
          <w:rFonts w:cs="Arial"/>
          <w:color w:val="000000" w:themeColor="text1"/>
          <w:sz w:val="22"/>
          <w:szCs w:val="22"/>
        </w:rPr>
        <w:t>dar aviso a la otra Parte, dentro de las setenta y dos (72) horas siguientes a su ocurrencia y desde tal momento se suspenderán las obligaciones para ambas Partes. En caso de desaparecer tal circunstancia, las Partes continuarán la ejecución de sus obligaciones en la forma estipulada anteriormente. En todo caso quien alegue la fuerza mayor</w:t>
      </w:r>
      <w:r w:rsidR="00CB77FA">
        <w:rPr>
          <w:rFonts w:cs="Arial"/>
          <w:color w:val="000000" w:themeColor="text1"/>
          <w:sz w:val="22"/>
          <w:szCs w:val="22"/>
        </w:rPr>
        <w:t xml:space="preserve"> o</w:t>
      </w:r>
      <w:r w:rsidR="00F9041A" w:rsidRPr="00A53E93">
        <w:rPr>
          <w:rFonts w:cs="Arial"/>
          <w:color w:val="000000" w:themeColor="text1"/>
          <w:sz w:val="22"/>
          <w:szCs w:val="22"/>
        </w:rPr>
        <w:t xml:space="preserve"> el caso fortuito deberá demostrarlo, dentro de los diez (10) días calendarios siguiente</w:t>
      </w:r>
      <w:r w:rsidR="00D62178">
        <w:rPr>
          <w:rFonts w:cs="Arial"/>
          <w:color w:val="000000" w:themeColor="text1"/>
          <w:sz w:val="22"/>
          <w:szCs w:val="22"/>
        </w:rPr>
        <w:t>s</w:t>
      </w:r>
      <w:r w:rsidR="00F9041A" w:rsidRPr="00A53E93">
        <w:rPr>
          <w:rFonts w:cs="Arial"/>
          <w:color w:val="000000" w:themeColor="text1"/>
          <w:sz w:val="22"/>
          <w:szCs w:val="22"/>
        </w:rPr>
        <w:t xml:space="preserve"> a la ocurrencia del hecho. Las Partes se comprometen a hacer sus mejores </w:t>
      </w:r>
      <w:r w:rsidR="00F9041A" w:rsidRPr="00A53E93">
        <w:rPr>
          <w:rFonts w:cs="Arial"/>
          <w:color w:val="000000" w:themeColor="text1"/>
          <w:sz w:val="22"/>
          <w:szCs w:val="22"/>
        </w:rPr>
        <w:lastRenderedPageBreak/>
        <w:t>esfuerzos para minimizar y eliminar a la mayor brevedad los efectos del evento de fuerza mayor, caso fortuito o hechos de terceros, que impiden la ejecución del Contrato</w:t>
      </w:r>
      <w:r w:rsidR="00B925F0">
        <w:rPr>
          <w:rFonts w:cs="Arial"/>
          <w:color w:val="000000" w:themeColor="text1"/>
          <w:sz w:val="22"/>
          <w:szCs w:val="22"/>
        </w:rPr>
        <w:t xml:space="preserve">. </w:t>
      </w:r>
      <w:r w:rsidRPr="007A540A">
        <w:rPr>
          <w:rFonts w:cs="Arial"/>
          <w:color w:val="000000" w:themeColor="text1"/>
          <w:sz w:val="22"/>
          <w:szCs w:val="22"/>
        </w:rPr>
        <w:t xml:space="preserve">Una vez comprobado el hecho, </w:t>
      </w:r>
      <w:r w:rsidRPr="00F9041A">
        <w:rPr>
          <w:rFonts w:cs="Arial"/>
          <w:color w:val="000000" w:themeColor="text1"/>
          <w:sz w:val="22"/>
          <w:szCs w:val="22"/>
        </w:rPr>
        <w:t>las</w:t>
      </w:r>
      <w:r w:rsidRPr="00A53E93">
        <w:rPr>
          <w:rFonts w:cs="Arial"/>
          <w:color w:val="000000" w:themeColor="text1"/>
          <w:sz w:val="22"/>
          <w:szCs w:val="22"/>
        </w:rPr>
        <w:t xml:space="preserve"> PARTES </w:t>
      </w:r>
      <w:r w:rsidRPr="007A540A">
        <w:rPr>
          <w:rFonts w:cs="Arial"/>
          <w:color w:val="000000" w:themeColor="text1"/>
          <w:sz w:val="22"/>
          <w:szCs w:val="22"/>
        </w:rPr>
        <w:t xml:space="preserve">podrán tomar alguna o algunas de las siguientes alternativas: </w:t>
      </w:r>
      <w:r w:rsidRPr="00A53E93">
        <w:rPr>
          <w:rFonts w:cs="Arial"/>
          <w:color w:val="000000" w:themeColor="text1"/>
          <w:sz w:val="22"/>
          <w:szCs w:val="22"/>
        </w:rPr>
        <w:t>1)</w:t>
      </w:r>
      <w:r w:rsidRPr="007A540A">
        <w:rPr>
          <w:rFonts w:cs="Arial"/>
          <w:color w:val="000000" w:themeColor="text1"/>
          <w:sz w:val="22"/>
          <w:szCs w:val="22"/>
        </w:rPr>
        <w:t xml:space="preserve"> Suspensión del </w:t>
      </w:r>
      <w:r w:rsidR="00A96B04" w:rsidRPr="007A540A">
        <w:rPr>
          <w:rFonts w:cs="Arial"/>
          <w:color w:val="000000" w:themeColor="text1"/>
          <w:sz w:val="22"/>
          <w:szCs w:val="22"/>
        </w:rPr>
        <w:t>C</w:t>
      </w:r>
      <w:r w:rsidRPr="007A540A">
        <w:rPr>
          <w:rFonts w:cs="Arial"/>
          <w:color w:val="000000" w:themeColor="text1"/>
          <w:sz w:val="22"/>
          <w:szCs w:val="22"/>
        </w:rPr>
        <w:t>ontrato.</w:t>
      </w:r>
      <w:r w:rsidRPr="00A53E93">
        <w:rPr>
          <w:rFonts w:cs="Arial"/>
          <w:color w:val="000000" w:themeColor="text1"/>
          <w:sz w:val="22"/>
          <w:szCs w:val="22"/>
        </w:rPr>
        <w:t xml:space="preserve">2) </w:t>
      </w:r>
      <w:r w:rsidRPr="007A540A">
        <w:rPr>
          <w:rFonts w:cs="Arial"/>
          <w:color w:val="000000" w:themeColor="text1"/>
          <w:sz w:val="22"/>
          <w:szCs w:val="22"/>
        </w:rPr>
        <w:t xml:space="preserve">Terminación del </w:t>
      </w:r>
      <w:r w:rsidR="00A96B04" w:rsidRPr="007A540A">
        <w:rPr>
          <w:rFonts w:cs="Arial"/>
          <w:color w:val="000000" w:themeColor="text1"/>
          <w:sz w:val="22"/>
          <w:szCs w:val="22"/>
        </w:rPr>
        <w:t>C</w:t>
      </w:r>
      <w:r w:rsidRPr="007A540A">
        <w:rPr>
          <w:rFonts w:cs="Arial"/>
          <w:color w:val="000000" w:themeColor="text1"/>
          <w:sz w:val="22"/>
          <w:szCs w:val="22"/>
        </w:rPr>
        <w:t>ontrato.</w:t>
      </w:r>
    </w:p>
    <w:p w14:paraId="6AC13C8F" w14:textId="23ED0826" w:rsidR="007201E8" w:rsidRPr="007A540A" w:rsidRDefault="007201E8" w:rsidP="007201E8">
      <w:pPr>
        <w:jc w:val="both"/>
        <w:rPr>
          <w:rFonts w:cs="Arial"/>
          <w:b/>
          <w:color w:val="000000" w:themeColor="text1"/>
          <w:sz w:val="22"/>
          <w:szCs w:val="22"/>
        </w:rPr>
      </w:pPr>
    </w:p>
    <w:p w14:paraId="6B5F809E" w14:textId="409FAEE6" w:rsidR="00067E81" w:rsidRPr="007A540A" w:rsidRDefault="007201E8" w:rsidP="0071104F">
      <w:pPr>
        <w:widowControl w:val="0"/>
        <w:autoSpaceDE w:val="0"/>
        <w:autoSpaceDN w:val="0"/>
        <w:adjustRightInd w:val="0"/>
        <w:jc w:val="both"/>
        <w:textAlignment w:val="baseline"/>
        <w:rPr>
          <w:rFonts w:cs="Arial"/>
          <w:color w:val="000000" w:themeColor="text1"/>
          <w:sz w:val="22"/>
          <w:szCs w:val="22"/>
          <w:lang w:val="es-MX"/>
        </w:rPr>
      </w:pPr>
      <w:bookmarkStart w:id="12" w:name="_Hlk47086513"/>
      <w:r w:rsidRPr="007A540A">
        <w:rPr>
          <w:rFonts w:cs="Arial"/>
          <w:b/>
          <w:color w:val="000000" w:themeColor="text1"/>
          <w:sz w:val="22"/>
          <w:szCs w:val="22"/>
        </w:rPr>
        <w:t xml:space="preserve">CLÁUSULA VIGÉSIMA </w:t>
      </w:r>
      <w:r w:rsidR="000F5E80">
        <w:rPr>
          <w:rFonts w:cs="Arial"/>
          <w:b/>
          <w:color w:val="000000" w:themeColor="text1"/>
          <w:sz w:val="22"/>
          <w:szCs w:val="22"/>
        </w:rPr>
        <w:t>QUINTA</w:t>
      </w:r>
      <w:r w:rsidRPr="007A540A">
        <w:rPr>
          <w:rFonts w:cs="Arial"/>
          <w:b/>
          <w:color w:val="000000" w:themeColor="text1"/>
          <w:sz w:val="22"/>
          <w:szCs w:val="22"/>
        </w:rPr>
        <w:t xml:space="preserve">: </w:t>
      </w:r>
      <w:r w:rsidRPr="007A540A">
        <w:rPr>
          <w:rFonts w:cs="Arial"/>
          <w:b/>
          <w:color w:val="000000" w:themeColor="text1"/>
          <w:sz w:val="22"/>
          <w:szCs w:val="22"/>
          <w:lang w:val="es-MX"/>
        </w:rPr>
        <w:t>GARANTÍAS</w:t>
      </w:r>
      <w:r w:rsidRPr="007A540A">
        <w:rPr>
          <w:rFonts w:cs="Arial"/>
          <w:color w:val="000000" w:themeColor="text1"/>
          <w:sz w:val="22"/>
          <w:szCs w:val="22"/>
          <w:lang w:val="es-MX"/>
        </w:rPr>
        <w:t xml:space="preserve">. </w:t>
      </w:r>
      <w:r w:rsidR="00736D4B">
        <w:rPr>
          <w:rFonts w:cs="Arial"/>
          <w:color w:val="000000" w:themeColor="text1"/>
          <w:sz w:val="22"/>
          <w:szCs w:val="22"/>
          <w:lang w:val="es-MX"/>
        </w:rPr>
        <w:t>Cada una de l</w:t>
      </w:r>
      <w:r w:rsidR="005609F0" w:rsidRPr="007A540A">
        <w:rPr>
          <w:rFonts w:cs="Arial"/>
          <w:color w:val="000000" w:themeColor="text1"/>
          <w:sz w:val="22"/>
          <w:szCs w:val="22"/>
          <w:lang w:val="es-MX"/>
        </w:rPr>
        <w:t>as</w:t>
      </w:r>
      <w:r w:rsidRPr="007A540A">
        <w:rPr>
          <w:rFonts w:cs="Arial"/>
          <w:color w:val="000000" w:themeColor="text1"/>
          <w:sz w:val="22"/>
          <w:szCs w:val="22"/>
          <w:lang w:val="es-MX"/>
        </w:rPr>
        <w:t xml:space="preserve"> P</w:t>
      </w:r>
      <w:r w:rsidR="005609F0" w:rsidRPr="007A540A">
        <w:rPr>
          <w:rFonts w:cs="Arial"/>
          <w:color w:val="000000" w:themeColor="text1"/>
          <w:sz w:val="22"/>
          <w:szCs w:val="22"/>
          <w:lang w:val="es-MX"/>
        </w:rPr>
        <w:t>artes</w:t>
      </w:r>
      <w:r w:rsidRPr="007A540A">
        <w:rPr>
          <w:rFonts w:cs="Arial"/>
          <w:color w:val="000000" w:themeColor="text1"/>
          <w:sz w:val="22"/>
          <w:szCs w:val="22"/>
          <w:lang w:val="es-MX"/>
        </w:rPr>
        <w:t xml:space="preserve"> deberán constituir y mantener un Seguro de Responsabilidad Civil Extracontractual, expedido por una compañía de seguros legalmente establecida en Colombia, que ampare la responsabilidad en que incurra una de las </w:t>
      </w:r>
      <w:r w:rsidRPr="007A540A">
        <w:rPr>
          <w:rFonts w:cs="Arial"/>
          <w:b/>
          <w:color w:val="000000" w:themeColor="text1"/>
          <w:sz w:val="22"/>
          <w:szCs w:val="22"/>
          <w:lang w:val="es-MX"/>
        </w:rPr>
        <w:t>PARTES</w:t>
      </w:r>
      <w:r w:rsidRPr="007A540A">
        <w:rPr>
          <w:rFonts w:cs="Arial"/>
          <w:color w:val="000000" w:themeColor="text1"/>
          <w:sz w:val="22"/>
          <w:szCs w:val="22"/>
          <w:lang w:val="es-MX"/>
        </w:rPr>
        <w:t xml:space="preserve"> por los daños derivados del desarrollo de las actividades relacionadas con el presente Contrato. El cual deberá estar vigente durante el tiempo de ejecución del Contrato y sus prórrogas, con vigencias anuales y por un valor asegurado igual o superior a </w:t>
      </w:r>
      <w:r w:rsidR="00C93E7E">
        <w:rPr>
          <w:rFonts w:cs="Arial"/>
          <w:color w:val="000000" w:themeColor="text1"/>
          <w:sz w:val="22"/>
          <w:szCs w:val="22"/>
          <w:lang w:val="es-MX"/>
        </w:rPr>
        <w:t>cinco mil</w:t>
      </w:r>
      <w:r w:rsidRPr="007A540A">
        <w:rPr>
          <w:rFonts w:cs="Arial"/>
          <w:color w:val="000000" w:themeColor="text1"/>
          <w:sz w:val="22"/>
          <w:szCs w:val="22"/>
          <w:lang w:val="es-MX"/>
        </w:rPr>
        <w:t xml:space="preserve"> salarios mínimos legales mensuales vigentes (5</w:t>
      </w:r>
      <w:r w:rsidR="00C93E7E">
        <w:rPr>
          <w:rFonts w:cs="Arial"/>
          <w:color w:val="000000" w:themeColor="text1"/>
          <w:sz w:val="22"/>
          <w:szCs w:val="22"/>
          <w:lang w:val="es-MX"/>
        </w:rPr>
        <w:t>0</w:t>
      </w:r>
      <w:r w:rsidRPr="007A540A">
        <w:rPr>
          <w:rFonts w:cs="Arial"/>
          <w:color w:val="000000" w:themeColor="text1"/>
          <w:sz w:val="22"/>
          <w:szCs w:val="22"/>
          <w:lang w:val="es-MX"/>
        </w:rPr>
        <w:t>00 SMLMV)</w:t>
      </w:r>
      <w:r w:rsidR="00EF6BC8" w:rsidRPr="007A540A">
        <w:rPr>
          <w:rFonts w:cs="Arial"/>
          <w:color w:val="000000" w:themeColor="text1"/>
          <w:sz w:val="22"/>
          <w:szCs w:val="22"/>
          <w:lang w:val="es-MX"/>
        </w:rPr>
        <w:t xml:space="preserve"> o su equivalente </w:t>
      </w:r>
      <w:r w:rsidR="00EE72C0" w:rsidRPr="007A540A">
        <w:rPr>
          <w:rFonts w:cs="Arial"/>
          <w:color w:val="000000" w:themeColor="text1"/>
          <w:sz w:val="22"/>
          <w:szCs w:val="22"/>
          <w:lang w:val="es-MX"/>
        </w:rPr>
        <w:t>de acuerdo con</w:t>
      </w:r>
      <w:r w:rsidR="00EF6BC8" w:rsidRPr="007A540A">
        <w:rPr>
          <w:rFonts w:cs="Arial"/>
          <w:color w:val="000000" w:themeColor="text1"/>
          <w:sz w:val="22"/>
          <w:szCs w:val="22"/>
          <w:lang w:val="es-MX"/>
        </w:rPr>
        <w:t xml:space="preserve"> las políticas monetarias adoptadas por el Banco de La </w:t>
      </w:r>
      <w:r w:rsidR="00EF4595" w:rsidRPr="007A540A">
        <w:rPr>
          <w:rFonts w:cs="Arial"/>
          <w:color w:val="000000" w:themeColor="text1"/>
          <w:sz w:val="22"/>
          <w:szCs w:val="22"/>
          <w:lang w:val="es-MX"/>
        </w:rPr>
        <w:t>República</w:t>
      </w:r>
      <w:r w:rsidR="00EF6BC8" w:rsidRPr="007A540A">
        <w:rPr>
          <w:rFonts w:cs="Arial"/>
          <w:color w:val="000000" w:themeColor="text1"/>
          <w:sz w:val="22"/>
          <w:szCs w:val="22"/>
          <w:lang w:val="es-MX"/>
        </w:rPr>
        <w:t xml:space="preserve"> en Colombia.</w:t>
      </w:r>
      <w:r w:rsidRPr="007A540A">
        <w:rPr>
          <w:rFonts w:cs="Arial"/>
          <w:color w:val="000000" w:themeColor="text1"/>
          <w:sz w:val="22"/>
          <w:szCs w:val="22"/>
          <w:lang w:val="es-MX"/>
        </w:rPr>
        <w:t xml:space="preserve"> </w:t>
      </w:r>
    </w:p>
    <w:p w14:paraId="365E78C3" w14:textId="77777777" w:rsidR="00067E81" w:rsidRPr="007A540A" w:rsidRDefault="00067E81" w:rsidP="007201E8">
      <w:pPr>
        <w:widowControl w:val="0"/>
        <w:autoSpaceDE w:val="0"/>
        <w:autoSpaceDN w:val="0"/>
        <w:adjustRightInd w:val="0"/>
        <w:jc w:val="both"/>
        <w:textAlignment w:val="baseline"/>
        <w:rPr>
          <w:rFonts w:cs="Arial"/>
          <w:color w:val="000000" w:themeColor="text1"/>
          <w:sz w:val="22"/>
          <w:szCs w:val="22"/>
          <w:lang w:val="es-MX"/>
        </w:rPr>
      </w:pPr>
    </w:p>
    <w:p w14:paraId="2E8C4AA2" w14:textId="10D1357A" w:rsidR="00067E81" w:rsidRPr="007A540A" w:rsidRDefault="007201E8" w:rsidP="007201E8">
      <w:pPr>
        <w:widowControl w:val="0"/>
        <w:autoSpaceDE w:val="0"/>
        <w:autoSpaceDN w:val="0"/>
        <w:adjustRightInd w:val="0"/>
        <w:jc w:val="both"/>
        <w:textAlignment w:val="baseline"/>
        <w:rPr>
          <w:rFonts w:cs="Arial"/>
          <w:color w:val="000000" w:themeColor="text1"/>
          <w:sz w:val="22"/>
          <w:szCs w:val="22"/>
          <w:lang w:val="es-MX"/>
        </w:rPr>
      </w:pPr>
      <w:r w:rsidRPr="007A540A">
        <w:rPr>
          <w:rFonts w:cs="Arial"/>
          <w:color w:val="000000" w:themeColor="text1"/>
          <w:sz w:val="22"/>
          <w:szCs w:val="22"/>
          <w:lang w:val="es-MX"/>
        </w:rPr>
        <w:t xml:space="preserve">No </w:t>
      </w:r>
      <w:proofErr w:type="gramStart"/>
      <w:r w:rsidRPr="007A540A">
        <w:rPr>
          <w:rFonts w:cs="Arial"/>
          <w:color w:val="000000" w:themeColor="text1"/>
          <w:sz w:val="22"/>
          <w:szCs w:val="22"/>
          <w:lang w:val="es-MX"/>
        </w:rPr>
        <w:t>obstante</w:t>
      </w:r>
      <w:proofErr w:type="gramEnd"/>
      <w:r w:rsidRPr="007A540A">
        <w:rPr>
          <w:rFonts w:cs="Arial"/>
          <w:color w:val="000000" w:themeColor="text1"/>
          <w:sz w:val="22"/>
          <w:szCs w:val="22"/>
          <w:lang w:val="es-MX"/>
        </w:rPr>
        <w:t xml:space="preserve"> lo anterior, si una de las </w:t>
      </w:r>
      <w:r w:rsidRPr="007A540A">
        <w:rPr>
          <w:rFonts w:cs="Arial"/>
          <w:b/>
          <w:color w:val="000000" w:themeColor="text1"/>
          <w:sz w:val="22"/>
          <w:szCs w:val="22"/>
          <w:lang w:val="es-MX"/>
        </w:rPr>
        <w:t>PARTES</w:t>
      </w:r>
      <w:r w:rsidRPr="007A540A">
        <w:rPr>
          <w:rFonts w:cs="Arial"/>
          <w:color w:val="000000" w:themeColor="text1"/>
          <w:sz w:val="22"/>
          <w:szCs w:val="22"/>
          <w:lang w:val="es-MX"/>
        </w:rPr>
        <w:t xml:space="preserve"> posee un seguro de responsabilidad civil extracontractual global para todas sus operaciones por un valor igual o superior a </w:t>
      </w:r>
      <w:r w:rsidR="00C93E7E">
        <w:rPr>
          <w:rFonts w:cs="Arial"/>
          <w:color w:val="000000" w:themeColor="text1"/>
          <w:sz w:val="22"/>
          <w:szCs w:val="22"/>
          <w:lang w:val="es-MX"/>
        </w:rPr>
        <w:t>5000</w:t>
      </w:r>
      <w:r w:rsidRPr="007A540A">
        <w:rPr>
          <w:rFonts w:cs="Arial"/>
          <w:color w:val="000000" w:themeColor="text1"/>
          <w:sz w:val="22"/>
          <w:szCs w:val="22"/>
          <w:lang w:val="es-MX"/>
        </w:rPr>
        <w:t xml:space="preserve"> SMLMV</w:t>
      </w:r>
      <w:r w:rsidR="00EF6BC8" w:rsidRPr="007A540A">
        <w:rPr>
          <w:rFonts w:cs="Arial"/>
          <w:color w:val="000000" w:themeColor="text1"/>
          <w:sz w:val="22"/>
          <w:szCs w:val="22"/>
          <w:lang w:val="es-MX"/>
        </w:rPr>
        <w:t xml:space="preserve"> o su equivalente de acuerdo a las políticas monetarias adoptadas por el Banco de La </w:t>
      </w:r>
      <w:r w:rsidR="00EF4595" w:rsidRPr="007A540A">
        <w:rPr>
          <w:rFonts w:cs="Arial"/>
          <w:color w:val="000000" w:themeColor="text1"/>
          <w:sz w:val="22"/>
          <w:szCs w:val="22"/>
          <w:lang w:val="es-MX"/>
        </w:rPr>
        <w:t>República</w:t>
      </w:r>
      <w:r w:rsidR="00EF6BC8" w:rsidRPr="007A540A">
        <w:rPr>
          <w:rFonts w:cs="Arial"/>
          <w:color w:val="000000" w:themeColor="text1"/>
          <w:sz w:val="22"/>
          <w:szCs w:val="22"/>
          <w:lang w:val="es-MX"/>
        </w:rPr>
        <w:t xml:space="preserve"> en Colombia</w:t>
      </w:r>
      <w:r w:rsidRPr="007A540A">
        <w:rPr>
          <w:rFonts w:cs="Arial"/>
          <w:color w:val="000000" w:themeColor="text1"/>
          <w:sz w:val="22"/>
          <w:szCs w:val="22"/>
          <w:lang w:val="es-MX"/>
        </w:rPr>
        <w:t xml:space="preserve">, podrá acreditarlo ante la otra </w:t>
      </w:r>
      <w:r w:rsidRPr="007A540A">
        <w:rPr>
          <w:rFonts w:cs="Arial"/>
          <w:b/>
          <w:color w:val="000000" w:themeColor="text1"/>
          <w:sz w:val="22"/>
          <w:szCs w:val="22"/>
          <w:lang w:val="es-MX"/>
        </w:rPr>
        <w:t xml:space="preserve">PARTE </w:t>
      </w:r>
      <w:r w:rsidRPr="007A540A">
        <w:rPr>
          <w:rFonts w:cs="Arial"/>
          <w:color w:val="000000" w:themeColor="text1"/>
          <w:sz w:val="22"/>
          <w:szCs w:val="22"/>
          <w:lang w:val="es-MX"/>
        </w:rPr>
        <w:t xml:space="preserve">para el cumplimiento de esta obligación, en la que debe quedar incluido el amparo del presente </w:t>
      </w:r>
      <w:r w:rsidR="005609F0" w:rsidRPr="007A540A">
        <w:rPr>
          <w:rFonts w:cs="Arial"/>
          <w:color w:val="000000" w:themeColor="text1"/>
          <w:sz w:val="22"/>
          <w:szCs w:val="22"/>
          <w:lang w:val="es-MX"/>
        </w:rPr>
        <w:t>C</w:t>
      </w:r>
      <w:r w:rsidRPr="007A540A">
        <w:rPr>
          <w:rFonts w:cs="Arial"/>
          <w:color w:val="000000" w:themeColor="text1"/>
          <w:sz w:val="22"/>
          <w:szCs w:val="22"/>
          <w:lang w:val="es-MX"/>
        </w:rPr>
        <w:t>ontrato. Para esto debe remitir a la otra P</w:t>
      </w:r>
      <w:r w:rsidR="005609F0" w:rsidRPr="007A540A">
        <w:rPr>
          <w:rFonts w:cs="Arial"/>
          <w:color w:val="000000" w:themeColor="text1"/>
          <w:sz w:val="22"/>
          <w:szCs w:val="22"/>
          <w:lang w:val="es-MX"/>
        </w:rPr>
        <w:t>arte</w:t>
      </w:r>
      <w:r w:rsidRPr="007A540A">
        <w:rPr>
          <w:rFonts w:cs="Arial"/>
          <w:color w:val="000000" w:themeColor="text1"/>
          <w:sz w:val="22"/>
          <w:szCs w:val="22"/>
          <w:lang w:val="es-MX"/>
        </w:rPr>
        <w:t xml:space="preserve"> con la periodicidad que corresponda, una certificación de la aseguradora en la que certifique que el presente </w:t>
      </w:r>
      <w:r w:rsidR="00056B3D" w:rsidRPr="007A540A">
        <w:rPr>
          <w:rFonts w:cs="Arial"/>
          <w:color w:val="000000" w:themeColor="text1"/>
          <w:sz w:val="22"/>
          <w:szCs w:val="22"/>
          <w:lang w:val="es-MX"/>
        </w:rPr>
        <w:t>C</w:t>
      </w:r>
      <w:r w:rsidRPr="007A540A">
        <w:rPr>
          <w:rFonts w:cs="Arial"/>
          <w:color w:val="000000" w:themeColor="text1"/>
          <w:sz w:val="22"/>
          <w:szCs w:val="22"/>
          <w:lang w:val="es-MX"/>
        </w:rPr>
        <w:t xml:space="preserve">ontrato se encuentra amparado en el Seguro de Responsabilidad Civil Extracontractual Global, una copia de la póliza vigente y el correspondiente recibo de pago. </w:t>
      </w:r>
    </w:p>
    <w:p w14:paraId="4FC46B1E" w14:textId="77777777" w:rsidR="00067E81" w:rsidRPr="007A540A" w:rsidRDefault="00067E81" w:rsidP="007201E8">
      <w:pPr>
        <w:widowControl w:val="0"/>
        <w:autoSpaceDE w:val="0"/>
        <w:autoSpaceDN w:val="0"/>
        <w:adjustRightInd w:val="0"/>
        <w:jc w:val="both"/>
        <w:textAlignment w:val="baseline"/>
        <w:rPr>
          <w:rFonts w:cs="Arial"/>
          <w:color w:val="000000" w:themeColor="text1"/>
          <w:sz w:val="22"/>
          <w:szCs w:val="22"/>
          <w:lang w:val="es-MX"/>
        </w:rPr>
      </w:pPr>
    </w:p>
    <w:p w14:paraId="2174A0E0" w14:textId="07561469" w:rsidR="007201E8" w:rsidRPr="007A540A" w:rsidRDefault="007201E8" w:rsidP="007201E8">
      <w:pPr>
        <w:widowControl w:val="0"/>
        <w:autoSpaceDE w:val="0"/>
        <w:autoSpaceDN w:val="0"/>
        <w:adjustRightInd w:val="0"/>
        <w:jc w:val="both"/>
        <w:textAlignment w:val="baseline"/>
        <w:rPr>
          <w:rFonts w:cs="Arial"/>
          <w:color w:val="000000" w:themeColor="text1"/>
          <w:sz w:val="22"/>
          <w:szCs w:val="22"/>
          <w:lang w:val="es-MX"/>
        </w:rPr>
      </w:pPr>
      <w:r w:rsidRPr="007A540A">
        <w:rPr>
          <w:rFonts w:cs="Arial"/>
          <w:color w:val="000000" w:themeColor="text1"/>
          <w:sz w:val="22"/>
          <w:szCs w:val="22"/>
          <w:lang w:val="es-MX"/>
        </w:rPr>
        <w:t xml:space="preserve">Así mismo, cada </w:t>
      </w:r>
      <w:r w:rsidRPr="007A540A">
        <w:rPr>
          <w:rFonts w:cs="Arial"/>
          <w:b/>
          <w:color w:val="000000" w:themeColor="text1"/>
          <w:sz w:val="22"/>
          <w:szCs w:val="22"/>
          <w:lang w:val="es-MX"/>
        </w:rPr>
        <w:t>PARTE</w:t>
      </w:r>
      <w:r w:rsidRPr="007A540A">
        <w:rPr>
          <w:rFonts w:cs="Arial"/>
          <w:color w:val="000000" w:themeColor="text1"/>
          <w:sz w:val="22"/>
          <w:szCs w:val="22"/>
          <w:lang w:val="es-MX"/>
        </w:rPr>
        <w:t xml:space="preserve"> asumirá todos los gastos ocasionados por perjuicios </w:t>
      </w:r>
      <w:r w:rsidR="00EF4595">
        <w:rPr>
          <w:rFonts w:cs="Arial"/>
          <w:color w:val="000000" w:themeColor="text1"/>
          <w:sz w:val="22"/>
          <w:szCs w:val="22"/>
          <w:lang w:val="es-MX"/>
        </w:rPr>
        <w:t>probados</w:t>
      </w:r>
      <w:r w:rsidR="00EF4595" w:rsidRPr="007A540A">
        <w:rPr>
          <w:rFonts w:cs="Arial"/>
          <w:color w:val="000000" w:themeColor="text1"/>
          <w:sz w:val="22"/>
          <w:szCs w:val="22"/>
          <w:lang w:val="es-MX"/>
        </w:rPr>
        <w:t xml:space="preserve"> </w:t>
      </w:r>
      <w:r w:rsidR="00D62178">
        <w:rPr>
          <w:rFonts w:cs="Arial"/>
          <w:color w:val="000000" w:themeColor="text1"/>
          <w:sz w:val="22"/>
          <w:szCs w:val="22"/>
          <w:lang w:val="es-MX"/>
        </w:rPr>
        <w:t xml:space="preserve">y </w:t>
      </w:r>
      <w:r w:rsidR="00EF4595" w:rsidRPr="007A540A">
        <w:rPr>
          <w:rFonts w:cs="Arial"/>
          <w:color w:val="000000" w:themeColor="text1"/>
          <w:sz w:val="22"/>
          <w:szCs w:val="22"/>
          <w:lang w:val="es-MX"/>
        </w:rPr>
        <w:t>causados</w:t>
      </w:r>
      <w:r w:rsidR="00EF4595">
        <w:rPr>
          <w:rFonts w:cs="Arial"/>
          <w:color w:val="000000" w:themeColor="text1"/>
          <w:sz w:val="22"/>
          <w:szCs w:val="22"/>
          <w:lang w:val="es-MX"/>
        </w:rPr>
        <w:t xml:space="preserve"> </w:t>
      </w:r>
      <w:r w:rsidRPr="007A540A">
        <w:rPr>
          <w:rFonts w:cs="Arial"/>
          <w:color w:val="000000" w:themeColor="text1"/>
          <w:sz w:val="22"/>
          <w:szCs w:val="22"/>
          <w:lang w:val="es-MX"/>
        </w:rPr>
        <w:t xml:space="preserve">a la otra </w:t>
      </w:r>
      <w:r w:rsidRPr="007A540A">
        <w:rPr>
          <w:rFonts w:cs="Arial"/>
          <w:b/>
          <w:color w:val="000000" w:themeColor="text1"/>
          <w:sz w:val="22"/>
          <w:szCs w:val="22"/>
          <w:lang w:val="es-MX"/>
        </w:rPr>
        <w:t>PARTE</w:t>
      </w:r>
      <w:r w:rsidRPr="007A540A">
        <w:rPr>
          <w:rFonts w:cs="Arial"/>
          <w:color w:val="000000" w:themeColor="text1"/>
          <w:sz w:val="22"/>
          <w:szCs w:val="22"/>
          <w:lang w:val="es-MX"/>
        </w:rPr>
        <w:t xml:space="preserve"> de manera directa, por sus contratistas y subcontratistas durante el término de vigencia del </w:t>
      </w:r>
      <w:r w:rsidR="005609F0" w:rsidRPr="007A540A">
        <w:rPr>
          <w:rFonts w:cs="Arial"/>
          <w:color w:val="000000" w:themeColor="text1"/>
          <w:sz w:val="22"/>
          <w:szCs w:val="22"/>
          <w:lang w:val="es-MX"/>
        </w:rPr>
        <w:t>C</w:t>
      </w:r>
      <w:r w:rsidRPr="007A540A">
        <w:rPr>
          <w:rFonts w:cs="Arial"/>
          <w:color w:val="000000" w:themeColor="text1"/>
          <w:sz w:val="22"/>
          <w:szCs w:val="22"/>
          <w:lang w:val="es-MX"/>
        </w:rPr>
        <w:t>ontrato por acción, omisión, operación, error técnico, negligencia o descuido suyo o de cualquiera de quienes integran su equipo de trabajo.</w:t>
      </w:r>
    </w:p>
    <w:bookmarkEnd w:id="12"/>
    <w:p w14:paraId="195B1EA3" w14:textId="77777777" w:rsidR="007201E8" w:rsidRPr="007A540A" w:rsidRDefault="007201E8" w:rsidP="007201E8">
      <w:pPr>
        <w:jc w:val="both"/>
        <w:rPr>
          <w:rFonts w:cs="Arial"/>
          <w:snapToGrid w:val="0"/>
          <w:color w:val="000000" w:themeColor="text1"/>
          <w:sz w:val="22"/>
          <w:szCs w:val="22"/>
          <w:lang w:val="es-ES"/>
        </w:rPr>
      </w:pPr>
    </w:p>
    <w:p w14:paraId="57B3009F" w14:textId="5AF4BE22" w:rsidR="007201E8" w:rsidRPr="007A540A" w:rsidRDefault="007201E8" w:rsidP="007201E8">
      <w:pPr>
        <w:jc w:val="both"/>
        <w:rPr>
          <w:rFonts w:cs="Arial"/>
          <w:color w:val="000000" w:themeColor="text1"/>
          <w:sz w:val="22"/>
          <w:szCs w:val="22"/>
        </w:rPr>
      </w:pPr>
      <w:r w:rsidRPr="007A540A">
        <w:rPr>
          <w:rFonts w:cs="Arial"/>
          <w:b/>
          <w:color w:val="000000" w:themeColor="text1"/>
          <w:sz w:val="22"/>
          <w:szCs w:val="22"/>
        </w:rPr>
        <w:t xml:space="preserve">CLÁUSULA VIGÉSIMA </w:t>
      </w:r>
      <w:r w:rsidR="000F5E80">
        <w:rPr>
          <w:rFonts w:cs="Arial"/>
          <w:b/>
          <w:color w:val="000000" w:themeColor="text1"/>
          <w:sz w:val="22"/>
          <w:szCs w:val="22"/>
        </w:rPr>
        <w:t>SEXTA</w:t>
      </w:r>
      <w:r w:rsidRPr="007A540A">
        <w:rPr>
          <w:rFonts w:cs="Arial"/>
          <w:b/>
          <w:color w:val="000000" w:themeColor="text1"/>
          <w:sz w:val="22"/>
          <w:szCs w:val="22"/>
        </w:rPr>
        <w:t>: CONFIDENCIALIDAD</w:t>
      </w:r>
      <w:r w:rsidRPr="007A540A">
        <w:rPr>
          <w:rFonts w:cs="Arial"/>
          <w:color w:val="000000" w:themeColor="text1"/>
          <w:sz w:val="22"/>
          <w:szCs w:val="22"/>
        </w:rPr>
        <w:t xml:space="preserve">. Cada una de </w:t>
      </w:r>
      <w:r w:rsidR="00A96B04" w:rsidRPr="007A540A">
        <w:rPr>
          <w:rFonts w:cs="Arial"/>
          <w:color w:val="000000" w:themeColor="text1"/>
          <w:sz w:val="22"/>
          <w:szCs w:val="22"/>
        </w:rPr>
        <w:t>l</w:t>
      </w:r>
      <w:r w:rsidRPr="007A540A">
        <w:rPr>
          <w:rFonts w:cs="Arial"/>
          <w:color w:val="000000" w:themeColor="text1"/>
          <w:sz w:val="22"/>
          <w:szCs w:val="22"/>
        </w:rPr>
        <w:t xml:space="preserve">as Partes se obliga a guardar confidencialidad en relación con cualquier información, datos o documentos, que hayan sido recibidos de la otra Parte, en el curso de la negociación, celebración y ejecución del presente Contrato y que hayan sido clasificados como confidenciales. Las Partes no podrán utilizar dicha información, datos o documentos confidenciales para fines distintos a los requeridos para la ejecución del presente Contrato, ni podrán publicar o divulgar a terceros dicha información, datos o documentos a menos que exista autorización previa por escrito de la otra Parte o sea solicitada por orden judicial o administrativa, emitida por autoridad competente, caso en el cual se informará inmediatamente a la otra Parte, de manera que se puedan ejercer los correspondientes derechos de defensa, protección o de tutela, según corresponda. No será considerada confidencial cualquier información que sea de dominio público o de conocimiento general en el ámbito comercial, de la ingeniería o de los negocios, u otros que no sean secretos profesionales y comerciales con derecho a protección bajo las leyes aplicables, así como todo lo que a partir de la fecha de suscripción del presente Contrato, sea legítimamente revelado por terceros y que no tenga restricción de confidencialidad. La Parte que sin autorización de la otra, divulgue información, será responsable de los perjuicios que cause por dicha divulgación. </w:t>
      </w:r>
    </w:p>
    <w:p w14:paraId="092BB074" w14:textId="77777777" w:rsidR="007201E8" w:rsidRPr="007A540A" w:rsidRDefault="007201E8" w:rsidP="007201E8">
      <w:pPr>
        <w:jc w:val="both"/>
        <w:rPr>
          <w:rFonts w:cs="Arial"/>
          <w:color w:val="000000" w:themeColor="text1"/>
          <w:sz w:val="22"/>
          <w:szCs w:val="22"/>
        </w:rPr>
      </w:pPr>
    </w:p>
    <w:p w14:paraId="69373E5E" w14:textId="5A1A258D" w:rsidR="00B823DB" w:rsidRDefault="007201E8" w:rsidP="0076469A">
      <w:pPr>
        <w:widowControl w:val="0"/>
        <w:jc w:val="both"/>
        <w:rPr>
          <w:rFonts w:cs="Arial"/>
          <w:color w:val="000000" w:themeColor="text1"/>
          <w:sz w:val="22"/>
          <w:szCs w:val="22"/>
        </w:rPr>
      </w:pPr>
      <w:r w:rsidRPr="00A53E93">
        <w:rPr>
          <w:rFonts w:cs="Arial"/>
          <w:b/>
          <w:color w:val="000000" w:themeColor="text1"/>
          <w:sz w:val="22"/>
          <w:szCs w:val="22"/>
        </w:rPr>
        <w:t xml:space="preserve">CLÁUSULA VIGÉSIMA </w:t>
      </w:r>
      <w:r w:rsidR="000F5E80">
        <w:rPr>
          <w:rFonts w:cs="Arial"/>
          <w:b/>
          <w:color w:val="000000" w:themeColor="text1"/>
          <w:sz w:val="22"/>
          <w:szCs w:val="22"/>
        </w:rPr>
        <w:t>SÉPTIMA</w:t>
      </w:r>
      <w:r w:rsidRPr="00A53E93">
        <w:rPr>
          <w:rFonts w:cs="Arial"/>
          <w:b/>
          <w:color w:val="000000" w:themeColor="text1"/>
          <w:sz w:val="22"/>
          <w:szCs w:val="22"/>
        </w:rPr>
        <w:t>.</w:t>
      </w:r>
      <w:r w:rsidRPr="00A53E93">
        <w:rPr>
          <w:rFonts w:cs="Arial"/>
          <w:color w:val="000000" w:themeColor="text1"/>
          <w:sz w:val="22"/>
          <w:szCs w:val="22"/>
        </w:rPr>
        <w:t xml:space="preserve"> </w:t>
      </w:r>
      <w:r w:rsidR="00B823DB" w:rsidRPr="00A53E93">
        <w:rPr>
          <w:rFonts w:cs="Arial"/>
          <w:b/>
          <w:color w:val="000000" w:themeColor="text1"/>
          <w:sz w:val="22"/>
          <w:szCs w:val="22"/>
        </w:rPr>
        <w:t>TRANSMISIÓN Y PROTECCIÓN DE DATOS PERSONALES</w:t>
      </w:r>
      <w:r w:rsidR="00B823DB">
        <w:rPr>
          <w:rFonts w:cs="Arial"/>
          <w:color w:val="000000" w:themeColor="text1"/>
          <w:sz w:val="22"/>
          <w:szCs w:val="22"/>
        </w:rPr>
        <w:t>.</w:t>
      </w:r>
      <w:r w:rsidR="00B823DB" w:rsidRPr="00A53E93">
        <w:rPr>
          <w:rFonts w:cs="Arial"/>
          <w:color w:val="000000" w:themeColor="text1"/>
          <w:sz w:val="22"/>
          <w:szCs w:val="22"/>
        </w:rPr>
        <w:t xml:space="preserve"> (i) Teniendo en cuenta el objeto del </w:t>
      </w:r>
      <w:r w:rsidR="00B823DB">
        <w:rPr>
          <w:rFonts w:cs="Arial"/>
          <w:color w:val="000000" w:themeColor="text1"/>
          <w:sz w:val="22"/>
          <w:szCs w:val="22"/>
        </w:rPr>
        <w:t>c</w:t>
      </w:r>
      <w:r w:rsidR="00B823DB" w:rsidRPr="00A53E93">
        <w:rPr>
          <w:rFonts w:cs="Arial"/>
          <w:color w:val="000000" w:themeColor="text1"/>
          <w:sz w:val="22"/>
          <w:szCs w:val="22"/>
        </w:rPr>
        <w:t xml:space="preserve">ontrato, en virtud del cual las Partes pueden </w:t>
      </w:r>
      <w:r w:rsidR="00B823DB" w:rsidRPr="00A53E93">
        <w:rPr>
          <w:rFonts w:cs="Arial"/>
          <w:color w:val="000000" w:themeColor="text1"/>
          <w:sz w:val="22"/>
          <w:szCs w:val="22"/>
        </w:rPr>
        <w:lastRenderedPageBreak/>
        <w:t>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aceptan que cualquiera de los interesados podrá ejercitar sus derechos de acceso, rectificación, cancelación y oposición solicitándolo por escrito dirigido a cada Parte</w:t>
      </w:r>
      <w:r w:rsidR="00736D4B">
        <w:rPr>
          <w:rFonts w:cs="Arial"/>
          <w:color w:val="000000" w:themeColor="text1"/>
          <w:sz w:val="22"/>
          <w:szCs w:val="22"/>
        </w:rPr>
        <w:t>.</w:t>
      </w:r>
    </w:p>
    <w:p w14:paraId="381F80E4" w14:textId="77777777" w:rsidR="00736D4B" w:rsidRPr="00A53E93" w:rsidRDefault="00736D4B" w:rsidP="0076469A">
      <w:pPr>
        <w:widowControl w:val="0"/>
        <w:jc w:val="both"/>
        <w:rPr>
          <w:rFonts w:cs="Arial"/>
          <w:color w:val="000000" w:themeColor="text1"/>
          <w:sz w:val="22"/>
          <w:szCs w:val="22"/>
        </w:rPr>
      </w:pPr>
    </w:p>
    <w:p w14:paraId="6001D62B" w14:textId="798963B9" w:rsidR="00591CF4" w:rsidRPr="00A53E93" w:rsidRDefault="00B823DB" w:rsidP="0076469A">
      <w:pPr>
        <w:widowControl w:val="0"/>
        <w:jc w:val="both"/>
        <w:rPr>
          <w:rFonts w:cs="Arial"/>
          <w:color w:val="000000" w:themeColor="text1"/>
          <w:sz w:val="22"/>
          <w:szCs w:val="22"/>
        </w:rPr>
      </w:pPr>
      <w:r>
        <w:rPr>
          <w:rFonts w:cs="Arial"/>
          <w:b/>
          <w:sz w:val="22"/>
          <w:szCs w:val="22"/>
        </w:rPr>
        <w:t>CLÁUSULA VIGÉS</w:t>
      </w:r>
      <w:r w:rsidR="00B30435">
        <w:rPr>
          <w:rFonts w:cs="Arial"/>
          <w:b/>
          <w:sz w:val="22"/>
          <w:szCs w:val="22"/>
        </w:rPr>
        <w:t>I</w:t>
      </w:r>
      <w:r>
        <w:rPr>
          <w:rFonts w:cs="Arial"/>
          <w:b/>
          <w:sz w:val="22"/>
          <w:szCs w:val="22"/>
        </w:rPr>
        <w:t>MA</w:t>
      </w:r>
      <w:r w:rsidR="000F5E80">
        <w:rPr>
          <w:rFonts w:cs="Arial"/>
          <w:b/>
          <w:sz w:val="22"/>
          <w:szCs w:val="22"/>
        </w:rPr>
        <w:t xml:space="preserve"> OCTAVA</w:t>
      </w:r>
      <w:r>
        <w:rPr>
          <w:rFonts w:cs="Arial"/>
          <w:b/>
          <w:sz w:val="22"/>
          <w:szCs w:val="22"/>
        </w:rPr>
        <w:t xml:space="preserve">: </w:t>
      </w:r>
      <w:r w:rsidR="007201E8" w:rsidRPr="00A53E93">
        <w:rPr>
          <w:rFonts w:cs="Arial"/>
          <w:b/>
          <w:sz w:val="22"/>
          <w:szCs w:val="22"/>
        </w:rPr>
        <w:t>SOLUCIÓN DE CONTROVERSIAS</w:t>
      </w:r>
      <w:r>
        <w:rPr>
          <w:rFonts w:cs="Arial"/>
          <w:b/>
          <w:sz w:val="22"/>
          <w:szCs w:val="22"/>
        </w:rPr>
        <w:t>.</w:t>
      </w:r>
      <w:r w:rsidR="007201E8" w:rsidRPr="00A53E93">
        <w:rPr>
          <w:rFonts w:cs="Arial"/>
          <w:b/>
          <w:sz w:val="22"/>
          <w:szCs w:val="22"/>
        </w:rPr>
        <w:t xml:space="preserve"> </w:t>
      </w:r>
      <w:r w:rsidR="00591CF4" w:rsidRPr="00A53E93">
        <w:rPr>
          <w:rFonts w:cs="Arial"/>
          <w:color w:val="000000" w:themeColor="text1"/>
          <w:sz w:val="22"/>
          <w:szCs w:val="22"/>
        </w:rPr>
        <w:t>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w:t>
      </w:r>
    </w:p>
    <w:p w14:paraId="1DA29B93" w14:textId="77777777" w:rsidR="00591CF4" w:rsidRPr="00A53E93" w:rsidRDefault="00591CF4" w:rsidP="0076469A">
      <w:pPr>
        <w:widowControl w:val="0"/>
        <w:jc w:val="both"/>
        <w:rPr>
          <w:rFonts w:cs="Arial"/>
          <w:color w:val="000000" w:themeColor="text1"/>
          <w:sz w:val="22"/>
          <w:szCs w:val="22"/>
        </w:rPr>
      </w:pPr>
    </w:p>
    <w:p w14:paraId="02370D1B" w14:textId="1DD7585D" w:rsidR="00591CF4" w:rsidRPr="00150B88" w:rsidRDefault="00591CF4" w:rsidP="0076469A">
      <w:pPr>
        <w:pStyle w:val="Prrafodelista"/>
        <w:widowControl w:val="0"/>
        <w:numPr>
          <w:ilvl w:val="0"/>
          <w:numId w:val="47"/>
        </w:numPr>
        <w:jc w:val="both"/>
        <w:rPr>
          <w:rFonts w:cs="Arial"/>
          <w:color w:val="000000" w:themeColor="text1"/>
          <w:sz w:val="22"/>
          <w:szCs w:val="22"/>
        </w:rPr>
      </w:pPr>
      <w:r w:rsidRPr="00A53E93">
        <w:rPr>
          <w:rFonts w:cs="Arial"/>
          <w:b/>
          <w:color w:val="000000" w:themeColor="text1"/>
          <w:sz w:val="22"/>
          <w:szCs w:val="22"/>
        </w:rPr>
        <w:t>Acuerdo Directo entre las Partes:</w:t>
      </w:r>
      <w:r w:rsidRPr="00A53E93">
        <w:rPr>
          <w:rFonts w:cs="Arial"/>
          <w:color w:val="000000" w:themeColor="text1"/>
          <w:sz w:val="22"/>
          <w:szCs w:val="22"/>
        </w:rPr>
        <w:t xml:space="preserve"> La etapa de acuerdo directo se entenderá fallida si las Partes no han llegado a un acuerdo dentro de los treinta (30) días </w:t>
      </w:r>
      <w:r w:rsidR="00114ACD">
        <w:rPr>
          <w:rFonts w:cs="Arial"/>
          <w:color w:val="000000" w:themeColor="text1"/>
          <w:sz w:val="22"/>
          <w:szCs w:val="22"/>
        </w:rPr>
        <w:t>calendario</w:t>
      </w:r>
      <w:r w:rsidR="003852BF">
        <w:rPr>
          <w:rFonts w:cs="Arial"/>
          <w:color w:val="000000" w:themeColor="text1"/>
          <w:sz w:val="22"/>
          <w:szCs w:val="22"/>
        </w:rPr>
        <w:t>,</w:t>
      </w:r>
      <w:r w:rsidR="00114ACD">
        <w:rPr>
          <w:rFonts w:cs="Arial"/>
          <w:color w:val="000000" w:themeColor="text1"/>
          <w:sz w:val="22"/>
          <w:szCs w:val="22"/>
        </w:rPr>
        <w:t xml:space="preserve"> </w:t>
      </w:r>
      <w:r w:rsidRPr="00150B88">
        <w:rPr>
          <w:rFonts w:cs="Arial"/>
          <w:color w:val="000000" w:themeColor="text1"/>
          <w:sz w:val="22"/>
          <w:szCs w:val="22"/>
        </w:rPr>
        <w:t>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14FE68DA" w14:textId="77777777" w:rsidR="00591CF4" w:rsidRPr="00A53E93" w:rsidRDefault="00591CF4" w:rsidP="0076469A">
      <w:pPr>
        <w:pStyle w:val="Prrafodelista"/>
        <w:widowControl w:val="0"/>
        <w:ind w:left="1080"/>
        <w:rPr>
          <w:rFonts w:cs="Arial"/>
          <w:color w:val="000000" w:themeColor="text1"/>
          <w:sz w:val="22"/>
          <w:szCs w:val="22"/>
        </w:rPr>
      </w:pPr>
    </w:p>
    <w:p w14:paraId="7F0934D5" w14:textId="77777777" w:rsidR="00591CF4" w:rsidRPr="00A53E93" w:rsidRDefault="00591CF4" w:rsidP="0076469A">
      <w:pPr>
        <w:pStyle w:val="Prrafodelista"/>
        <w:widowControl w:val="0"/>
        <w:numPr>
          <w:ilvl w:val="0"/>
          <w:numId w:val="47"/>
        </w:numPr>
        <w:jc w:val="both"/>
        <w:rPr>
          <w:rFonts w:cs="Arial"/>
          <w:color w:val="000000" w:themeColor="text1"/>
          <w:sz w:val="22"/>
          <w:szCs w:val="22"/>
        </w:rPr>
      </w:pPr>
      <w:r w:rsidRPr="00A53E93">
        <w:rPr>
          <w:rFonts w:cs="Arial"/>
          <w:b/>
          <w:color w:val="000000" w:themeColor="text1"/>
          <w:sz w:val="22"/>
          <w:szCs w:val="22"/>
        </w:rPr>
        <w:t>Procedimiento ante la CREG:</w:t>
      </w:r>
      <w:r w:rsidRPr="00A53E93">
        <w:rPr>
          <w:rFonts w:cs="Arial"/>
          <w:color w:val="000000" w:themeColor="text1"/>
          <w:sz w:val="22"/>
          <w:szCs w:val="22"/>
        </w:rPr>
        <w:t xml:space="preserve">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 de la presente cláusula.</w:t>
      </w:r>
    </w:p>
    <w:p w14:paraId="1F3CC4B8" w14:textId="77777777" w:rsidR="00591CF4" w:rsidRPr="00A53E93" w:rsidRDefault="00591CF4" w:rsidP="0076469A">
      <w:pPr>
        <w:pStyle w:val="Prrafodelista"/>
        <w:ind w:left="1080"/>
        <w:rPr>
          <w:rFonts w:cs="Arial"/>
          <w:color w:val="000000" w:themeColor="text1"/>
          <w:sz w:val="22"/>
          <w:szCs w:val="22"/>
        </w:rPr>
      </w:pPr>
    </w:p>
    <w:p w14:paraId="2AB08911" w14:textId="16374753" w:rsidR="0023148E" w:rsidRPr="00A53E93" w:rsidRDefault="00591CF4" w:rsidP="0076469A">
      <w:pPr>
        <w:pStyle w:val="Prrafodelista"/>
        <w:widowControl w:val="0"/>
        <w:numPr>
          <w:ilvl w:val="0"/>
          <w:numId w:val="47"/>
        </w:numPr>
        <w:jc w:val="both"/>
        <w:rPr>
          <w:rFonts w:cs="Arial"/>
          <w:color w:val="000000" w:themeColor="text1"/>
          <w:sz w:val="22"/>
          <w:szCs w:val="22"/>
        </w:rPr>
      </w:pPr>
      <w:r w:rsidRPr="003852BF">
        <w:rPr>
          <w:rFonts w:cs="Arial"/>
          <w:b/>
          <w:color w:val="000000" w:themeColor="text1"/>
          <w:sz w:val="22"/>
          <w:szCs w:val="22"/>
        </w:rPr>
        <w:t xml:space="preserve">Jurisdicción </w:t>
      </w:r>
      <w:r w:rsidR="003852BF" w:rsidRPr="003852BF">
        <w:rPr>
          <w:rFonts w:cs="Arial"/>
          <w:b/>
          <w:color w:val="000000" w:themeColor="text1"/>
          <w:sz w:val="22"/>
          <w:szCs w:val="22"/>
        </w:rPr>
        <w:t>Competente</w:t>
      </w:r>
      <w:r w:rsidRPr="003852BF">
        <w:rPr>
          <w:rFonts w:cs="Arial"/>
          <w:color w:val="000000" w:themeColor="text1"/>
          <w:sz w:val="22"/>
          <w:szCs w:val="22"/>
        </w:rPr>
        <w:t xml:space="preserve">. En caso de que, agotados los procedimientos anteriores, Las Partes no puedan solucionar la controversia presentada, cualquiera de ellas podrá recurrir a la jurisdicción </w:t>
      </w:r>
      <w:r w:rsidR="003852BF" w:rsidRPr="001871BA">
        <w:rPr>
          <w:rFonts w:cs="Arial"/>
          <w:color w:val="000000" w:themeColor="text1"/>
          <w:sz w:val="22"/>
          <w:szCs w:val="22"/>
        </w:rPr>
        <w:t xml:space="preserve">competente. </w:t>
      </w:r>
    </w:p>
    <w:p w14:paraId="70F213F4" w14:textId="77777777" w:rsidR="0023148E" w:rsidRPr="00925DBD" w:rsidRDefault="0023148E" w:rsidP="004D4E50">
      <w:pPr>
        <w:pStyle w:val="Prrafodelista"/>
        <w:widowControl w:val="0"/>
        <w:spacing w:line="276" w:lineRule="auto"/>
        <w:jc w:val="both"/>
        <w:rPr>
          <w:rFonts w:cs="Arial"/>
          <w:color w:val="000000" w:themeColor="text1"/>
          <w:sz w:val="22"/>
          <w:szCs w:val="22"/>
        </w:rPr>
      </w:pPr>
    </w:p>
    <w:p w14:paraId="5BA814A6" w14:textId="0C78447E" w:rsidR="003852BF" w:rsidRPr="003973E6" w:rsidRDefault="007201E8" w:rsidP="006C1EB2">
      <w:pPr>
        <w:jc w:val="both"/>
        <w:rPr>
          <w:rFonts w:cs="Arial"/>
          <w:color w:val="0D0D0D"/>
          <w:sz w:val="22"/>
          <w:szCs w:val="22"/>
        </w:rPr>
      </w:pPr>
      <w:r w:rsidRPr="00925DBD">
        <w:rPr>
          <w:rFonts w:cs="Arial"/>
          <w:b/>
          <w:color w:val="000000" w:themeColor="text1"/>
          <w:sz w:val="22"/>
          <w:szCs w:val="22"/>
        </w:rPr>
        <w:t xml:space="preserve">CLÁUSULA </w:t>
      </w:r>
      <w:r w:rsidR="000F5E80">
        <w:rPr>
          <w:rFonts w:cs="Arial"/>
          <w:b/>
          <w:color w:val="000000" w:themeColor="text1"/>
          <w:sz w:val="22"/>
          <w:szCs w:val="22"/>
        </w:rPr>
        <w:t>VIGÉSIMA NOVENA</w:t>
      </w:r>
      <w:r w:rsidRPr="00324D64">
        <w:rPr>
          <w:rFonts w:cs="Arial"/>
          <w:b/>
          <w:color w:val="000000" w:themeColor="text1"/>
          <w:sz w:val="22"/>
          <w:szCs w:val="22"/>
        </w:rPr>
        <w:t xml:space="preserve">: </w:t>
      </w:r>
      <w:r w:rsidR="00A96B04" w:rsidRPr="00324D64">
        <w:rPr>
          <w:rFonts w:eastAsia="Arial" w:cs="Arial"/>
          <w:b/>
          <w:color w:val="000000" w:themeColor="text1"/>
          <w:sz w:val="22"/>
          <w:szCs w:val="22"/>
        </w:rPr>
        <w:t>INDEMNIDAD</w:t>
      </w:r>
      <w:r w:rsidR="006C1EB2" w:rsidRPr="003973E6">
        <w:rPr>
          <w:rFonts w:cs="Arial"/>
          <w:b/>
          <w:color w:val="0D0D0D"/>
          <w:sz w:val="22"/>
          <w:szCs w:val="22"/>
        </w:rPr>
        <w:t>:</w:t>
      </w:r>
      <w:r w:rsidR="006C1EB2" w:rsidRPr="003973E6">
        <w:rPr>
          <w:rFonts w:cs="Arial"/>
          <w:color w:val="0D0D0D"/>
          <w:sz w:val="22"/>
          <w:szCs w:val="22"/>
        </w:rPr>
        <w:t xml:space="preserve"> </w:t>
      </w:r>
      <w:r w:rsidR="006C1EB2" w:rsidRPr="00925DBD">
        <w:rPr>
          <w:rFonts w:cs="Arial"/>
          <w:color w:val="000000" w:themeColor="text1"/>
          <w:sz w:val="22"/>
          <w:szCs w:val="22"/>
        </w:rPr>
        <w:t xml:space="preserve">Las Partes se obligan recíprocamente a mantener libre, defender e indemnizar a la parte afectada, por todo daño, perjuicio o reclamo, que llegare a sufrir, incluyendo pago de honorarios y costas del proceso, en el caso que en desarrollo </w:t>
      </w:r>
      <w:r w:rsidR="006C1EB2" w:rsidRPr="00925DBD">
        <w:rPr>
          <w:rFonts w:cs="Arial"/>
          <w:color w:val="000000" w:themeColor="text1"/>
          <w:sz w:val="22"/>
          <w:szCs w:val="22"/>
        </w:rPr>
        <w:lastRenderedPageBreak/>
        <w:t>de las obligaciones contractuales se le genere un daño directo, por causa debidamente comprobada</w:t>
      </w:r>
      <w:r w:rsidR="003852BF" w:rsidRPr="00324D64">
        <w:rPr>
          <w:rFonts w:cs="Arial"/>
          <w:color w:val="000000" w:themeColor="text1"/>
          <w:sz w:val="22"/>
          <w:szCs w:val="22"/>
        </w:rPr>
        <w:t xml:space="preserve">, </w:t>
      </w:r>
      <w:r w:rsidR="003852BF" w:rsidRPr="00324D64">
        <w:rPr>
          <w:rFonts w:eastAsia="Arial" w:cs="Arial"/>
          <w:color w:val="000000" w:themeColor="text1"/>
          <w:sz w:val="22"/>
          <w:szCs w:val="22"/>
        </w:rPr>
        <w:t>salvo en aquellos casos en los cuales se pruebe que existió dolo o culpa leve imputable a alguna de las Partes o sus dependientes</w:t>
      </w:r>
      <w:r w:rsidR="006C1EB2" w:rsidRPr="00324D64">
        <w:rPr>
          <w:rFonts w:cs="Arial"/>
          <w:color w:val="000000" w:themeColor="text1"/>
          <w:sz w:val="22"/>
          <w:szCs w:val="22"/>
        </w:rPr>
        <w:t>. Esta obligación se extiende también a la atención de cualquier reclamación, demanda, acción, investigación, proceso o pretensión, sea que provenga de cualquier autoridad, clientes y/o terceros; así como también al pago de cualquier multa, sanción o indemnización que se deba cancelar a sus clientes o terceros.</w:t>
      </w:r>
      <w:r w:rsidR="006C1EB2" w:rsidRPr="003973E6">
        <w:rPr>
          <w:rFonts w:cs="Arial"/>
          <w:color w:val="0D0D0D"/>
          <w:sz w:val="22"/>
          <w:szCs w:val="22"/>
        </w:rPr>
        <w:t xml:space="preserve"> </w:t>
      </w:r>
    </w:p>
    <w:p w14:paraId="3055C375" w14:textId="77777777" w:rsidR="00925DBD" w:rsidRDefault="00925DBD" w:rsidP="006C1EB2">
      <w:pPr>
        <w:jc w:val="both"/>
        <w:rPr>
          <w:rFonts w:cs="Arial"/>
          <w:color w:val="0D0D0D"/>
        </w:rPr>
      </w:pPr>
    </w:p>
    <w:p w14:paraId="46A0C00C" w14:textId="285730F8" w:rsidR="000F5E80" w:rsidRPr="003973E6" w:rsidRDefault="00A45EC9" w:rsidP="006C1EB2">
      <w:pPr>
        <w:jc w:val="both"/>
        <w:rPr>
          <w:rFonts w:cs="Arial"/>
          <w:color w:val="0D0D0D"/>
          <w:sz w:val="22"/>
          <w:szCs w:val="22"/>
        </w:rPr>
      </w:pPr>
      <w:r w:rsidRPr="003973E6">
        <w:rPr>
          <w:rFonts w:cs="Arial"/>
          <w:color w:val="0D0D0D"/>
          <w:sz w:val="22"/>
          <w:szCs w:val="22"/>
        </w:rPr>
        <w:t xml:space="preserve">En caso de que se entable una reclamación, demanda o acción legal contra </w:t>
      </w:r>
      <w:r w:rsidR="004076D5" w:rsidRPr="00C93E7E">
        <w:rPr>
          <w:rFonts w:cs="Arial"/>
          <w:b/>
          <w:color w:val="0D0D0D"/>
          <w:sz w:val="22"/>
          <w:szCs w:val="22"/>
        </w:rPr>
        <w:t>EL INVERSIONISTA</w:t>
      </w:r>
      <w:r w:rsidRPr="003973E6">
        <w:rPr>
          <w:rFonts w:cs="Arial"/>
          <w:color w:val="0D0D0D"/>
          <w:sz w:val="22"/>
          <w:szCs w:val="22"/>
        </w:rPr>
        <w:t xml:space="preserve"> por asuntos que sean de responsabilidad de </w:t>
      </w:r>
      <w:bookmarkStart w:id="13" w:name="_GoBack"/>
      <w:r w:rsidRPr="00C93E7E">
        <w:rPr>
          <w:rFonts w:cs="Arial"/>
          <w:b/>
          <w:color w:val="0D0D0D"/>
          <w:sz w:val="22"/>
          <w:szCs w:val="22"/>
        </w:rPr>
        <w:t>ISA INTERCOLOMBIA</w:t>
      </w:r>
      <w:bookmarkEnd w:id="13"/>
      <w:r w:rsidRPr="003973E6">
        <w:rPr>
          <w:rFonts w:cs="Arial"/>
          <w:color w:val="0D0D0D"/>
          <w:sz w:val="22"/>
          <w:szCs w:val="22"/>
        </w:rPr>
        <w:t xml:space="preserve">, o viceversa, éste será comunicado lo más pronto posible a la otra Parte, para que por su cuenta y riesgo adopte oportunamente las medidas previstas por la Ley para mantener indemne a la otra Parte y adelante las acciones necesarias para llegar a un arreglo del conflicto. Para lo cual se deberá tener en cuenta el Anexo </w:t>
      </w:r>
      <w:r w:rsidR="008F7E2B">
        <w:rPr>
          <w:rFonts w:cs="Arial"/>
          <w:color w:val="0D0D0D"/>
          <w:sz w:val="22"/>
          <w:szCs w:val="22"/>
        </w:rPr>
        <w:t>5</w:t>
      </w:r>
      <w:r w:rsidRPr="003973E6">
        <w:rPr>
          <w:rFonts w:cs="Arial"/>
          <w:color w:val="0D0D0D"/>
          <w:sz w:val="22"/>
          <w:szCs w:val="22"/>
        </w:rPr>
        <w:t xml:space="preserve"> “Procedimiento de Indemnidad”.</w:t>
      </w:r>
    </w:p>
    <w:p w14:paraId="0DD4973F" w14:textId="71B1B69B" w:rsidR="00A96B04" w:rsidRPr="007A540A" w:rsidRDefault="00A96B04" w:rsidP="006C1EB2">
      <w:pPr>
        <w:jc w:val="both"/>
        <w:rPr>
          <w:rFonts w:eastAsia="Arial" w:cs="Arial"/>
          <w:color w:val="000000" w:themeColor="text1"/>
          <w:sz w:val="22"/>
          <w:szCs w:val="22"/>
        </w:rPr>
      </w:pPr>
    </w:p>
    <w:p w14:paraId="6EE9D763" w14:textId="26C3BB33" w:rsidR="007201E8" w:rsidRPr="007A540A" w:rsidRDefault="00A96B04" w:rsidP="007201E8">
      <w:pPr>
        <w:jc w:val="both"/>
        <w:rPr>
          <w:rFonts w:cs="Arial"/>
          <w:color w:val="000000" w:themeColor="text1"/>
          <w:sz w:val="22"/>
          <w:szCs w:val="22"/>
        </w:rPr>
      </w:pPr>
      <w:r w:rsidRPr="007A540A">
        <w:rPr>
          <w:rFonts w:cs="Arial"/>
          <w:b/>
          <w:color w:val="000000" w:themeColor="text1"/>
          <w:sz w:val="22"/>
          <w:szCs w:val="22"/>
        </w:rPr>
        <w:t xml:space="preserve">CLÁUSULA TRIGÉSIMA: </w:t>
      </w:r>
      <w:r w:rsidR="007201E8" w:rsidRPr="007A540A">
        <w:rPr>
          <w:rFonts w:cs="Arial"/>
          <w:b/>
          <w:color w:val="000000" w:themeColor="text1"/>
          <w:sz w:val="22"/>
          <w:szCs w:val="22"/>
        </w:rPr>
        <w:t>JURISDICCIÓN Y DOMICILIO.</w:t>
      </w:r>
      <w:r w:rsidR="007201E8" w:rsidRPr="007A540A">
        <w:rPr>
          <w:rFonts w:cs="Arial"/>
          <w:color w:val="000000" w:themeColor="text1"/>
          <w:sz w:val="22"/>
          <w:szCs w:val="22"/>
        </w:rPr>
        <w:t xml:space="preserve"> Este Contrato se regirá por las Leyes de la República de Colombia y el domicilio contractual será la ciudad de Medellín. </w:t>
      </w:r>
    </w:p>
    <w:p w14:paraId="1BF8D752" w14:textId="77777777" w:rsidR="007201E8" w:rsidRPr="007A540A" w:rsidRDefault="007201E8" w:rsidP="007201E8">
      <w:pPr>
        <w:jc w:val="both"/>
        <w:rPr>
          <w:rFonts w:cs="Arial"/>
          <w:color w:val="000000" w:themeColor="text1"/>
          <w:sz w:val="22"/>
          <w:szCs w:val="22"/>
        </w:rPr>
      </w:pPr>
    </w:p>
    <w:p w14:paraId="3551CD0D" w14:textId="3DF16B45" w:rsidR="00B61677" w:rsidRDefault="007201E8" w:rsidP="007201E8">
      <w:pPr>
        <w:jc w:val="both"/>
        <w:rPr>
          <w:rFonts w:cs="Arial"/>
          <w:color w:val="000000" w:themeColor="text1"/>
          <w:sz w:val="22"/>
          <w:szCs w:val="22"/>
        </w:rPr>
      </w:pPr>
      <w:r w:rsidRPr="007A540A">
        <w:rPr>
          <w:rFonts w:cs="Arial"/>
          <w:b/>
          <w:color w:val="000000" w:themeColor="text1"/>
          <w:sz w:val="22"/>
          <w:szCs w:val="22"/>
        </w:rPr>
        <w:t xml:space="preserve">CLÁUSULA </w:t>
      </w:r>
      <w:r w:rsidR="00A96B04" w:rsidRPr="007A540A">
        <w:rPr>
          <w:rFonts w:cs="Arial"/>
          <w:b/>
          <w:color w:val="000000" w:themeColor="text1"/>
          <w:sz w:val="22"/>
          <w:szCs w:val="22"/>
        </w:rPr>
        <w:t xml:space="preserve">TRIGÉSIMA </w:t>
      </w:r>
      <w:r w:rsidR="000F5E80">
        <w:rPr>
          <w:rFonts w:cs="Arial"/>
          <w:b/>
          <w:color w:val="000000" w:themeColor="text1"/>
          <w:sz w:val="22"/>
          <w:szCs w:val="22"/>
        </w:rPr>
        <w:t>PRIMERA</w:t>
      </w:r>
      <w:r w:rsidRPr="007A540A">
        <w:rPr>
          <w:rFonts w:cs="Arial"/>
          <w:b/>
          <w:color w:val="000000" w:themeColor="text1"/>
          <w:sz w:val="22"/>
          <w:szCs w:val="22"/>
        </w:rPr>
        <w:t>: PERFECCIONAMIENTO.</w:t>
      </w:r>
      <w:r w:rsidRPr="007A540A">
        <w:rPr>
          <w:rFonts w:cs="Arial"/>
          <w:color w:val="000000" w:themeColor="text1"/>
          <w:sz w:val="22"/>
          <w:szCs w:val="22"/>
        </w:rPr>
        <w:t xml:space="preserve"> El presente Contrato requiere para su perfeccionamiento la firma de Las Partes que en el intervinieron. </w:t>
      </w:r>
    </w:p>
    <w:p w14:paraId="6AEE9CD1" w14:textId="77777777" w:rsidR="00B61677" w:rsidRDefault="00B61677" w:rsidP="007201E8">
      <w:pPr>
        <w:jc w:val="both"/>
        <w:rPr>
          <w:rFonts w:cs="Arial"/>
          <w:color w:val="000000" w:themeColor="text1"/>
          <w:sz w:val="22"/>
          <w:szCs w:val="22"/>
        </w:rPr>
      </w:pPr>
    </w:p>
    <w:p w14:paraId="34691D10" w14:textId="2B988797" w:rsidR="007201E8" w:rsidRPr="007A540A" w:rsidRDefault="007201E8" w:rsidP="007201E8">
      <w:pPr>
        <w:jc w:val="both"/>
        <w:rPr>
          <w:rFonts w:cs="Arial"/>
          <w:color w:val="000000" w:themeColor="text1"/>
          <w:sz w:val="22"/>
          <w:szCs w:val="22"/>
        </w:rPr>
      </w:pPr>
      <w:r w:rsidRPr="007A540A">
        <w:rPr>
          <w:rFonts w:cs="Arial"/>
          <w:color w:val="000000" w:themeColor="text1"/>
          <w:sz w:val="22"/>
          <w:szCs w:val="22"/>
        </w:rPr>
        <w:t xml:space="preserve">Para constancia, </w:t>
      </w:r>
      <w:r w:rsidR="00B61677">
        <w:rPr>
          <w:rFonts w:eastAsiaTheme="minorHAnsi" w:cs="Arial"/>
          <w:color w:val="000000" w:themeColor="text1"/>
          <w:sz w:val="22"/>
          <w:szCs w:val="22"/>
        </w:rPr>
        <w:t>el presente docu</w:t>
      </w:r>
      <w:r w:rsidR="00B61677" w:rsidRPr="007A540A">
        <w:rPr>
          <w:rFonts w:eastAsiaTheme="minorHAnsi" w:cs="Arial"/>
          <w:color w:val="000000" w:themeColor="text1"/>
          <w:sz w:val="22"/>
          <w:szCs w:val="22"/>
        </w:rPr>
        <w:t>mento se firma simultáneamente en dos (2) ejemplares de un mismo tenor literal, constituyendo cada uno un original</w:t>
      </w:r>
      <w:r w:rsidR="00B61677" w:rsidRPr="007A540A">
        <w:rPr>
          <w:rFonts w:cs="Arial"/>
          <w:color w:val="000000" w:themeColor="text1"/>
          <w:sz w:val="22"/>
          <w:szCs w:val="22"/>
        </w:rPr>
        <w:t xml:space="preserve"> </w:t>
      </w:r>
      <w:r w:rsidRPr="007A540A">
        <w:rPr>
          <w:rFonts w:cs="Arial"/>
          <w:color w:val="000000" w:themeColor="text1"/>
          <w:sz w:val="22"/>
          <w:szCs w:val="22"/>
        </w:rPr>
        <w:t xml:space="preserve">en Medellín a los </w:t>
      </w:r>
      <w:r w:rsidR="00C93E7E">
        <w:rPr>
          <w:rFonts w:cs="Arial"/>
          <w:color w:val="000000" w:themeColor="text1"/>
          <w:sz w:val="22"/>
          <w:szCs w:val="22"/>
        </w:rPr>
        <w:t>XX</w:t>
      </w:r>
      <w:r w:rsidR="00072E4E">
        <w:rPr>
          <w:rFonts w:cs="Arial"/>
          <w:color w:val="000000" w:themeColor="text1"/>
          <w:sz w:val="22"/>
          <w:szCs w:val="22"/>
        </w:rPr>
        <w:t xml:space="preserve"> días del mes de </w:t>
      </w:r>
      <w:proofErr w:type="spellStart"/>
      <w:r w:rsidR="00C93E7E">
        <w:rPr>
          <w:rFonts w:cs="Arial"/>
          <w:color w:val="000000" w:themeColor="text1"/>
          <w:sz w:val="22"/>
          <w:szCs w:val="22"/>
        </w:rPr>
        <w:t>XXXX</w:t>
      </w:r>
      <w:proofErr w:type="spellEnd"/>
      <w:r w:rsidR="00072E4E">
        <w:rPr>
          <w:rFonts w:cs="Arial"/>
          <w:color w:val="000000" w:themeColor="text1"/>
          <w:sz w:val="22"/>
          <w:szCs w:val="22"/>
        </w:rPr>
        <w:t xml:space="preserve"> de </w:t>
      </w:r>
      <w:proofErr w:type="spellStart"/>
      <w:r w:rsidR="00C93E7E">
        <w:rPr>
          <w:rFonts w:cs="Arial"/>
          <w:color w:val="000000" w:themeColor="text1"/>
          <w:sz w:val="22"/>
          <w:szCs w:val="22"/>
        </w:rPr>
        <w:t>XXXX</w:t>
      </w:r>
      <w:proofErr w:type="spellEnd"/>
      <w:r w:rsidR="00072E4E">
        <w:rPr>
          <w:rFonts w:cs="Arial"/>
          <w:color w:val="000000" w:themeColor="text1"/>
          <w:sz w:val="22"/>
          <w:szCs w:val="22"/>
        </w:rPr>
        <w:t>.</w:t>
      </w:r>
      <w:r w:rsidRPr="007A540A">
        <w:rPr>
          <w:rFonts w:cs="Arial"/>
          <w:color w:val="000000" w:themeColor="text1"/>
          <w:sz w:val="22"/>
          <w:szCs w:val="22"/>
        </w:rPr>
        <w:t xml:space="preserve"> </w:t>
      </w:r>
    </w:p>
    <w:p w14:paraId="3F8CB219" w14:textId="77777777" w:rsidR="007201E8" w:rsidRPr="007A540A" w:rsidRDefault="007201E8" w:rsidP="007201E8">
      <w:pPr>
        <w:pStyle w:val="Textoindependiente"/>
        <w:rPr>
          <w:rFonts w:cs="Arial"/>
          <w:b/>
          <w:color w:val="000000" w:themeColor="text1"/>
          <w:sz w:val="22"/>
          <w:szCs w:val="22"/>
        </w:rPr>
      </w:pPr>
    </w:p>
    <w:p w14:paraId="13994745" w14:textId="6CE113DC" w:rsidR="007201E8" w:rsidRPr="007A540A" w:rsidRDefault="001C6269" w:rsidP="007201E8">
      <w:pPr>
        <w:pStyle w:val="Textoindependiente"/>
        <w:rPr>
          <w:rFonts w:cs="Arial"/>
          <w:b/>
          <w:color w:val="000000" w:themeColor="text1"/>
          <w:sz w:val="22"/>
          <w:szCs w:val="22"/>
        </w:rPr>
      </w:pPr>
      <w:r>
        <w:rPr>
          <w:rFonts w:cs="Arial"/>
          <w:b/>
          <w:color w:val="000000" w:themeColor="text1"/>
          <w:sz w:val="22"/>
          <w:szCs w:val="22"/>
        </w:rPr>
        <w:t xml:space="preserve">ISA </w:t>
      </w:r>
      <w:r w:rsidR="007201E8" w:rsidRPr="007A540A">
        <w:rPr>
          <w:rFonts w:cs="Arial"/>
          <w:b/>
          <w:color w:val="000000" w:themeColor="text1"/>
          <w:sz w:val="22"/>
          <w:szCs w:val="22"/>
        </w:rPr>
        <w:t>INTERCOLOMBIA-S.A. E.S.P. -</w:t>
      </w:r>
      <w:r w:rsidR="007201E8" w:rsidRPr="007A540A">
        <w:rPr>
          <w:rFonts w:cs="Arial"/>
          <w:b/>
          <w:color w:val="000000" w:themeColor="text1"/>
          <w:sz w:val="22"/>
          <w:szCs w:val="22"/>
        </w:rPr>
        <w:tab/>
      </w:r>
    </w:p>
    <w:p w14:paraId="7A4FE1E7" w14:textId="77777777" w:rsidR="007201E8" w:rsidRPr="007A540A" w:rsidRDefault="007201E8" w:rsidP="007201E8">
      <w:pPr>
        <w:pStyle w:val="Textoindependiente"/>
        <w:rPr>
          <w:rFonts w:cs="Arial"/>
          <w:color w:val="000000" w:themeColor="text1"/>
          <w:sz w:val="22"/>
          <w:szCs w:val="22"/>
        </w:rPr>
      </w:pPr>
    </w:p>
    <w:p w14:paraId="659A51D4" w14:textId="77777777" w:rsidR="007201E8" w:rsidRPr="007A540A" w:rsidRDefault="007201E8" w:rsidP="007201E8">
      <w:pPr>
        <w:pStyle w:val="Textoindependiente"/>
        <w:spacing w:line="240" w:lineRule="auto"/>
        <w:rPr>
          <w:rFonts w:cs="Arial"/>
          <w:color w:val="000000" w:themeColor="text1"/>
          <w:sz w:val="22"/>
          <w:szCs w:val="22"/>
        </w:rPr>
      </w:pPr>
    </w:p>
    <w:p w14:paraId="6C42160B" w14:textId="77777777" w:rsidR="007201E8" w:rsidRPr="007A540A" w:rsidRDefault="007201E8" w:rsidP="007201E8">
      <w:pPr>
        <w:pStyle w:val="Textoindependiente"/>
        <w:spacing w:line="240" w:lineRule="auto"/>
        <w:rPr>
          <w:rFonts w:cs="Arial"/>
          <w:color w:val="000000" w:themeColor="text1"/>
          <w:sz w:val="22"/>
          <w:szCs w:val="22"/>
        </w:rPr>
      </w:pPr>
      <w:r w:rsidRPr="007A540A">
        <w:rPr>
          <w:rFonts w:cs="Arial"/>
          <w:b/>
          <w:color w:val="000000" w:themeColor="text1"/>
          <w:sz w:val="22"/>
          <w:szCs w:val="22"/>
          <w:lang w:val="es-419"/>
        </w:rPr>
        <w:t>LUIS ALEJANDRO CAMARGO SUAN</w:t>
      </w:r>
      <w:r w:rsidRPr="007A540A">
        <w:rPr>
          <w:rFonts w:cs="Arial"/>
          <w:color w:val="000000" w:themeColor="text1"/>
          <w:sz w:val="22"/>
          <w:szCs w:val="22"/>
        </w:rPr>
        <w:t xml:space="preserve"> </w:t>
      </w:r>
    </w:p>
    <w:p w14:paraId="3E5490A4" w14:textId="77777777" w:rsidR="007201E8" w:rsidRPr="007A540A" w:rsidRDefault="007201E8" w:rsidP="007201E8">
      <w:pPr>
        <w:pStyle w:val="Textoindependiente"/>
        <w:spacing w:line="240" w:lineRule="auto"/>
        <w:rPr>
          <w:rFonts w:cs="Arial"/>
          <w:color w:val="000000" w:themeColor="text1"/>
          <w:sz w:val="22"/>
          <w:szCs w:val="22"/>
        </w:rPr>
      </w:pPr>
      <w:r w:rsidRPr="007A540A">
        <w:rPr>
          <w:rFonts w:cs="Arial"/>
          <w:color w:val="000000" w:themeColor="text1"/>
          <w:sz w:val="22"/>
          <w:szCs w:val="22"/>
        </w:rPr>
        <w:t>Gerente General</w:t>
      </w:r>
    </w:p>
    <w:p w14:paraId="4D3DCC1A" w14:textId="77777777" w:rsidR="007201E8" w:rsidRPr="007A540A" w:rsidRDefault="007201E8" w:rsidP="007201E8">
      <w:pPr>
        <w:pStyle w:val="Textoindependiente"/>
        <w:rPr>
          <w:rFonts w:cs="Arial"/>
          <w:b/>
          <w:color w:val="000000" w:themeColor="text1"/>
          <w:sz w:val="22"/>
          <w:szCs w:val="22"/>
        </w:rPr>
      </w:pPr>
    </w:p>
    <w:p w14:paraId="3DFBEE6F" w14:textId="49DB089B" w:rsidR="007201E8" w:rsidRPr="007A540A" w:rsidRDefault="00C93E7E" w:rsidP="007201E8">
      <w:pPr>
        <w:pStyle w:val="Textoindependiente"/>
        <w:rPr>
          <w:rFonts w:cs="Arial"/>
          <w:b/>
          <w:color w:val="000000" w:themeColor="text1"/>
          <w:sz w:val="22"/>
          <w:szCs w:val="22"/>
        </w:rPr>
      </w:pPr>
      <w:r>
        <w:rPr>
          <w:rFonts w:cs="Arial"/>
          <w:b/>
          <w:color w:val="000000" w:themeColor="text1"/>
          <w:sz w:val="22"/>
          <w:szCs w:val="22"/>
        </w:rPr>
        <w:t>EL INVERSIONISTA</w:t>
      </w:r>
    </w:p>
    <w:p w14:paraId="04F6E461" w14:textId="77777777" w:rsidR="007201E8" w:rsidRPr="007A540A" w:rsidRDefault="007201E8" w:rsidP="007201E8">
      <w:pPr>
        <w:pStyle w:val="Textoindependiente"/>
        <w:rPr>
          <w:rFonts w:cs="Arial"/>
          <w:color w:val="000000" w:themeColor="text1"/>
          <w:sz w:val="22"/>
          <w:szCs w:val="22"/>
        </w:rPr>
      </w:pPr>
    </w:p>
    <w:p w14:paraId="0EA41EBB" w14:textId="77777777" w:rsidR="007201E8" w:rsidRPr="007A540A" w:rsidRDefault="007201E8" w:rsidP="007201E8">
      <w:pPr>
        <w:pStyle w:val="Textoindependiente"/>
        <w:spacing w:line="240" w:lineRule="auto"/>
        <w:rPr>
          <w:rFonts w:cs="Arial"/>
          <w:color w:val="000000" w:themeColor="text1"/>
          <w:sz w:val="22"/>
          <w:szCs w:val="22"/>
        </w:rPr>
      </w:pPr>
    </w:p>
    <w:p w14:paraId="493B95F8" w14:textId="0BCCEA23" w:rsidR="007201E8" w:rsidRPr="00990FE3" w:rsidRDefault="00C93E7E" w:rsidP="007201E8">
      <w:pPr>
        <w:pStyle w:val="Textoindependiente"/>
        <w:spacing w:line="240" w:lineRule="auto"/>
        <w:rPr>
          <w:rFonts w:cs="Arial"/>
          <w:b/>
          <w:color w:val="000000" w:themeColor="text1"/>
          <w:sz w:val="22"/>
          <w:szCs w:val="22"/>
          <w:lang w:val="pt-BR"/>
        </w:rPr>
      </w:pPr>
      <w:proofErr w:type="spellStart"/>
      <w:r>
        <w:rPr>
          <w:rFonts w:cs="Arial"/>
          <w:b/>
          <w:color w:val="000000" w:themeColor="text1"/>
          <w:sz w:val="22"/>
          <w:szCs w:val="22"/>
          <w:lang w:val="pt-BR"/>
        </w:rPr>
        <w:t>XXXXXXXXXXXXXXXXXXXXXX</w:t>
      </w:r>
      <w:proofErr w:type="spellEnd"/>
    </w:p>
    <w:p w14:paraId="0DF5211D" w14:textId="6F6B40FF" w:rsidR="007201E8" w:rsidRPr="00990FE3" w:rsidRDefault="00C93E7E" w:rsidP="007201E8">
      <w:pPr>
        <w:pStyle w:val="Textoindependiente"/>
        <w:spacing w:line="240" w:lineRule="auto"/>
        <w:rPr>
          <w:rFonts w:cs="Arial"/>
          <w:color w:val="000000" w:themeColor="text1"/>
          <w:sz w:val="22"/>
          <w:szCs w:val="22"/>
          <w:lang w:val="pt-BR"/>
        </w:rPr>
      </w:pPr>
      <w:r>
        <w:rPr>
          <w:rFonts w:cs="Arial"/>
          <w:color w:val="000000" w:themeColor="text1"/>
          <w:sz w:val="22"/>
          <w:szCs w:val="22"/>
          <w:lang w:val="pt-BR"/>
        </w:rPr>
        <w:t>Representante Legal</w:t>
      </w:r>
    </w:p>
    <w:p w14:paraId="10041D18" w14:textId="4278AB99" w:rsidR="00243A3E" w:rsidRDefault="00243A3E">
      <w:pPr>
        <w:spacing w:after="160" w:line="259" w:lineRule="auto"/>
        <w:rPr>
          <w:rFonts w:cs="Arial"/>
          <w:color w:val="000000" w:themeColor="text1"/>
          <w:sz w:val="22"/>
          <w:szCs w:val="22"/>
          <w:lang w:val="pt-BR"/>
        </w:rPr>
      </w:pPr>
    </w:p>
    <w:p w14:paraId="2A5BE081" w14:textId="21C07920" w:rsidR="00072E4E" w:rsidRDefault="00072E4E">
      <w:pPr>
        <w:spacing w:after="160" w:line="259" w:lineRule="auto"/>
        <w:rPr>
          <w:rFonts w:cs="Arial"/>
          <w:color w:val="000000" w:themeColor="text1"/>
          <w:sz w:val="22"/>
          <w:szCs w:val="22"/>
          <w:lang w:val="pt-BR"/>
        </w:rPr>
      </w:pPr>
    </w:p>
    <w:p w14:paraId="6FF3864E" w14:textId="6C745BB0" w:rsidR="00072E4E" w:rsidRDefault="00072E4E">
      <w:pPr>
        <w:spacing w:after="160" w:line="259" w:lineRule="auto"/>
        <w:rPr>
          <w:rFonts w:cs="Arial"/>
          <w:color w:val="000000" w:themeColor="text1"/>
          <w:sz w:val="22"/>
          <w:szCs w:val="22"/>
          <w:lang w:val="pt-BR"/>
        </w:rPr>
      </w:pPr>
    </w:p>
    <w:p w14:paraId="46EE6ACB" w14:textId="4383D153" w:rsidR="00072E4E" w:rsidRDefault="00072E4E">
      <w:pPr>
        <w:spacing w:after="160" w:line="259" w:lineRule="auto"/>
        <w:rPr>
          <w:rFonts w:cs="Arial"/>
          <w:color w:val="000000" w:themeColor="text1"/>
          <w:sz w:val="22"/>
          <w:szCs w:val="22"/>
          <w:lang w:val="pt-BR"/>
        </w:rPr>
      </w:pPr>
    </w:p>
    <w:p w14:paraId="3302465A" w14:textId="7951C56E" w:rsidR="00072E4E" w:rsidRDefault="00072E4E">
      <w:pPr>
        <w:spacing w:after="160" w:line="259" w:lineRule="auto"/>
        <w:rPr>
          <w:rFonts w:cs="Arial"/>
          <w:color w:val="000000" w:themeColor="text1"/>
          <w:sz w:val="22"/>
          <w:szCs w:val="22"/>
          <w:lang w:val="pt-BR"/>
        </w:rPr>
      </w:pPr>
    </w:p>
    <w:p w14:paraId="51100BE4" w14:textId="6FA4F847" w:rsidR="00072E4E" w:rsidRDefault="00072E4E">
      <w:pPr>
        <w:spacing w:after="160" w:line="259" w:lineRule="auto"/>
        <w:rPr>
          <w:rFonts w:cs="Arial"/>
          <w:color w:val="000000" w:themeColor="text1"/>
          <w:sz w:val="22"/>
          <w:szCs w:val="22"/>
          <w:lang w:val="pt-BR"/>
        </w:rPr>
      </w:pPr>
    </w:p>
    <w:p w14:paraId="03E21E93" w14:textId="14BB8FF2" w:rsidR="00072E4E" w:rsidRDefault="00072E4E">
      <w:pPr>
        <w:spacing w:after="160" w:line="259" w:lineRule="auto"/>
        <w:rPr>
          <w:rFonts w:cs="Arial"/>
          <w:color w:val="000000" w:themeColor="text1"/>
          <w:sz w:val="22"/>
          <w:szCs w:val="22"/>
          <w:lang w:val="pt-BR"/>
        </w:rPr>
      </w:pPr>
    </w:p>
    <w:p w14:paraId="7A8E06A2" w14:textId="35A17F3F" w:rsidR="00072E4E" w:rsidRDefault="00072E4E">
      <w:pPr>
        <w:spacing w:after="160" w:line="259" w:lineRule="auto"/>
        <w:rPr>
          <w:rFonts w:cs="Arial"/>
          <w:color w:val="000000" w:themeColor="text1"/>
          <w:sz w:val="22"/>
          <w:szCs w:val="22"/>
          <w:lang w:val="pt-BR"/>
        </w:rPr>
      </w:pPr>
    </w:p>
    <w:p w14:paraId="0F9B5A3F" w14:textId="77777777" w:rsidR="00072E4E" w:rsidRDefault="00072E4E">
      <w:pPr>
        <w:spacing w:after="160" w:line="259" w:lineRule="auto"/>
        <w:rPr>
          <w:rFonts w:cs="Arial"/>
          <w:color w:val="000000" w:themeColor="text1"/>
          <w:sz w:val="22"/>
          <w:szCs w:val="22"/>
          <w:lang w:val="pt-BR"/>
        </w:rPr>
      </w:pPr>
    </w:p>
    <w:p w14:paraId="1F21343A" w14:textId="30534DB8" w:rsidR="007241CE" w:rsidRPr="007241CE" w:rsidRDefault="007241CE" w:rsidP="00072E4E">
      <w:pPr>
        <w:rPr>
          <w:rFonts w:cs="Arial"/>
          <w:color w:val="000000" w:themeColor="text1"/>
          <w:sz w:val="22"/>
          <w:szCs w:val="22"/>
        </w:rPr>
      </w:pPr>
    </w:p>
    <w:sectPr w:rsidR="007241CE" w:rsidRPr="007241CE" w:rsidSect="007C303A">
      <w:headerReference w:type="even" r:id="rId11"/>
      <w:headerReference w:type="default" r:id="rId12"/>
      <w:footerReference w:type="even" r:id="rId13"/>
      <w:footerReference w:type="default" r:id="rId14"/>
      <w:footnotePr>
        <w:numRestart w:val="eachSect"/>
      </w:footnotePr>
      <w:pgSz w:w="12242" w:h="15842" w:code="1"/>
      <w:pgMar w:top="2268" w:right="964" w:bottom="1134" w:left="1871" w:header="0" w:footer="1134" w:gutter="0"/>
      <w:paperSrc w:first="15" w:other="15"/>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724A" w16cex:dateUtc="2020-07-09T15:39:00Z"/>
  <w16cex:commentExtensible w16cex:durableId="22B17889" w16cex:dateUtc="2020-07-09T15:39:00Z"/>
  <w16cex:commentExtensible w16cex:durableId="22B1792D" w16cex:dateUtc="2020-07-09T16: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0B378" w14:textId="77777777" w:rsidR="004076D5" w:rsidRDefault="004076D5">
      <w:r>
        <w:separator/>
      </w:r>
    </w:p>
  </w:endnote>
  <w:endnote w:type="continuationSeparator" w:id="0">
    <w:p w14:paraId="220606F7" w14:textId="77777777" w:rsidR="004076D5" w:rsidRDefault="00407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ourier">
    <w:altName w:val="Courier New"/>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946EC" w14:textId="77777777" w:rsidR="004076D5" w:rsidRPr="00DD06BF" w:rsidRDefault="004076D5" w:rsidP="007C303A">
    <w:pPr>
      <w:pStyle w:val="Piedepgina"/>
      <w:jc w:val="cente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18</w:t>
    </w:r>
    <w:r>
      <w:rPr>
        <w:rStyle w:val="Nmerodep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811A4" w14:textId="34BB8C9E" w:rsidR="004076D5" w:rsidRDefault="004076D5">
    <w:pPr>
      <w:tabs>
        <w:tab w:val="left" w:pos="2880"/>
        <w:tab w:val="left" w:pos="5760"/>
        <w:tab w:val="left" w:pos="8640"/>
      </w:tabs>
      <w:spacing w:line="480" w:lineRule="exact"/>
      <w:jc w:val="center"/>
      <w:rPr>
        <w:rFonts w:ascii="Courier" w:hAnsi="Courier"/>
      </w:rPr>
    </w:pPr>
    <w:r>
      <w:rPr>
        <w:rFonts w:ascii="Courier" w:hAnsi="Courier"/>
      </w:rPr>
      <w:fldChar w:fldCharType="begin"/>
    </w:r>
    <w:r>
      <w:rPr>
        <w:rFonts w:ascii="Courier" w:hAnsi="Courier"/>
      </w:rPr>
      <w:instrText>\PAGE</w:instrText>
    </w:r>
    <w:r>
      <w:rPr>
        <w:rFonts w:ascii="Courier" w:hAnsi="Courier"/>
      </w:rPr>
      <w:fldChar w:fldCharType="separate"/>
    </w:r>
    <w:r>
      <w:rPr>
        <w:rFonts w:ascii="Courier" w:hAnsi="Courier"/>
        <w:noProof/>
      </w:rPr>
      <w:t>26</w:t>
    </w:r>
    <w:r>
      <w:rPr>
        <w:rFonts w:ascii="Courier" w:hAnsi="Couri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DACFA" w14:textId="77777777" w:rsidR="004076D5" w:rsidRDefault="004076D5">
      <w:r>
        <w:separator/>
      </w:r>
    </w:p>
  </w:footnote>
  <w:footnote w:type="continuationSeparator" w:id="0">
    <w:p w14:paraId="6517B51C" w14:textId="77777777" w:rsidR="004076D5" w:rsidRDefault="00407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83D76" w14:textId="77777777" w:rsidR="004076D5" w:rsidRDefault="004076D5">
    <w:pPr>
      <w:pStyle w:val="Encabezado"/>
    </w:pPr>
  </w:p>
  <w:p w14:paraId="24CAB574" w14:textId="77777777" w:rsidR="004076D5" w:rsidRDefault="004076D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86386" w14:textId="77777777" w:rsidR="004076D5" w:rsidRDefault="004076D5" w:rsidP="00AD7C9F">
    <w:pPr>
      <w:framePr w:hSpace="57" w:wrap="auto" w:vAnchor="page" w:hAnchor="page" w:x="1804" w:y="48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1A84"/>
    <w:multiLevelType w:val="multilevel"/>
    <w:tmpl w:val="15D01200"/>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 w15:restartNumberingAfterBreak="0">
    <w:nsid w:val="0B625C7F"/>
    <w:multiLevelType w:val="hybridMultilevel"/>
    <w:tmpl w:val="958460B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D15238B"/>
    <w:multiLevelType w:val="hybridMultilevel"/>
    <w:tmpl w:val="2006F452"/>
    <w:lvl w:ilvl="0" w:tplc="8166CB00">
      <w:start w:val="1"/>
      <w:numFmt w:val="decimal"/>
      <w:lvlText w:val="%1."/>
      <w:lvlJc w:val="left"/>
      <w:pPr>
        <w:ind w:left="502" w:hanging="360"/>
      </w:pPr>
      <w:rPr>
        <w:lang w:val="es-E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D4B1AB2"/>
    <w:multiLevelType w:val="hybridMultilevel"/>
    <w:tmpl w:val="C51651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F5558FE"/>
    <w:multiLevelType w:val="hybridMultilevel"/>
    <w:tmpl w:val="98D2201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0C91B4E"/>
    <w:multiLevelType w:val="hybridMultilevel"/>
    <w:tmpl w:val="8BEEC444"/>
    <w:lvl w:ilvl="0" w:tplc="F4889EDA">
      <w:start w:val="6"/>
      <w:numFmt w:val="decimal"/>
      <w:lvlText w:val="%1)"/>
      <w:lvlJc w:val="left"/>
      <w:pPr>
        <w:ind w:left="720" w:hanging="360"/>
      </w:pPr>
      <w:rPr>
        <w:rFonts w:eastAsia="Arial" w:hint="default"/>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5B85BB4"/>
    <w:multiLevelType w:val="hybridMultilevel"/>
    <w:tmpl w:val="D0143F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A3AA9"/>
    <w:multiLevelType w:val="hybridMultilevel"/>
    <w:tmpl w:val="327660FC"/>
    <w:lvl w:ilvl="0" w:tplc="0C0A000F">
      <w:start w:val="1"/>
      <w:numFmt w:val="decimal"/>
      <w:lvlText w:val="%1."/>
      <w:lvlJc w:val="left"/>
      <w:pPr>
        <w:ind w:left="927" w:hanging="360"/>
      </w:pPr>
    </w:lvl>
    <w:lvl w:ilvl="1" w:tplc="0C0A0019" w:tentative="1">
      <w:start w:val="1"/>
      <w:numFmt w:val="lowerLetter"/>
      <w:lvlText w:val="%2."/>
      <w:lvlJc w:val="left"/>
      <w:pPr>
        <w:ind w:left="1890" w:hanging="360"/>
      </w:pPr>
    </w:lvl>
    <w:lvl w:ilvl="2" w:tplc="0C0A001B" w:tentative="1">
      <w:start w:val="1"/>
      <w:numFmt w:val="lowerRoman"/>
      <w:lvlText w:val="%3."/>
      <w:lvlJc w:val="right"/>
      <w:pPr>
        <w:ind w:left="2610" w:hanging="180"/>
      </w:pPr>
    </w:lvl>
    <w:lvl w:ilvl="3" w:tplc="0C0A000F" w:tentative="1">
      <w:start w:val="1"/>
      <w:numFmt w:val="decimal"/>
      <w:lvlText w:val="%4."/>
      <w:lvlJc w:val="left"/>
      <w:pPr>
        <w:ind w:left="3330" w:hanging="360"/>
      </w:pPr>
    </w:lvl>
    <w:lvl w:ilvl="4" w:tplc="0C0A0019" w:tentative="1">
      <w:start w:val="1"/>
      <w:numFmt w:val="lowerLetter"/>
      <w:lvlText w:val="%5."/>
      <w:lvlJc w:val="left"/>
      <w:pPr>
        <w:ind w:left="4050" w:hanging="360"/>
      </w:pPr>
    </w:lvl>
    <w:lvl w:ilvl="5" w:tplc="0C0A001B" w:tentative="1">
      <w:start w:val="1"/>
      <w:numFmt w:val="lowerRoman"/>
      <w:lvlText w:val="%6."/>
      <w:lvlJc w:val="right"/>
      <w:pPr>
        <w:ind w:left="4770" w:hanging="180"/>
      </w:pPr>
    </w:lvl>
    <w:lvl w:ilvl="6" w:tplc="0C0A000F" w:tentative="1">
      <w:start w:val="1"/>
      <w:numFmt w:val="decimal"/>
      <w:lvlText w:val="%7."/>
      <w:lvlJc w:val="left"/>
      <w:pPr>
        <w:ind w:left="5490" w:hanging="360"/>
      </w:pPr>
    </w:lvl>
    <w:lvl w:ilvl="7" w:tplc="0C0A0019" w:tentative="1">
      <w:start w:val="1"/>
      <w:numFmt w:val="lowerLetter"/>
      <w:lvlText w:val="%8."/>
      <w:lvlJc w:val="left"/>
      <w:pPr>
        <w:ind w:left="6210" w:hanging="360"/>
      </w:pPr>
    </w:lvl>
    <w:lvl w:ilvl="8" w:tplc="0C0A001B" w:tentative="1">
      <w:start w:val="1"/>
      <w:numFmt w:val="lowerRoman"/>
      <w:lvlText w:val="%9."/>
      <w:lvlJc w:val="right"/>
      <w:pPr>
        <w:ind w:left="6930" w:hanging="180"/>
      </w:pPr>
    </w:lvl>
  </w:abstractNum>
  <w:abstractNum w:abstractNumId="8" w15:restartNumberingAfterBreak="0">
    <w:nsid w:val="1D142C74"/>
    <w:multiLevelType w:val="hybridMultilevel"/>
    <w:tmpl w:val="0EF66082"/>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29025EE"/>
    <w:multiLevelType w:val="hybridMultilevel"/>
    <w:tmpl w:val="CE2612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30353EF"/>
    <w:multiLevelType w:val="hybridMultilevel"/>
    <w:tmpl w:val="5CCA235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240A3C72"/>
    <w:multiLevelType w:val="hybridMultilevel"/>
    <w:tmpl w:val="3800AB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4B274BE"/>
    <w:multiLevelType w:val="hybridMultilevel"/>
    <w:tmpl w:val="B844AF50"/>
    <w:lvl w:ilvl="0" w:tplc="0C0A000F">
      <w:start w:val="1"/>
      <w:numFmt w:val="decimal"/>
      <w:lvlText w:val="%1."/>
      <w:lvlJc w:val="left"/>
      <w:pPr>
        <w:ind w:left="1170" w:hanging="360"/>
      </w:pPr>
    </w:lvl>
    <w:lvl w:ilvl="1" w:tplc="080A001B">
      <w:start w:val="1"/>
      <w:numFmt w:val="lowerRoman"/>
      <w:lvlText w:val="%2."/>
      <w:lvlJc w:val="right"/>
      <w:pPr>
        <w:ind w:left="1890" w:hanging="360"/>
      </w:pPr>
    </w:lvl>
    <w:lvl w:ilvl="2" w:tplc="0C0A001B" w:tentative="1">
      <w:start w:val="1"/>
      <w:numFmt w:val="lowerRoman"/>
      <w:lvlText w:val="%3."/>
      <w:lvlJc w:val="right"/>
      <w:pPr>
        <w:ind w:left="2610" w:hanging="180"/>
      </w:pPr>
    </w:lvl>
    <w:lvl w:ilvl="3" w:tplc="0C0A000F" w:tentative="1">
      <w:start w:val="1"/>
      <w:numFmt w:val="decimal"/>
      <w:lvlText w:val="%4."/>
      <w:lvlJc w:val="left"/>
      <w:pPr>
        <w:ind w:left="3330" w:hanging="360"/>
      </w:pPr>
    </w:lvl>
    <w:lvl w:ilvl="4" w:tplc="0C0A0019" w:tentative="1">
      <w:start w:val="1"/>
      <w:numFmt w:val="lowerLetter"/>
      <w:lvlText w:val="%5."/>
      <w:lvlJc w:val="left"/>
      <w:pPr>
        <w:ind w:left="4050" w:hanging="360"/>
      </w:pPr>
    </w:lvl>
    <w:lvl w:ilvl="5" w:tplc="0C0A001B" w:tentative="1">
      <w:start w:val="1"/>
      <w:numFmt w:val="lowerRoman"/>
      <w:lvlText w:val="%6."/>
      <w:lvlJc w:val="right"/>
      <w:pPr>
        <w:ind w:left="4770" w:hanging="180"/>
      </w:pPr>
    </w:lvl>
    <w:lvl w:ilvl="6" w:tplc="0C0A000F" w:tentative="1">
      <w:start w:val="1"/>
      <w:numFmt w:val="decimal"/>
      <w:lvlText w:val="%7."/>
      <w:lvlJc w:val="left"/>
      <w:pPr>
        <w:ind w:left="5490" w:hanging="360"/>
      </w:pPr>
    </w:lvl>
    <w:lvl w:ilvl="7" w:tplc="0C0A0019" w:tentative="1">
      <w:start w:val="1"/>
      <w:numFmt w:val="lowerLetter"/>
      <w:lvlText w:val="%8."/>
      <w:lvlJc w:val="left"/>
      <w:pPr>
        <w:ind w:left="6210" w:hanging="360"/>
      </w:pPr>
    </w:lvl>
    <w:lvl w:ilvl="8" w:tplc="0C0A001B" w:tentative="1">
      <w:start w:val="1"/>
      <w:numFmt w:val="lowerRoman"/>
      <w:lvlText w:val="%9."/>
      <w:lvlJc w:val="right"/>
      <w:pPr>
        <w:ind w:left="6930" w:hanging="180"/>
      </w:pPr>
    </w:lvl>
  </w:abstractNum>
  <w:abstractNum w:abstractNumId="13" w15:restartNumberingAfterBreak="0">
    <w:nsid w:val="28BC76DE"/>
    <w:multiLevelType w:val="hybridMultilevel"/>
    <w:tmpl w:val="C470B284"/>
    <w:lvl w:ilvl="0" w:tplc="4E546792">
      <w:start w:val="1"/>
      <w:numFmt w:val="bullet"/>
      <w:lvlText w:val=""/>
      <w:lvlJc w:val="left"/>
      <w:pPr>
        <w:ind w:left="1080" w:hanging="360"/>
      </w:pPr>
      <w:rPr>
        <w:rFonts w:ascii="Symbol" w:hAnsi="Symbol"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15:restartNumberingAfterBreak="0">
    <w:nsid w:val="2C0E3E6A"/>
    <w:multiLevelType w:val="hybridMultilevel"/>
    <w:tmpl w:val="7DA0FC58"/>
    <w:lvl w:ilvl="0" w:tplc="E212885A">
      <w:start w:val="1"/>
      <w:numFmt w:val="decimal"/>
      <w:lvlText w:val="%1)"/>
      <w:lvlJc w:val="left"/>
      <w:pPr>
        <w:ind w:left="795" w:hanging="360"/>
      </w:pPr>
      <w:rPr>
        <w:rFonts w:hint="default"/>
      </w:rPr>
    </w:lvl>
    <w:lvl w:ilvl="1" w:tplc="240A0019" w:tentative="1">
      <w:start w:val="1"/>
      <w:numFmt w:val="lowerLetter"/>
      <w:lvlText w:val="%2."/>
      <w:lvlJc w:val="left"/>
      <w:pPr>
        <w:ind w:left="1515" w:hanging="360"/>
      </w:pPr>
    </w:lvl>
    <w:lvl w:ilvl="2" w:tplc="240A001B" w:tentative="1">
      <w:start w:val="1"/>
      <w:numFmt w:val="lowerRoman"/>
      <w:lvlText w:val="%3."/>
      <w:lvlJc w:val="right"/>
      <w:pPr>
        <w:ind w:left="2235" w:hanging="180"/>
      </w:pPr>
    </w:lvl>
    <w:lvl w:ilvl="3" w:tplc="240A000F" w:tentative="1">
      <w:start w:val="1"/>
      <w:numFmt w:val="decimal"/>
      <w:lvlText w:val="%4."/>
      <w:lvlJc w:val="left"/>
      <w:pPr>
        <w:ind w:left="2955" w:hanging="360"/>
      </w:pPr>
    </w:lvl>
    <w:lvl w:ilvl="4" w:tplc="240A0019" w:tentative="1">
      <w:start w:val="1"/>
      <w:numFmt w:val="lowerLetter"/>
      <w:lvlText w:val="%5."/>
      <w:lvlJc w:val="left"/>
      <w:pPr>
        <w:ind w:left="3675" w:hanging="360"/>
      </w:pPr>
    </w:lvl>
    <w:lvl w:ilvl="5" w:tplc="240A001B" w:tentative="1">
      <w:start w:val="1"/>
      <w:numFmt w:val="lowerRoman"/>
      <w:lvlText w:val="%6."/>
      <w:lvlJc w:val="right"/>
      <w:pPr>
        <w:ind w:left="4395" w:hanging="180"/>
      </w:pPr>
    </w:lvl>
    <w:lvl w:ilvl="6" w:tplc="240A000F" w:tentative="1">
      <w:start w:val="1"/>
      <w:numFmt w:val="decimal"/>
      <w:lvlText w:val="%7."/>
      <w:lvlJc w:val="left"/>
      <w:pPr>
        <w:ind w:left="5115" w:hanging="360"/>
      </w:pPr>
    </w:lvl>
    <w:lvl w:ilvl="7" w:tplc="240A0019" w:tentative="1">
      <w:start w:val="1"/>
      <w:numFmt w:val="lowerLetter"/>
      <w:lvlText w:val="%8."/>
      <w:lvlJc w:val="left"/>
      <w:pPr>
        <w:ind w:left="5835" w:hanging="360"/>
      </w:pPr>
    </w:lvl>
    <w:lvl w:ilvl="8" w:tplc="240A001B" w:tentative="1">
      <w:start w:val="1"/>
      <w:numFmt w:val="lowerRoman"/>
      <w:lvlText w:val="%9."/>
      <w:lvlJc w:val="right"/>
      <w:pPr>
        <w:ind w:left="6555" w:hanging="180"/>
      </w:pPr>
    </w:lvl>
  </w:abstractNum>
  <w:abstractNum w:abstractNumId="15" w15:restartNumberingAfterBreak="0">
    <w:nsid w:val="2E1C1D88"/>
    <w:multiLevelType w:val="hybridMultilevel"/>
    <w:tmpl w:val="22CC564C"/>
    <w:lvl w:ilvl="0" w:tplc="15F6CF16">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16" w15:restartNumberingAfterBreak="0">
    <w:nsid w:val="3286078E"/>
    <w:multiLevelType w:val="hybridMultilevel"/>
    <w:tmpl w:val="041E3D60"/>
    <w:lvl w:ilvl="0" w:tplc="B3766C6A">
      <w:start w:val="1"/>
      <w:numFmt w:val="decimal"/>
      <w:lvlText w:val="%1."/>
      <w:lvlJc w:val="left"/>
      <w:pPr>
        <w:ind w:left="780" w:hanging="360"/>
      </w:pPr>
      <w:rPr>
        <w:b w:val="0"/>
      </w:rPr>
    </w:lvl>
    <w:lvl w:ilvl="1" w:tplc="195411B8">
      <w:start w:val="1"/>
      <w:numFmt w:val="decimal"/>
      <w:lvlText w:val="%2)"/>
      <w:lvlJc w:val="left"/>
      <w:pPr>
        <w:ind w:left="1500" w:hanging="360"/>
      </w:pPr>
      <w:rPr>
        <w:rFonts w:hint="default"/>
        <w:b w:val="0"/>
      </w:r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7" w15:restartNumberingAfterBreak="0">
    <w:nsid w:val="33F62907"/>
    <w:multiLevelType w:val="hybridMultilevel"/>
    <w:tmpl w:val="697C16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57869BC"/>
    <w:multiLevelType w:val="multilevel"/>
    <w:tmpl w:val="F4868406"/>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342FDB"/>
    <w:multiLevelType w:val="hybridMultilevel"/>
    <w:tmpl w:val="465EE32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41341BA4"/>
    <w:multiLevelType w:val="hybridMultilevel"/>
    <w:tmpl w:val="5B8440FE"/>
    <w:lvl w:ilvl="0" w:tplc="240A0011">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25F67A3"/>
    <w:multiLevelType w:val="hybridMultilevel"/>
    <w:tmpl w:val="70641ED0"/>
    <w:lvl w:ilvl="0" w:tplc="040A0011">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43CC20D7"/>
    <w:multiLevelType w:val="hybridMultilevel"/>
    <w:tmpl w:val="041E3D60"/>
    <w:lvl w:ilvl="0" w:tplc="B3766C6A">
      <w:start w:val="1"/>
      <w:numFmt w:val="decimal"/>
      <w:lvlText w:val="%1."/>
      <w:lvlJc w:val="left"/>
      <w:pPr>
        <w:ind w:left="780" w:hanging="360"/>
      </w:pPr>
      <w:rPr>
        <w:b w:val="0"/>
      </w:rPr>
    </w:lvl>
    <w:lvl w:ilvl="1" w:tplc="195411B8">
      <w:start w:val="1"/>
      <w:numFmt w:val="decimal"/>
      <w:lvlText w:val="%2)"/>
      <w:lvlJc w:val="left"/>
      <w:pPr>
        <w:ind w:left="1500" w:hanging="360"/>
      </w:pPr>
      <w:rPr>
        <w:rFonts w:hint="default"/>
        <w:b w:val="0"/>
      </w:r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3" w15:restartNumberingAfterBreak="0">
    <w:nsid w:val="45AA453A"/>
    <w:multiLevelType w:val="hybridMultilevel"/>
    <w:tmpl w:val="BC1276E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8354B0"/>
    <w:multiLevelType w:val="hybridMultilevel"/>
    <w:tmpl w:val="31F299E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9B86419"/>
    <w:multiLevelType w:val="hybridMultilevel"/>
    <w:tmpl w:val="A07E7A9A"/>
    <w:lvl w:ilvl="0" w:tplc="D45699AA">
      <w:start w:val="1"/>
      <w:numFmt w:val="decimal"/>
      <w:lvlText w:val="%1."/>
      <w:lvlJc w:val="left"/>
      <w:pPr>
        <w:ind w:left="720" w:hanging="360"/>
      </w:pPr>
      <w:rPr>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D626B46"/>
    <w:multiLevelType w:val="hybridMultilevel"/>
    <w:tmpl w:val="041E3D60"/>
    <w:lvl w:ilvl="0" w:tplc="B3766C6A">
      <w:start w:val="1"/>
      <w:numFmt w:val="decimal"/>
      <w:lvlText w:val="%1."/>
      <w:lvlJc w:val="left"/>
      <w:pPr>
        <w:ind w:left="780" w:hanging="360"/>
      </w:pPr>
      <w:rPr>
        <w:b w:val="0"/>
      </w:rPr>
    </w:lvl>
    <w:lvl w:ilvl="1" w:tplc="195411B8">
      <w:start w:val="1"/>
      <w:numFmt w:val="decimal"/>
      <w:lvlText w:val="%2)"/>
      <w:lvlJc w:val="left"/>
      <w:pPr>
        <w:ind w:left="1500" w:hanging="360"/>
      </w:pPr>
      <w:rPr>
        <w:rFonts w:hint="default"/>
        <w:b w:val="0"/>
      </w:r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7" w15:restartNumberingAfterBreak="0">
    <w:nsid w:val="4F565007"/>
    <w:multiLevelType w:val="multilevel"/>
    <w:tmpl w:val="4412CB84"/>
    <w:lvl w:ilvl="0">
      <w:start w:val="1"/>
      <w:numFmt w:val="ordinalText"/>
      <w:suff w:val="space"/>
      <w:lvlText w:val="Cláusula %1 - "/>
      <w:lvlJc w:val="left"/>
      <w:pPr>
        <w:ind w:left="0" w:firstLine="0"/>
      </w:pPr>
      <w:rPr>
        <w:rFonts w:hint="default"/>
        <w:b/>
        <w:sz w:val="24"/>
        <w:szCs w:val="28"/>
      </w:rPr>
    </w:lvl>
    <w:lvl w:ilvl="1">
      <w:start w:val="1"/>
      <w:numFmt w:val="decimal"/>
      <w:pStyle w:val="Estilo1"/>
      <w:lvlText w:val="%2)"/>
      <w:lvlJc w:val="left"/>
      <w:pPr>
        <w:ind w:left="142" w:firstLine="0"/>
      </w:pPr>
      <w:rPr>
        <w:rFonts w:hint="default"/>
        <w:b w:val="0"/>
        <w:sz w:val="24"/>
        <w:szCs w:val="24"/>
      </w:rPr>
    </w:lvl>
    <w:lvl w:ilvl="2">
      <w:start w:val="1"/>
      <w:numFmt w:val="lowerRoman"/>
      <w:lvlText w:val="%3)"/>
      <w:lvlJc w:val="left"/>
      <w:pPr>
        <w:ind w:left="714" w:firstLine="0"/>
      </w:pPr>
      <w:rPr>
        <w:rFonts w:hint="default"/>
        <w:b w:val="0"/>
      </w:rPr>
    </w:lvl>
    <w:lvl w:ilvl="3">
      <w:start w:val="1"/>
      <w:numFmt w:val="decimal"/>
      <w:lvlText w:val="(%4)"/>
      <w:lvlJc w:val="left"/>
      <w:pPr>
        <w:ind w:left="1071" w:firstLine="0"/>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28" w15:restartNumberingAfterBreak="0">
    <w:nsid w:val="4F7169A0"/>
    <w:multiLevelType w:val="multilevel"/>
    <w:tmpl w:val="16F62328"/>
    <w:lvl w:ilvl="0">
      <w:start w:val="1"/>
      <w:numFmt w:val="decimal"/>
      <w:lvlText w:val="%1."/>
      <w:lvlJc w:val="left"/>
      <w:pPr>
        <w:ind w:left="780" w:hanging="360"/>
      </w:pPr>
      <w:rPr>
        <w:b w:val="0"/>
      </w:rPr>
    </w:lvl>
    <w:lvl w:ilvl="1">
      <w:start w:val="1"/>
      <w:numFmt w:val="decimal"/>
      <w:isLgl/>
      <w:lvlText w:val="%1.%2."/>
      <w:lvlJc w:val="left"/>
      <w:pPr>
        <w:ind w:left="1140" w:hanging="720"/>
      </w:pPr>
      <w:rPr>
        <w:rFonts w:hint="default"/>
        <w:b/>
      </w:rPr>
    </w:lvl>
    <w:lvl w:ilvl="2">
      <w:start w:val="1"/>
      <w:numFmt w:val="decimal"/>
      <w:isLgl/>
      <w:lvlText w:val="%1.%2.%3."/>
      <w:lvlJc w:val="left"/>
      <w:pPr>
        <w:ind w:left="1140" w:hanging="720"/>
      </w:pPr>
      <w:rPr>
        <w:rFonts w:hint="default"/>
        <w:b/>
      </w:rPr>
    </w:lvl>
    <w:lvl w:ilvl="3">
      <w:start w:val="1"/>
      <w:numFmt w:val="decimal"/>
      <w:isLgl/>
      <w:lvlText w:val="%1.%2.%3.%4."/>
      <w:lvlJc w:val="left"/>
      <w:pPr>
        <w:ind w:left="1500" w:hanging="1080"/>
      </w:pPr>
      <w:rPr>
        <w:rFonts w:hint="default"/>
        <w:b/>
      </w:rPr>
    </w:lvl>
    <w:lvl w:ilvl="4">
      <w:start w:val="1"/>
      <w:numFmt w:val="decimal"/>
      <w:isLgl/>
      <w:lvlText w:val="%1.%2.%3.%4.%5."/>
      <w:lvlJc w:val="left"/>
      <w:pPr>
        <w:ind w:left="1500" w:hanging="1080"/>
      </w:pPr>
      <w:rPr>
        <w:rFonts w:hint="default"/>
        <w:b/>
      </w:rPr>
    </w:lvl>
    <w:lvl w:ilvl="5">
      <w:start w:val="1"/>
      <w:numFmt w:val="decimal"/>
      <w:isLgl/>
      <w:lvlText w:val="%1.%2.%3.%4.%5.%6."/>
      <w:lvlJc w:val="left"/>
      <w:pPr>
        <w:ind w:left="1860" w:hanging="144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2220" w:hanging="1800"/>
      </w:pPr>
      <w:rPr>
        <w:rFonts w:hint="default"/>
        <w:b/>
      </w:rPr>
    </w:lvl>
    <w:lvl w:ilvl="8">
      <w:start w:val="1"/>
      <w:numFmt w:val="decimal"/>
      <w:isLgl/>
      <w:lvlText w:val="%1.%2.%3.%4.%5.%6.%7.%8.%9."/>
      <w:lvlJc w:val="left"/>
      <w:pPr>
        <w:ind w:left="2220" w:hanging="1800"/>
      </w:pPr>
      <w:rPr>
        <w:rFonts w:hint="default"/>
        <w:b/>
      </w:rPr>
    </w:lvl>
  </w:abstractNum>
  <w:abstractNum w:abstractNumId="29" w15:restartNumberingAfterBreak="0">
    <w:nsid w:val="4F7E687A"/>
    <w:multiLevelType w:val="hybridMultilevel"/>
    <w:tmpl w:val="67FA55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1DE78F7"/>
    <w:multiLevelType w:val="hybridMultilevel"/>
    <w:tmpl w:val="041E3D60"/>
    <w:lvl w:ilvl="0" w:tplc="B3766C6A">
      <w:start w:val="1"/>
      <w:numFmt w:val="decimal"/>
      <w:lvlText w:val="%1."/>
      <w:lvlJc w:val="left"/>
      <w:pPr>
        <w:ind w:left="780" w:hanging="360"/>
      </w:pPr>
      <w:rPr>
        <w:b w:val="0"/>
      </w:rPr>
    </w:lvl>
    <w:lvl w:ilvl="1" w:tplc="195411B8">
      <w:start w:val="1"/>
      <w:numFmt w:val="decimal"/>
      <w:lvlText w:val="%2)"/>
      <w:lvlJc w:val="left"/>
      <w:pPr>
        <w:ind w:left="1500" w:hanging="360"/>
      </w:pPr>
      <w:rPr>
        <w:rFonts w:hint="default"/>
        <w:b w:val="0"/>
      </w:r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1" w15:restartNumberingAfterBreak="0">
    <w:nsid w:val="531A6059"/>
    <w:multiLevelType w:val="hybridMultilevel"/>
    <w:tmpl w:val="041E3D60"/>
    <w:lvl w:ilvl="0" w:tplc="B3766C6A">
      <w:start w:val="1"/>
      <w:numFmt w:val="decimal"/>
      <w:lvlText w:val="%1."/>
      <w:lvlJc w:val="left"/>
      <w:pPr>
        <w:ind w:left="780" w:hanging="360"/>
      </w:pPr>
      <w:rPr>
        <w:b w:val="0"/>
      </w:rPr>
    </w:lvl>
    <w:lvl w:ilvl="1" w:tplc="195411B8">
      <w:start w:val="1"/>
      <w:numFmt w:val="decimal"/>
      <w:lvlText w:val="%2)"/>
      <w:lvlJc w:val="left"/>
      <w:pPr>
        <w:ind w:left="1500" w:hanging="360"/>
      </w:pPr>
      <w:rPr>
        <w:rFonts w:hint="default"/>
        <w:b w:val="0"/>
      </w:r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2" w15:restartNumberingAfterBreak="0">
    <w:nsid w:val="576F014F"/>
    <w:multiLevelType w:val="hybridMultilevel"/>
    <w:tmpl w:val="6B5298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BBF6FAE"/>
    <w:multiLevelType w:val="hybridMultilevel"/>
    <w:tmpl w:val="4A087106"/>
    <w:lvl w:ilvl="0" w:tplc="8F8C9694">
      <w:start w:val="1"/>
      <w:numFmt w:val="decimal"/>
      <w:lvlText w:val="%1."/>
      <w:lvlJc w:val="left"/>
      <w:pPr>
        <w:ind w:left="1353" w:hanging="360"/>
      </w:pPr>
      <w:rPr>
        <w:rFonts w:ascii="Arial" w:eastAsia="Arial" w:hAnsi="Arial" w:cs="Arial" w:hint="default"/>
        <w:b w:val="0"/>
        <w:spacing w:val="-1"/>
        <w:w w:val="100"/>
        <w:sz w:val="22"/>
        <w:szCs w:val="22"/>
        <w:lang w:val="es-ES_tradnl"/>
      </w:rPr>
    </w:lvl>
    <w:lvl w:ilvl="1" w:tplc="48542D18">
      <w:start w:val="1"/>
      <w:numFmt w:val="bullet"/>
      <w:lvlText w:val="•"/>
      <w:lvlJc w:val="left"/>
      <w:pPr>
        <w:ind w:left="6069" w:hanging="360"/>
      </w:pPr>
      <w:rPr>
        <w:rFonts w:hint="default"/>
      </w:rPr>
    </w:lvl>
    <w:lvl w:ilvl="2" w:tplc="361E6BA0">
      <w:start w:val="1"/>
      <w:numFmt w:val="bullet"/>
      <w:lvlText w:val="•"/>
      <w:lvlJc w:val="left"/>
      <w:pPr>
        <w:ind w:left="6949" w:hanging="360"/>
      </w:pPr>
      <w:rPr>
        <w:rFonts w:hint="default"/>
      </w:rPr>
    </w:lvl>
    <w:lvl w:ilvl="3" w:tplc="77BE310C">
      <w:start w:val="1"/>
      <w:numFmt w:val="bullet"/>
      <w:lvlText w:val="•"/>
      <w:lvlJc w:val="left"/>
      <w:pPr>
        <w:ind w:left="7829" w:hanging="360"/>
      </w:pPr>
      <w:rPr>
        <w:rFonts w:hint="default"/>
      </w:rPr>
    </w:lvl>
    <w:lvl w:ilvl="4" w:tplc="E4B6B3E4">
      <w:start w:val="1"/>
      <w:numFmt w:val="bullet"/>
      <w:lvlText w:val="•"/>
      <w:lvlJc w:val="left"/>
      <w:pPr>
        <w:ind w:left="8709" w:hanging="360"/>
      </w:pPr>
      <w:rPr>
        <w:rFonts w:hint="default"/>
      </w:rPr>
    </w:lvl>
    <w:lvl w:ilvl="5" w:tplc="B7967DE8">
      <w:start w:val="1"/>
      <w:numFmt w:val="bullet"/>
      <w:lvlText w:val="•"/>
      <w:lvlJc w:val="left"/>
      <w:pPr>
        <w:ind w:left="9590" w:hanging="360"/>
      </w:pPr>
      <w:rPr>
        <w:rFonts w:hint="default"/>
      </w:rPr>
    </w:lvl>
    <w:lvl w:ilvl="6" w:tplc="8ABA98CC">
      <w:start w:val="1"/>
      <w:numFmt w:val="bullet"/>
      <w:lvlText w:val="•"/>
      <w:lvlJc w:val="left"/>
      <w:pPr>
        <w:ind w:left="10470" w:hanging="360"/>
      </w:pPr>
      <w:rPr>
        <w:rFonts w:hint="default"/>
      </w:rPr>
    </w:lvl>
    <w:lvl w:ilvl="7" w:tplc="51F45FDE">
      <w:start w:val="1"/>
      <w:numFmt w:val="bullet"/>
      <w:lvlText w:val="•"/>
      <w:lvlJc w:val="left"/>
      <w:pPr>
        <w:ind w:left="11350" w:hanging="360"/>
      </w:pPr>
      <w:rPr>
        <w:rFonts w:hint="default"/>
      </w:rPr>
    </w:lvl>
    <w:lvl w:ilvl="8" w:tplc="4CDCF330">
      <w:start w:val="1"/>
      <w:numFmt w:val="bullet"/>
      <w:lvlText w:val="•"/>
      <w:lvlJc w:val="left"/>
      <w:pPr>
        <w:ind w:left="12230" w:hanging="360"/>
      </w:pPr>
      <w:rPr>
        <w:rFonts w:hint="default"/>
      </w:rPr>
    </w:lvl>
  </w:abstractNum>
  <w:abstractNum w:abstractNumId="34" w15:restartNumberingAfterBreak="0">
    <w:nsid w:val="633402BA"/>
    <w:multiLevelType w:val="hybridMultilevel"/>
    <w:tmpl w:val="67FA55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50079A2"/>
    <w:multiLevelType w:val="hybridMultilevel"/>
    <w:tmpl w:val="4FE80470"/>
    <w:lvl w:ilvl="0" w:tplc="2F8A281E">
      <w:start w:val="1"/>
      <w:numFmt w:val="lowerLetter"/>
      <w:lvlText w:val="%1."/>
      <w:lvlJc w:val="left"/>
      <w:pPr>
        <w:ind w:left="1140" w:hanging="360"/>
      </w:pPr>
      <w:rPr>
        <w:rFonts w:hint="default"/>
      </w:rPr>
    </w:lvl>
    <w:lvl w:ilvl="1" w:tplc="240A0019" w:tentative="1">
      <w:start w:val="1"/>
      <w:numFmt w:val="lowerLetter"/>
      <w:lvlText w:val="%2."/>
      <w:lvlJc w:val="left"/>
      <w:pPr>
        <w:ind w:left="1860" w:hanging="360"/>
      </w:pPr>
    </w:lvl>
    <w:lvl w:ilvl="2" w:tplc="240A001B" w:tentative="1">
      <w:start w:val="1"/>
      <w:numFmt w:val="lowerRoman"/>
      <w:lvlText w:val="%3."/>
      <w:lvlJc w:val="right"/>
      <w:pPr>
        <w:ind w:left="2580" w:hanging="180"/>
      </w:pPr>
    </w:lvl>
    <w:lvl w:ilvl="3" w:tplc="240A000F" w:tentative="1">
      <w:start w:val="1"/>
      <w:numFmt w:val="decimal"/>
      <w:lvlText w:val="%4."/>
      <w:lvlJc w:val="left"/>
      <w:pPr>
        <w:ind w:left="3300" w:hanging="360"/>
      </w:pPr>
    </w:lvl>
    <w:lvl w:ilvl="4" w:tplc="240A0019" w:tentative="1">
      <w:start w:val="1"/>
      <w:numFmt w:val="lowerLetter"/>
      <w:lvlText w:val="%5."/>
      <w:lvlJc w:val="left"/>
      <w:pPr>
        <w:ind w:left="4020" w:hanging="360"/>
      </w:pPr>
    </w:lvl>
    <w:lvl w:ilvl="5" w:tplc="240A001B" w:tentative="1">
      <w:start w:val="1"/>
      <w:numFmt w:val="lowerRoman"/>
      <w:lvlText w:val="%6."/>
      <w:lvlJc w:val="right"/>
      <w:pPr>
        <w:ind w:left="4740" w:hanging="180"/>
      </w:pPr>
    </w:lvl>
    <w:lvl w:ilvl="6" w:tplc="240A000F" w:tentative="1">
      <w:start w:val="1"/>
      <w:numFmt w:val="decimal"/>
      <w:lvlText w:val="%7."/>
      <w:lvlJc w:val="left"/>
      <w:pPr>
        <w:ind w:left="5460" w:hanging="360"/>
      </w:pPr>
    </w:lvl>
    <w:lvl w:ilvl="7" w:tplc="240A0019" w:tentative="1">
      <w:start w:val="1"/>
      <w:numFmt w:val="lowerLetter"/>
      <w:lvlText w:val="%8."/>
      <w:lvlJc w:val="left"/>
      <w:pPr>
        <w:ind w:left="6180" w:hanging="360"/>
      </w:pPr>
    </w:lvl>
    <w:lvl w:ilvl="8" w:tplc="240A001B" w:tentative="1">
      <w:start w:val="1"/>
      <w:numFmt w:val="lowerRoman"/>
      <w:lvlText w:val="%9."/>
      <w:lvlJc w:val="right"/>
      <w:pPr>
        <w:ind w:left="6900" w:hanging="180"/>
      </w:pPr>
    </w:lvl>
  </w:abstractNum>
  <w:abstractNum w:abstractNumId="36" w15:restartNumberingAfterBreak="0">
    <w:nsid w:val="6591299F"/>
    <w:multiLevelType w:val="hybridMultilevel"/>
    <w:tmpl w:val="C7E0815C"/>
    <w:lvl w:ilvl="0" w:tplc="B2BEB100">
      <w:numFmt w:val="bullet"/>
      <w:lvlText w:val="-"/>
      <w:lvlJc w:val="left"/>
      <w:pPr>
        <w:ind w:left="1068" w:hanging="360"/>
      </w:pPr>
      <w:rPr>
        <w:rFonts w:ascii="Arial" w:eastAsia="Times New Roman" w:hAnsi="Arial" w:cs="Arial" w:hint="default"/>
        <w:color w:val="auto"/>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7" w15:restartNumberingAfterBreak="0">
    <w:nsid w:val="6621589D"/>
    <w:multiLevelType w:val="hybridMultilevel"/>
    <w:tmpl w:val="C7408636"/>
    <w:lvl w:ilvl="0" w:tplc="240A000F">
      <w:start w:val="1"/>
      <w:numFmt w:val="decimal"/>
      <w:lvlText w:val="%1."/>
      <w:lvlJc w:val="left"/>
      <w:pPr>
        <w:ind w:left="720" w:hanging="360"/>
      </w:pPr>
    </w:lvl>
    <w:lvl w:ilvl="1" w:tplc="2978645E">
      <w:start w:val="1"/>
      <w:numFmt w:val="decimal"/>
      <w:lvlText w:val="%2."/>
      <w:lvlJc w:val="left"/>
      <w:pPr>
        <w:ind w:left="1440" w:hanging="360"/>
      </w:pPr>
      <w:rPr>
        <w:b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8BA0817"/>
    <w:multiLevelType w:val="hybridMultilevel"/>
    <w:tmpl w:val="848C98C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DFA6B59"/>
    <w:multiLevelType w:val="hybridMultilevel"/>
    <w:tmpl w:val="8B3E37EC"/>
    <w:lvl w:ilvl="0" w:tplc="A1ACC824">
      <w:start w:val="1"/>
      <w:numFmt w:val="low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40" w15:restartNumberingAfterBreak="0">
    <w:nsid w:val="708B52D5"/>
    <w:multiLevelType w:val="hybridMultilevel"/>
    <w:tmpl w:val="67EA134E"/>
    <w:lvl w:ilvl="0" w:tplc="15D4CC30">
      <w:start w:val="1"/>
      <w:numFmt w:val="upperLetter"/>
      <w:lvlText w:val="%1."/>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4815001"/>
    <w:multiLevelType w:val="hybridMultilevel"/>
    <w:tmpl w:val="041E3D60"/>
    <w:lvl w:ilvl="0" w:tplc="B3766C6A">
      <w:start w:val="1"/>
      <w:numFmt w:val="decimal"/>
      <w:lvlText w:val="%1."/>
      <w:lvlJc w:val="left"/>
      <w:pPr>
        <w:ind w:left="780" w:hanging="360"/>
      </w:pPr>
      <w:rPr>
        <w:b w:val="0"/>
      </w:rPr>
    </w:lvl>
    <w:lvl w:ilvl="1" w:tplc="195411B8">
      <w:start w:val="1"/>
      <w:numFmt w:val="decimal"/>
      <w:lvlText w:val="%2)"/>
      <w:lvlJc w:val="left"/>
      <w:pPr>
        <w:ind w:left="1500" w:hanging="360"/>
      </w:pPr>
      <w:rPr>
        <w:rFonts w:hint="default"/>
        <w:b w:val="0"/>
      </w:r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42" w15:restartNumberingAfterBreak="0">
    <w:nsid w:val="77A411F9"/>
    <w:multiLevelType w:val="hybridMultilevel"/>
    <w:tmpl w:val="76F2A1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81B634E"/>
    <w:multiLevelType w:val="hybridMultilevel"/>
    <w:tmpl w:val="8B083B58"/>
    <w:lvl w:ilvl="0" w:tplc="50D4546E">
      <w:start w:val="1"/>
      <w:numFmt w:val="lowerRoman"/>
      <w:lvlText w:val="%1)"/>
      <w:lvlJc w:val="left"/>
      <w:pPr>
        <w:ind w:left="1287" w:hanging="72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44" w15:restartNumberingAfterBreak="0">
    <w:nsid w:val="79404BF1"/>
    <w:multiLevelType w:val="hybridMultilevel"/>
    <w:tmpl w:val="85EE6342"/>
    <w:lvl w:ilvl="0" w:tplc="8A3CC9F0">
      <w:start w:val="1"/>
      <w:numFmt w:val="decimal"/>
      <w:lvlText w:val="%1)"/>
      <w:lvlJc w:val="left"/>
      <w:pPr>
        <w:ind w:left="420" w:hanging="360"/>
      </w:pPr>
      <w:rPr>
        <w:rFonts w:hint="default"/>
        <w:b w:val="0"/>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45" w15:restartNumberingAfterBreak="0">
    <w:nsid w:val="7A6959B0"/>
    <w:multiLevelType w:val="hybridMultilevel"/>
    <w:tmpl w:val="17601D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9B6CA1"/>
    <w:multiLevelType w:val="hybridMultilevel"/>
    <w:tmpl w:val="78F6D328"/>
    <w:lvl w:ilvl="0" w:tplc="B3903812">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47" w15:restartNumberingAfterBreak="0">
    <w:nsid w:val="7CF5117F"/>
    <w:multiLevelType w:val="hybridMultilevel"/>
    <w:tmpl w:val="C91A63C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7D7533D1"/>
    <w:multiLevelType w:val="hybridMultilevel"/>
    <w:tmpl w:val="289EC442"/>
    <w:lvl w:ilvl="0" w:tplc="B3766C6A">
      <w:start w:val="1"/>
      <w:numFmt w:val="decimal"/>
      <w:lvlText w:val="%1."/>
      <w:lvlJc w:val="left"/>
      <w:pPr>
        <w:ind w:left="780" w:hanging="360"/>
      </w:pPr>
      <w:rPr>
        <w:b w:val="0"/>
      </w:r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49" w15:restartNumberingAfterBreak="0">
    <w:nsid w:val="7FF24111"/>
    <w:multiLevelType w:val="hybridMultilevel"/>
    <w:tmpl w:val="1AC8E850"/>
    <w:lvl w:ilvl="0" w:tplc="CDA02740">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42"/>
  </w:num>
  <w:num w:numId="2">
    <w:abstractNumId w:val="4"/>
  </w:num>
  <w:num w:numId="3">
    <w:abstractNumId w:val="9"/>
  </w:num>
  <w:num w:numId="4">
    <w:abstractNumId w:val="17"/>
  </w:num>
  <w:num w:numId="5">
    <w:abstractNumId w:val="24"/>
  </w:num>
  <w:num w:numId="6">
    <w:abstractNumId w:val="15"/>
  </w:num>
  <w:num w:numId="7">
    <w:abstractNumId w:val="20"/>
  </w:num>
  <w:num w:numId="8">
    <w:abstractNumId w:val="44"/>
  </w:num>
  <w:num w:numId="9">
    <w:abstractNumId w:val="23"/>
  </w:num>
  <w:num w:numId="10">
    <w:abstractNumId w:val="47"/>
  </w:num>
  <w:num w:numId="11">
    <w:abstractNumId w:val="8"/>
  </w:num>
  <w:num w:numId="12">
    <w:abstractNumId w:val="28"/>
  </w:num>
  <w:num w:numId="13">
    <w:abstractNumId w:val="46"/>
  </w:num>
  <w:num w:numId="14">
    <w:abstractNumId w:val="30"/>
  </w:num>
  <w:num w:numId="15">
    <w:abstractNumId w:val="37"/>
  </w:num>
  <w:num w:numId="16">
    <w:abstractNumId w:val="45"/>
  </w:num>
  <w:num w:numId="17">
    <w:abstractNumId w:val="48"/>
  </w:num>
  <w:num w:numId="18">
    <w:abstractNumId w:val="19"/>
  </w:num>
  <w:num w:numId="19">
    <w:abstractNumId w:val="10"/>
  </w:num>
  <w:num w:numId="20">
    <w:abstractNumId w:val="1"/>
  </w:num>
  <w:num w:numId="21">
    <w:abstractNumId w:val="18"/>
  </w:num>
  <w:num w:numId="22">
    <w:abstractNumId w:val="25"/>
  </w:num>
  <w:num w:numId="23">
    <w:abstractNumId w:val="27"/>
  </w:num>
  <w:num w:numId="24">
    <w:abstractNumId w:val="11"/>
  </w:num>
  <w:num w:numId="25">
    <w:abstractNumId w:val="6"/>
  </w:num>
  <w:num w:numId="26">
    <w:abstractNumId w:val="12"/>
  </w:num>
  <w:num w:numId="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7"/>
  </w:num>
  <w:num w:numId="30">
    <w:abstractNumId w:val="14"/>
  </w:num>
  <w:num w:numId="31">
    <w:abstractNumId w:val="31"/>
  </w:num>
  <w:num w:numId="32">
    <w:abstractNumId w:val="26"/>
  </w:num>
  <w:num w:numId="33">
    <w:abstractNumId w:val="41"/>
  </w:num>
  <w:num w:numId="34">
    <w:abstractNumId w:val="22"/>
  </w:num>
  <w:num w:numId="35">
    <w:abstractNumId w:val="16"/>
  </w:num>
  <w:num w:numId="36">
    <w:abstractNumId w:val="38"/>
  </w:num>
  <w:num w:numId="37">
    <w:abstractNumId w:val="5"/>
  </w:num>
  <w:num w:numId="38">
    <w:abstractNumId w:val="21"/>
  </w:num>
  <w:num w:numId="39">
    <w:abstractNumId w:val="3"/>
  </w:num>
  <w:num w:numId="40">
    <w:abstractNumId w:val="29"/>
  </w:num>
  <w:num w:numId="41">
    <w:abstractNumId w:val="34"/>
  </w:num>
  <w:num w:numId="42">
    <w:abstractNumId w:val="13"/>
  </w:num>
  <w:num w:numId="43">
    <w:abstractNumId w:val="36"/>
  </w:num>
  <w:num w:numId="44">
    <w:abstractNumId w:val="2"/>
  </w:num>
  <w:num w:numId="45">
    <w:abstractNumId w:val="0"/>
  </w:num>
  <w:num w:numId="46">
    <w:abstractNumId w:val="33"/>
  </w:num>
  <w:num w:numId="47">
    <w:abstractNumId w:val="32"/>
  </w:num>
  <w:num w:numId="48">
    <w:abstractNumId w:val="39"/>
  </w:num>
  <w:num w:numId="49">
    <w:abstractNumId w:val="35"/>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419" w:vendorID="64" w:dllVersion="6" w:nlCheck="1" w:checkStyle="0"/>
  <w:activeWritingStyle w:appName="MSWord" w:lang="es-ES" w:vendorID="64" w:dllVersion="6" w:nlCheck="1" w:checkStyle="0"/>
  <w:activeWritingStyle w:appName="MSWord" w:lang="es-CO" w:vendorID="64" w:dllVersion="6" w:nlCheck="1" w:checkStyle="0"/>
  <w:activeWritingStyle w:appName="MSWord" w:lang="en-US"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n-US" w:vendorID="64" w:dllVersion="0" w:nlCheck="1" w:checkStyle="0"/>
  <w:activeWritingStyle w:appName="MSWord" w:lang="pt-BR" w:vendorID="64" w:dllVersion="0" w:nlCheck="1" w:checkStyle="0"/>
  <w:activeWritingStyle w:appName="MSWord" w:lang="es-MX" w:vendorID="64" w:dllVersion="0" w:nlCheck="1" w:checkStyle="0"/>
  <w:activeWritingStyle w:appName="MSWord" w:lang="es-419" w:vendorID="64" w:dllVersion="0" w:nlCheck="1" w:checkStyle="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E75"/>
    <w:rsid w:val="00004D92"/>
    <w:rsid w:val="00007BBE"/>
    <w:rsid w:val="00023869"/>
    <w:rsid w:val="0002589C"/>
    <w:rsid w:val="00027475"/>
    <w:rsid w:val="00030812"/>
    <w:rsid w:val="00033BAD"/>
    <w:rsid w:val="00047458"/>
    <w:rsid w:val="00053A17"/>
    <w:rsid w:val="00054CD0"/>
    <w:rsid w:val="00056B3D"/>
    <w:rsid w:val="00060C17"/>
    <w:rsid w:val="00062801"/>
    <w:rsid w:val="000632AD"/>
    <w:rsid w:val="00067E81"/>
    <w:rsid w:val="00072E4E"/>
    <w:rsid w:val="0008364B"/>
    <w:rsid w:val="0008382D"/>
    <w:rsid w:val="00083E03"/>
    <w:rsid w:val="00084A5F"/>
    <w:rsid w:val="00085B81"/>
    <w:rsid w:val="00091B95"/>
    <w:rsid w:val="000B2707"/>
    <w:rsid w:val="000B5ED8"/>
    <w:rsid w:val="000C03A8"/>
    <w:rsid w:val="000C0A0F"/>
    <w:rsid w:val="000C31A5"/>
    <w:rsid w:val="000C31DE"/>
    <w:rsid w:val="000D1207"/>
    <w:rsid w:val="000D1B80"/>
    <w:rsid w:val="000D323C"/>
    <w:rsid w:val="000E3210"/>
    <w:rsid w:val="000E42D4"/>
    <w:rsid w:val="000E48DC"/>
    <w:rsid w:val="000E6352"/>
    <w:rsid w:val="000F3FAD"/>
    <w:rsid w:val="000F5E80"/>
    <w:rsid w:val="000F7345"/>
    <w:rsid w:val="00102B3D"/>
    <w:rsid w:val="001068E4"/>
    <w:rsid w:val="00114ACD"/>
    <w:rsid w:val="001177F7"/>
    <w:rsid w:val="00134747"/>
    <w:rsid w:val="00134DB5"/>
    <w:rsid w:val="001372A3"/>
    <w:rsid w:val="001450B5"/>
    <w:rsid w:val="00145A58"/>
    <w:rsid w:val="00150B88"/>
    <w:rsid w:val="00165564"/>
    <w:rsid w:val="00171544"/>
    <w:rsid w:val="00173750"/>
    <w:rsid w:val="0017590D"/>
    <w:rsid w:val="00182222"/>
    <w:rsid w:val="001848D2"/>
    <w:rsid w:val="00185A27"/>
    <w:rsid w:val="001871BA"/>
    <w:rsid w:val="00187AD3"/>
    <w:rsid w:val="00187C62"/>
    <w:rsid w:val="00190BE7"/>
    <w:rsid w:val="001915BC"/>
    <w:rsid w:val="0019489A"/>
    <w:rsid w:val="00195185"/>
    <w:rsid w:val="001A0DE8"/>
    <w:rsid w:val="001A0F03"/>
    <w:rsid w:val="001A116E"/>
    <w:rsid w:val="001A19D8"/>
    <w:rsid w:val="001A360A"/>
    <w:rsid w:val="001A57FD"/>
    <w:rsid w:val="001A67AD"/>
    <w:rsid w:val="001B224D"/>
    <w:rsid w:val="001B275F"/>
    <w:rsid w:val="001B7D1D"/>
    <w:rsid w:val="001C5D12"/>
    <w:rsid w:val="001C6269"/>
    <w:rsid w:val="001D6F66"/>
    <w:rsid w:val="001E4557"/>
    <w:rsid w:val="001E675C"/>
    <w:rsid w:val="001E6A1B"/>
    <w:rsid w:val="001E7AC0"/>
    <w:rsid w:val="001F38A1"/>
    <w:rsid w:val="001F4F2D"/>
    <w:rsid w:val="001F6D46"/>
    <w:rsid w:val="001F6EC8"/>
    <w:rsid w:val="00204E1A"/>
    <w:rsid w:val="00206706"/>
    <w:rsid w:val="00206DB1"/>
    <w:rsid w:val="00221C6E"/>
    <w:rsid w:val="0023148E"/>
    <w:rsid w:val="00240141"/>
    <w:rsid w:val="00243A3E"/>
    <w:rsid w:val="00246941"/>
    <w:rsid w:val="00251451"/>
    <w:rsid w:val="00257260"/>
    <w:rsid w:val="00264E3B"/>
    <w:rsid w:val="00267917"/>
    <w:rsid w:val="00282B93"/>
    <w:rsid w:val="00287CE1"/>
    <w:rsid w:val="002A1992"/>
    <w:rsid w:val="002A4943"/>
    <w:rsid w:val="002A66DC"/>
    <w:rsid w:val="002B1DE4"/>
    <w:rsid w:val="002B461C"/>
    <w:rsid w:val="002B4FC8"/>
    <w:rsid w:val="002C2312"/>
    <w:rsid w:val="002D4B09"/>
    <w:rsid w:val="002D7A80"/>
    <w:rsid w:val="002E0DF7"/>
    <w:rsid w:val="002E2E75"/>
    <w:rsid w:val="00301C43"/>
    <w:rsid w:val="00305F92"/>
    <w:rsid w:val="00306A18"/>
    <w:rsid w:val="003070E5"/>
    <w:rsid w:val="0030793B"/>
    <w:rsid w:val="00310AC8"/>
    <w:rsid w:val="003134F8"/>
    <w:rsid w:val="00313D08"/>
    <w:rsid w:val="003141E1"/>
    <w:rsid w:val="00314393"/>
    <w:rsid w:val="003163C6"/>
    <w:rsid w:val="00324D64"/>
    <w:rsid w:val="00327D25"/>
    <w:rsid w:val="003342EB"/>
    <w:rsid w:val="003370DF"/>
    <w:rsid w:val="003417C1"/>
    <w:rsid w:val="00342D21"/>
    <w:rsid w:val="003437AA"/>
    <w:rsid w:val="0034606D"/>
    <w:rsid w:val="0035269E"/>
    <w:rsid w:val="003557FD"/>
    <w:rsid w:val="00355D2E"/>
    <w:rsid w:val="00360657"/>
    <w:rsid w:val="00360D53"/>
    <w:rsid w:val="003677DA"/>
    <w:rsid w:val="00372D22"/>
    <w:rsid w:val="003766AF"/>
    <w:rsid w:val="003852BF"/>
    <w:rsid w:val="00387DAD"/>
    <w:rsid w:val="0039141F"/>
    <w:rsid w:val="003917F1"/>
    <w:rsid w:val="0039416A"/>
    <w:rsid w:val="003973E6"/>
    <w:rsid w:val="003A1E22"/>
    <w:rsid w:val="003B6974"/>
    <w:rsid w:val="003C2FC9"/>
    <w:rsid w:val="003D71CD"/>
    <w:rsid w:val="003E2584"/>
    <w:rsid w:val="003E358C"/>
    <w:rsid w:val="003E5230"/>
    <w:rsid w:val="003E64E8"/>
    <w:rsid w:val="003F2303"/>
    <w:rsid w:val="003F3FE0"/>
    <w:rsid w:val="004028CA"/>
    <w:rsid w:val="00404A3B"/>
    <w:rsid w:val="00404BEC"/>
    <w:rsid w:val="004076D5"/>
    <w:rsid w:val="00410EBF"/>
    <w:rsid w:val="00411DA2"/>
    <w:rsid w:val="00412023"/>
    <w:rsid w:val="00434429"/>
    <w:rsid w:val="00440982"/>
    <w:rsid w:val="00441485"/>
    <w:rsid w:val="0044747A"/>
    <w:rsid w:val="00450059"/>
    <w:rsid w:val="00452834"/>
    <w:rsid w:val="00464287"/>
    <w:rsid w:val="004655A9"/>
    <w:rsid w:val="00465C6D"/>
    <w:rsid w:val="0047766F"/>
    <w:rsid w:val="00487579"/>
    <w:rsid w:val="004A5328"/>
    <w:rsid w:val="004B2666"/>
    <w:rsid w:val="004B3A4D"/>
    <w:rsid w:val="004B3F5E"/>
    <w:rsid w:val="004B7E48"/>
    <w:rsid w:val="004C15F4"/>
    <w:rsid w:val="004C266D"/>
    <w:rsid w:val="004C2828"/>
    <w:rsid w:val="004C6195"/>
    <w:rsid w:val="004C7BAE"/>
    <w:rsid w:val="004D4981"/>
    <w:rsid w:val="004D4E50"/>
    <w:rsid w:val="004D64B3"/>
    <w:rsid w:val="004E28D8"/>
    <w:rsid w:val="004E4F07"/>
    <w:rsid w:val="004E7292"/>
    <w:rsid w:val="004F148D"/>
    <w:rsid w:val="004F317E"/>
    <w:rsid w:val="0050054D"/>
    <w:rsid w:val="005008CF"/>
    <w:rsid w:val="00503DE7"/>
    <w:rsid w:val="00521960"/>
    <w:rsid w:val="00531C9C"/>
    <w:rsid w:val="00534892"/>
    <w:rsid w:val="005349A8"/>
    <w:rsid w:val="00534C4F"/>
    <w:rsid w:val="00540A42"/>
    <w:rsid w:val="00543ACA"/>
    <w:rsid w:val="00544007"/>
    <w:rsid w:val="00545696"/>
    <w:rsid w:val="005609F0"/>
    <w:rsid w:val="00561D7A"/>
    <w:rsid w:val="00565FDE"/>
    <w:rsid w:val="005672AF"/>
    <w:rsid w:val="00570553"/>
    <w:rsid w:val="00570E82"/>
    <w:rsid w:val="00572041"/>
    <w:rsid w:val="00574752"/>
    <w:rsid w:val="005761F5"/>
    <w:rsid w:val="005863EB"/>
    <w:rsid w:val="00591CF4"/>
    <w:rsid w:val="00595211"/>
    <w:rsid w:val="00596F16"/>
    <w:rsid w:val="00597578"/>
    <w:rsid w:val="005A1CFC"/>
    <w:rsid w:val="005A222E"/>
    <w:rsid w:val="005B05BA"/>
    <w:rsid w:val="005B403E"/>
    <w:rsid w:val="005C161E"/>
    <w:rsid w:val="005C3037"/>
    <w:rsid w:val="005D07E3"/>
    <w:rsid w:val="005D4A00"/>
    <w:rsid w:val="005D5801"/>
    <w:rsid w:val="005D697A"/>
    <w:rsid w:val="005E10D3"/>
    <w:rsid w:val="005E5267"/>
    <w:rsid w:val="005E55E7"/>
    <w:rsid w:val="005E598B"/>
    <w:rsid w:val="005E6106"/>
    <w:rsid w:val="005E679C"/>
    <w:rsid w:val="005F210C"/>
    <w:rsid w:val="00612141"/>
    <w:rsid w:val="006121BE"/>
    <w:rsid w:val="00620D1D"/>
    <w:rsid w:val="0063105C"/>
    <w:rsid w:val="00632292"/>
    <w:rsid w:val="00635E6C"/>
    <w:rsid w:val="00636527"/>
    <w:rsid w:val="00642A2E"/>
    <w:rsid w:val="0064463B"/>
    <w:rsid w:val="00644942"/>
    <w:rsid w:val="00645051"/>
    <w:rsid w:val="006474A4"/>
    <w:rsid w:val="00647861"/>
    <w:rsid w:val="0065664D"/>
    <w:rsid w:val="00673E61"/>
    <w:rsid w:val="00675C23"/>
    <w:rsid w:val="00680090"/>
    <w:rsid w:val="00680522"/>
    <w:rsid w:val="00683C16"/>
    <w:rsid w:val="00684BF1"/>
    <w:rsid w:val="006879A6"/>
    <w:rsid w:val="006A35B6"/>
    <w:rsid w:val="006B30AD"/>
    <w:rsid w:val="006B45D5"/>
    <w:rsid w:val="006C1EB2"/>
    <w:rsid w:val="006C63CB"/>
    <w:rsid w:val="006D0A1E"/>
    <w:rsid w:val="006D1693"/>
    <w:rsid w:val="006D22C1"/>
    <w:rsid w:val="006D2D15"/>
    <w:rsid w:val="006D622D"/>
    <w:rsid w:val="006E3BCA"/>
    <w:rsid w:val="006F2BC2"/>
    <w:rsid w:val="006F6E5D"/>
    <w:rsid w:val="006F707A"/>
    <w:rsid w:val="006F79E3"/>
    <w:rsid w:val="007025BC"/>
    <w:rsid w:val="00704466"/>
    <w:rsid w:val="00710F54"/>
    <w:rsid w:val="0071104F"/>
    <w:rsid w:val="00712ECE"/>
    <w:rsid w:val="007152F6"/>
    <w:rsid w:val="007201E8"/>
    <w:rsid w:val="0072053E"/>
    <w:rsid w:val="00720BF8"/>
    <w:rsid w:val="00721008"/>
    <w:rsid w:val="007241CE"/>
    <w:rsid w:val="00731131"/>
    <w:rsid w:val="00731D8E"/>
    <w:rsid w:val="00732F16"/>
    <w:rsid w:val="00736D4B"/>
    <w:rsid w:val="00737E49"/>
    <w:rsid w:val="0075132A"/>
    <w:rsid w:val="00755C9E"/>
    <w:rsid w:val="00756B8D"/>
    <w:rsid w:val="00761D53"/>
    <w:rsid w:val="0076469A"/>
    <w:rsid w:val="0076565A"/>
    <w:rsid w:val="0077234F"/>
    <w:rsid w:val="00773844"/>
    <w:rsid w:val="007775F1"/>
    <w:rsid w:val="00777AF5"/>
    <w:rsid w:val="00785BCA"/>
    <w:rsid w:val="00790D78"/>
    <w:rsid w:val="00795C97"/>
    <w:rsid w:val="007A1738"/>
    <w:rsid w:val="007A36A1"/>
    <w:rsid w:val="007A540A"/>
    <w:rsid w:val="007A7F63"/>
    <w:rsid w:val="007B06D0"/>
    <w:rsid w:val="007B19BD"/>
    <w:rsid w:val="007B404A"/>
    <w:rsid w:val="007B59D5"/>
    <w:rsid w:val="007B7ADD"/>
    <w:rsid w:val="007C27E6"/>
    <w:rsid w:val="007C303A"/>
    <w:rsid w:val="007C4F7C"/>
    <w:rsid w:val="007C636F"/>
    <w:rsid w:val="007D1B5D"/>
    <w:rsid w:val="007D217D"/>
    <w:rsid w:val="007E48FF"/>
    <w:rsid w:val="007E4F2B"/>
    <w:rsid w:val="007E53DE"/>
    <w:rsid w:val="007E5812"/>
    <w:rsid w:val="007E69B8"/>
    <w:rsid w:val="007F2D27"/>
    <w:rsid w:val="007F3AC3"/>
    <w:rsid w:val="007F62E0"/>
    <w:rsid w:val="0080226D"/>
    <w:rsid w:val="008029BC"/>
    <w:rsid w:val="0081001B"/>
    <w:rsid w:val="008161A3"/>
    <w:rsid w:val="00823ACD"/>
    <w:rsid w:val="00826802"/>
    <w:rsid w:val="008310A3"/>
    <w:rsid w:val="00832EE9"/>
    <w:rsid w:val="0084220F"/>
    <w:rsid w:val="0084416F"/>
    <w:rsid w:val="0084694C"/>
    <w:rsid w:val="00853FBF"/>
    <w:rsid w:val="008556AB"/>
    <w:rsid w:val="0085650B"/>
    <w:rsid w:val="00861AEF"/>
    <w:rsid w:val="008717FE"/>
    <w:rsid w:val="00872C9D"/>
    <w:rsid w:val="00883516"/>
    <w:rsid w:val="00886599"/>
    <w:rsid w:val="0088705E"/>
    <w:rsid w:val="0088756B"/>
    <w:rsid w:val="008877BB"/>
    <w:rsid w:val="00890702"/>
    <w:rsid w:val="008963F0"/>
    <w:rsid w:val="00897597"/>
    <w:rsid w:val="008A068C"/>
    <w:rsid w:val="008A0713"/>
    <w:rsid w:val="008B1372"/>
    <w:rsid w:val="008B2199"/>
    <w:rsid w:val="008B4200"/>
    <w:rsid w:val="008B4D89"/>
    <w:rsid w:val="008B6B19"/>
    <w:rsid w:val="008C0352"/>
    <w:rsid w:val="008C2005"/>
    <w:rsid w:val="008C7009"/>
    <w:rsid w:val="008C7646"/>
    <w:rsid w:val="008D2DF1"/>
    <w:rsid w:val="008D4AD8"/>
    <w:rsid w:val="008D61DC"/>
    <w:rsid w:val="008E2987"/>
    <w:rsid w:val="008F2CAE"/>
    <w:rsid w:val="008F572F"/>
    <w:rsid w:val="008F6E51"/>
    <w:rsid w:val="008F73E9"/>
    <w:rsid w:val="008F7E2B"/>
    <w:rsid w:val="00902D7E"/>
    <w:rsid w:val="00911C4C"/>
    <w:rsid w:val="00914DCD"/>
    <w:rsid w:val="00916114"/>
    <w:rsid w:val="009166F7"/>
    <w:rsid w:val="0092026A"/>
    <w:rsid w:val="0092139A"/>
    <w:rsid w:val="00921B69"/>
    <w:rsid w:val="00925DBD"/>
    <w:rsid w:val="009417D8"/>
    <w:rsid w:val="00943A85"/>
    <w:rsid w:val="00944A41"/>
    <w:rsid w:val="00945A4A"/>
    <w:rsid w:val="00947554"/>
    <w:rsid w:val="00947D3B"/>
    <w:rsid w:val="00950AC5"/>
    <w:rsid w:val="0096242A"/>
    <w:rsid w:val="00962766"/>
    <w:rsid w:val="00962973"/>
    <w:rsid w:val="009659B0"/>
    <w:rsid w:val="0096767F"/>
    <w:rsid w:val="009702AF"/>
    <w:rsid w:val="00973356"/>
    <w:rsid w:val="0097363B"/>
    <w:rsid w:val="00973DAD"/>
    <w:rsid w:val="00976991"/>
    <w:rsid w:val="00984AFB"/>
    <w:rsid w:val="0098563F"/>
    <w:rsid w:val="009900EC"/>
    <w:rsid w:val="00990FE3"/>
    <w:rsid w:val="00995D9D"/>
    <w:rsid w:val="009A2B26"/>
    <w:rsid w:val="009A3B18"/>
    <w:rsid w:val="009A3E59"/>
    <w:rsid w:val="009B1D75"/>
    <w:rsid w:val="009B4BAC"/>
    <w:rsid w:val="009B52F6"/>
    <w:rsid w:val="009C16FC"/>
    <w:rsid w:val="009C5B8F"/>
    <w:rsid w:val="009C6207"/>
    <w:rsid w:val="009C6964"/>
    <w:rsid w:val="009E18A8"/>
    <w:rsid w:val="009E4359"/>
    <w:rsid w:val="009F08FA"/>
    <w:rsid w:val="009F0949"/>
    <w:rsid w:val="009F1EE3"/>
    <w:rsid w:val="009F7D4A"/>
    <w:rsid w:val="00A01D59"/>
    <w:rsid w:val="00A04F60"/>
    <w:rsid w:val="00A06CE4"/>
    <w:rsid w:val="00A13953"/>
    <w:rsid w:val="00A139E9"/>
    <w:rsid w:val="00A167E7"/>
    <w:rsid w:val="00A20741"/>
    <w:rsid w:val="00A21496"/>
    <w:rsid w:val="00A22A67"/>
    <w:rsid w:val="00A2709F"/>
    <w:rsid w:val="00A30A94"/>
    <w:rsid w:val="00A347C8"/>
    <w:rsid w:val="00A45EC9"/>
    <w:rsid w:val="00A50C3F"/>
    <w:rsid w:val="00A53E93"/>
    <w:rsid w:val="00A541E4"/>
    <w:rsid w:val="00A54A64"/>
    <w:rsid w:val="00A60E3C"/>
    <w:rsid w:val="00A617C8"/>
    <w:rsid w:val="00A63D67"/>
    <w:rsid w:val="00A7365F"/>
    <w:rsid w:val="00A839BC"/>
    <w:rsid w:val="00A85E11"/>
    <w:rsid w:val="00A8619F"/>
    <w:rsid w:val="00A872F5"/>
    <w:rsid w:val="00A876CC"/>
    <w:rsid w:val="00A9196C"/>
    <w:rsid w:val="00A92DDF"/>
    <w:rsid w:val="00A94099"/>
    <w:rsid w:val="00A96057"/>
    <w:rsid w:val="00A966C4"/>
    <w:rsid w:val="00A96B04"/>
    <w:rsid w:val="00AA010F"/>
    <w:rsid w:val="00AA024E"/>
    <w:rsid w:val="00AA1CB3"/>
    <w:rsid w:val="00AB1047"/>
    <w:rsid w:val="00AC50AE"/>
    <w:rsid w:val="00AD644A"/>
    <w:rsid w:val="00AD7C9F"/>
    <w:rsid w:val="00AF567D"/>
    <w:rsid w:val="00B042B2"/>
    <w:rsid w:val="00B053B1"/>
    <w:rsid w:val="00B14D94"/>
    <w:rsid w:val="00B26D96"/>
    <w:rsid w:val="00B26DB8"/>
    <w:rsid w:val="00B27911"/>
    <w:rsid w:val="00B30435"/>
    <w:rsid w:val="00B37EE9"/>
    <w:rsid w:val="00B40828"/>
    <w:rsid w:val="00B41B87"/>
    <w:rsid w:val="00B4298B"/>
    <w:rsid w:val="00B43E1B"/>
    <w:rsid w:val="00B44A08"/>
    <w:rsid w:val="00B45C99"/>
    <w:rsid w:val="00B4794B"/>
    <w:rsid w:val="00B513CA"/>
    <w:rsid w:val="00B61677"/>
    <w:rsid w:val="00B63DB7"/>
    <w:rsid w:val="00B823DB"/>
    <w:rsid w:val="00B90B17"/>
    <w:rsid w:val="00B925F0"/>
    <w:rsid w:val="00BA7671"/>
    <w:rsid w:val="00BB045B"/>
    <w:rsid w:val="00BB186F"/>
    <w:rsid w:val="00BD210A"/>
    <w:rsid w:val="00BD539F"/>
    <w:rsid w:val="00BE0DE4"/>
    <w:rsid w:val="00BF34A2"/>
    <w:rsid w:val="00BF5E9B"/>
    <w:rsid w:val="00BF73B3"/>
    <w:rsid w:val="00C05E4E"/>
    <w:rsid w:val="00C11F32"/>
    <w:rsid w:val="00C142C7"/>
    <w:rsid w:val="00C177FA"/>
    <w:rsid w:val="00C245AF"/>
    <w:rsid w:val="00C30757"/>
    <w:rsid w:val="00C31712"/>
    <w:rsid w:val="00C34D02"/>
    <w:rsid w:val="00C4347A"/>
    <w:rsid w:val="00C520D2"/>
    <w:rsid w:val="00C55C4D"/>
    <w:rsid w:val="00C62E8B"/>
    <w:rsid w:val="00C706DB"/>
    <w:rsid w:val="00C70C02"/>
    <w:rsid w:val="00C70E9A"/>
    <w:rsid w:val="00C73031"/>
    <w:rsid w:val="00C7458F"/>
    <w:rsid w:val="00C8669F"/>
    <w:rsid w:val="00C92CE7"/>
    <w:rsid w:val="00C93E7E"/>
    <w:rsid w:val="00CA2E21"/>
    <w:rsid w:val="00CA3951"/>
    <w:rsid w:val="00CB57CD"/>
    <w:rsid w:val="00CB77FA"/>
    <w:rsid w:val="00CC1404"/>
    <w:rsid w:val="00CC6EB5"/>
    <w:rsid w:val="00CD4D2C"/>
    <w:rsid w:val="00CD57A6"/>
    <w:rsid w:val="00CE13FC"/>
    <w:rsid w:val="00CE5FC1"/>
    <w:rsid w:val="00CF13BD"/>
    <w:rsid w:val="00CF32DB"/>
    <w:rsid w:val="00CF4B98"/>
    <w:rsid w:val="00D10943"/>
    <w:rsid w:val="00D10FD5"/>
    <w:rsid w:val="00D16035"/>
    <w:rsid w:val="00D16EDF"/>
    <w:rsid w:val="00D25CF4"/>
    <w:rsid w:val="00D3105D"/>
    <w:rsid w:val="00D37AEF"/>
    <w:rsid w:val="00D538DE"/>
    <w:rsid w:val="00D62178"/>
    <w:rsid w:val="00D7122E"/>
    <w:rsid w:val="00D7649A"/>
    <w:rsid w:val="00D76DBC"/>
    <w:rsid w:val="00D85639"/>
    <w:rsid w:val="00D862FE"/>
    <w:rsid w:val="00D87184"/>
    <w:rsid w:val="00D8727E"/>
    <w:rsid w:val="00D93543"/>
    <w:rsid w:val="00D9545A"/>
    <w:rsid w:val="00D97825"/>
    <w:rsid w:val="00DA6A76"/>
    <w:rsid w:val="00DB1CE3"/>
    <w:rsid w:val="00DB56AD"/>
    <w:rsid w:val="00DC217D"/>
    <w:rsid w:val="00DD2120"/>
    <w:rsid w:val="00DD49B4"/>
    <w:rsid w:val="00DD7A3C"/>
    <w:rsid w:val="00DE32BD"/>
    <w:rsid w:val="00DE5E16"/>
    <w:rsid w:val="00DF494F"/>
    <w:rsid w:val="00E01A4A"/>
    <w:rsid w:val="00E13D55"/>
    <w:rsid w:val="00E25497"/>
    <w:rsid w:val="00E25E40"/>
    <w:rsid w:val="00E34AEC"/>
    <w:rsid w:val="00E3713A"/>
    <w:rsid w:val="00E47BFB"/>
    <w:rsid w:val="00E56F94"/>
    <w:rsid w:val="00E70E28"/>
    <w:rsid w:val="00E710FF"/>
    <w:rsid w:val="00E75256"/>
    <w:rsid w:val="00E81E96"/>
    <w:rsid w:val="00EA0A4D"/>
    <w:rsid w:val="00EA2B0F"/>
    <w:rsid w:val="00EB11B9"/>
    <w:rsid w:val="00EB1217"/>
    <w:rsid w:val="00EB2606"/>
    <w:rsid w:val="00ED5F82"/>
    <w:rsid w:val="00EE2036"/>
    <w:rsid w:val="00EE2776"/>
    <w:rsid w:val="00EE2785"/>
    <w:rsid w:val="00EE4147"/>
    <w:rsid w:val="00EE5D5B"/>
    <w:rsid w:val="00EE72C0"/>
    <w:rsid w:val="00EF1131"/>
    <w:rsid w:val="00EF13BA"/>
    <w:rsid w:val="00EF4595"/>
    <w:rsid w:val="00EF51FC"/>
    <w:rsid w:val="00EF6BC8"/>
    <w:rsid w:val="00F0351F"/>
    <w:rsid w:val="00F061CC"/>
    <w:rsid w:val="00F0687F"/>
    <w:rsid w:val="00F1356D"/>
    <w:rsid w:val="00F14D91"/>
    <w:rsid w:val="00F15198"/>
    <w:rsid w:val="00F16E45"/>
    <w:rsid w:val="00F17B55"/>
    <w:rsid w:val="00F2784E"/>
    <w:rsid w:val="00F34167"/>
    <w:rsid w:val="00F56B3F"/>
    <w:rsid w:val="00F61082"/>
    <w:rsid w:val="00F63521"/>
    <w:rsid w:val="00F66F7E"/>
    <w:rsid w:val="00F71759"/>
    <w:rsid w:val="00F71CD9"/>
    <w:rsid w:val="00F779B9"/>
    <w:rsid w:val="00F8065E"/>
    <w:rsid w:val="00F8146E"/>
    <w:rsid w:val="00F816F9"/>
    <w:rsid w:val="00F8222D"/>
    <w:rsid w:val="00F830FC"/>
    <w:rsid w:val="00F9033E"/>
    <w:rsid w:val="00F9041A"/>
    <w:rsid w:val="00F97C5B"/>
    <w:rsid w:val="00FA4A37"/>
    <w:rsid w:val="00FB4A9D"/>
    <w:rsid w:val="00FC1277"/>
    <w:rsid w:val="00FC6CFD"/>
    <w:rsid w:val="00FC7998"/>
    <w:rsid w:val="00FD1531"/>
    <w:rsid w:val="00FD3278"/>
    <w:rsid w:val="00FD789A"/>
    <w:rsid w:val="00FF543F"/>
    <w:rsid w:val="00FF5C06"/>
    <w:rsid w:val="00FF5E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BBD11"/>
  <w15:chartTrackingRefBased/>
  <w15:docId w15:val="{45E96D01-2BB4-4F0A-86BF-B4192E649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01E8"/>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uiPriority w:val="99"/>
    <w:qFormat/>
    <w:rsid w:val="007201E8"/>
    <w:pPr>
      <w:keepNext/>
      <w:spacing w:before="240" w:after="60"/>
      <w:outlineLvl w:val="0"/>
    </w:pPr>
    <w:rPr>
      <w:b/>
      <w:kern w:val="28"/>
      <w:sz w:val="28"/>
    </w:rPr>
  </w:style>
  <w:style w:type="paragraph" w:styleId="Ttulo2">
    <w:name w:val="heading 2"/>
    <w:basedOn w:val="Normal"/>
    <w:next w:val="Normal"/>
    <w:link w:val="Ttulo2Car"/>
    <w:uiPriority w:val="9"/>
    <w:unhideWhenUsed/>
    <w:qFormat/>
    <w:rsid w:val="00AA01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056B3D"/>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7201E8"/>
    <w:rPr>
      <w:rFonts w:ascii="Arial" w:eastAsia="Times New Roman" w:hAnsi="Arial" w:cs="Times New Roman"/>
      <w:b/>
      <w:kern w:val="28"/>
      <w:sz w:val="28"/>
      <w:szCs w:val="20"/>
      <w:lang w:val="es-ES_tradnl" w:eastAsia="es-ES"/>
    </w:rPr>
  </w:style>
  <w:style w:type="paragraph" w:styleId="Textodeglobo">
    <w:name w:val="Balloon Text"/>
    <w:basedOn w:val="Normal"/>
    <w:link w:val="TextodegloboCar"/>
    <w:uiPriority w:val="99"/>
    <w:semiHidden/>
    <w:rsid w:val="007201E8"/>
    <w:rPr>
      <w:rFonts w:ascii="Tahoma" w:hAnsi="Tahoma" w:cs="Tahoma"/>
      <w:sz w:val="16"/>
      <w:szCs w:val="16"/>
    </w:rPr>
  </w:style>
  <w:style w:type="character" w:customStyle="1" w:styleId="TextodegloboCar">
    <w:name w:val="Texto de globo Car"/>
    <w:basedOn w:val="Fuentedeprrafopredeter"/>
    <w:link w:val="Textodeglobo"/>
    <w:uiPriority w:val="99"/>
    <w:semiHidden/>
    <w:rsid w:val="007201E8"/>
    <w:rPr>
      <w:rFonts w:ascii="Tahoma" w:eastAsia="Times New Roman" w:hAnsi="Tahoma" w:cs="Tahoma"/>
      <w:sz w:val="16"/>
      <w:szCs w:val="16"/>
      <w:lang w:val="es-ES_tradnl" w:eastAsia="es-ES"/>
    </w:rPr>
  </w:style>
  <w:style w:type="paragraph" w:styleId="Piedepgina">
    <w:name w:val="footer"/>
    <w:basedOn w:val="Normal"/>
    <w:link w:val="PiedepginaCar"/>
    <w:uiPriority w:val="99"/>
    <w:rsid w:val="007201E8"/>
    <w:pPr>
      <w:tabs>
        <w:tab w:val="center" w:pos="4819"/>
        <w:tab w:val="right" w:pos="9071"/>
      </w:tabs>
    </w:pPr>
  </w:style>
  <w:style w:type="character" w:customStyle="1" w:styleId="PiedepginaCar">
    <w:name w:val="Pie de página Car"/>
    <w:basedOn w:val="Fuentedeprrafopredeter"/>
    <w:link w:val="Piedepgina"/>
    <w:uiPriority w:val="99"/>
    <w:rsid w:val="007201E8"/>
    <w:rPr>
      <w:rFonts w:ascii="Arial" w:eastAsia="Times New Roman" w:hAnsi="Arial" w:cs="Times New Roman"/>
      <w:sz w:val="24"/>
      <w:szCs w:val="20"/>
      <w:lang w:val="es-ES_tradnl" w:eastAsia="es-ES"/>
    </w:rPr>
  </w:style>
  <w:style w:type="paragraph" w:styleId="Encabezado">
    <w:name w:val="header"/>
    <w:basedOn w:val="Normal"/>
    <w:link w:val="EncabezadoCar"/>
    <w:uiPriority w:val="99"/>
    <w:rsid w:val="007201E8"/>
    <w:pPr>
      <w:tabs>
        <w:tab w:val="center" w:pos="4819"/>
        <w:tab w:val="right" w:pos="9071"/>
      </w:tabs>
    </w:pPr>
  </w:style>
  <w:style w:type="character" w:customStyle="1" w:styleId="EncabezadoCar">
    <w:name w:val="Encabezado Car"/>
    <w:basedOn w:val="Fuentedeprrafopredeter"/>
    <w:link w:val="Encabezado"/>
    <w:uiPriority w:val="99"/>
    <w:rsid w:val="007201E8"/>
    <w:rPr>
      <w:rFonts w:ascii="Arial" w:eastAsia="Times New Roman" w:hAnsi="Arial" w:cs="Times New Roman"/>
      <w:sz w:val="24"/>
      <w:szCs w:val="20"/>
      <w:lang w:val="es-ES_tradnl" w:eastAsia="es-ES"/>
    </w:rPr>
  </w:style>
  <w:style w:type="paragraph" w:styleId="Textoindependiente">
    <w:name w:val="Body Text"/>
    <w:basedOn w:val="Normal"/>
    <w:link w:val="TextoindependienteCar"/>
    <w:uiPriority w:val="99"/>
    <w:rsid w:val="007201E8"/>
    <w:pPr>
      <w:spacing w:line="480" w:lineRule="exact"/>
      <w:jc w:val="both"/>
    </w:pPr>
  </w:style>
  <w:style w:type="character" w:customStyle="1" w:styleId="TextoindependienteCar">
    <w:name w:val="Texto independiente Car"/>
    <w:basedOn w:val="Fuentedeprrafopredeter"/>
    <w:link w:val="Textoindependiente"/>
    <w:uiPriority w:val="99"/>
    <w:rsid w:val="007201E8"/>
    <w:rPr>
      <w:rFonts w:ascii="Arial" w:eastAsia="Times New Roman" w:hAnsi="Arial" w:cs="Times New Roman"/>
      <w:sz w:val="24"/>
      <w:szCs w:val="20"/>
      <w:lang w:val="es-ES_tradnl" w:eastAsia="es-ES"/>
    </w:rPr>
  </w:style>
  <w:style w:type="paragraph" w:customStyle="1" w:styleId="BodyText21">
    <w:name w:val="Body Text 21"/>
    <w:basedOn w:val="Normal"/>
    <w:uiPriority w:val="99"/>
    <w:rsid w:val="007201E8"/>
    <w:pPr>
      <w:tabs>
        <w:tab w:val="left" w:pos="284"/>
      </w:tabs>
      <w:spacing w:line="480" w:lineRule="exact"/>
      <w:jc w:val="both"/>
    </w:pPr>
    <w:rPr>
      <w:b/>
    </w:rPr>
  </w:style>
  <w:style w:type="paragraph" w:styleId="Sangradetextonormal">
    <w:name w:val="Body Text Indent"/>
    <w:basedOn w:val="Normal"/>
    <w:link w:val="SangradetextonormalCar"/>
    <w:uiPriority w:val="99"/>
    <w:rsid w:val="007201E8"/>
    <w:pPr>
      <w:ind w:left="426"/>
      <w:jc w:val="both"/>
    </w:pPr>
    <w:rPr>
      <w:i/>
    </w:rPr>
  </w:style>
  <w:style w:type="character" w:customStyle="1" w:styleId="SangradetextonormalCar">
    <w:name w:val="Sangría de texto normal Car"/>
    <w:basedOn w:val="Fuentedeprrafopredeter"/>
    <w:link w:val="Sangradetextonormal"/>
    <w:uiPriority w:val="99"/>
    <w:rsid w:val="007201E8"/>
    <w:rPr>
      <w:rFonts w:ascii="Arial" w:eastAsia="Times New Roman" w:hAnsi="Arial" w:cs="Times New Roman"/>
      <w:i/>
      <w:sz w:val="24"/>
      <w:szCs w:val="20"/>
      <w:lang w:val="es-ES_tradnl" w:eastAsia="es-ES"/>
    </w:rPr>
  </w:style>
  <w:style w:type="character" w:styleId="Refdecomentario">
    <w:name w:val="annotation reference"/>
    <w:basedOn w:val="Fuentedeprrafopredeter"/>
    <w:uiPriority w:val="99"/>
    <w:rsid w:val="007201E8"/>
    <w:rPr>
      <w:rFonts w:cs="Times New Roman"/>
      <w:sz w:val="16"/>
      <w:szCs w:val="16"/>
    </w:rPr>
  </w:style>
  <w:style w:type="paragraph" w:styleId="Textocomentario">
    <w:name w:val="annotation text"/>
    <w:basedOn w:val="Normal"/>
    <w:link w:val="TextocomentarioCar"/>
    <w:rsid w:val="007201E8"/>
    <w:rPr>
      <w:sz w:val="20"/>
    </w:rPr>
  </w:style>
  <w:style w:type="character" w:customStyle="1" w:styleId="TextocomentarioCar">
    <w:name w:val="Texto comentario Car"/>
    <w:basedOn w:val="Fuentedeprrafopredeter"/>
    <w:link w:val="Textocomentario"/>
    <w:rsid w:val="007201E8"/>
    <w:rPr>
      <w:rFonts w:ascii="Arial" w:eastAsia="Times New Roman" w:hAnsi="Arial" w:cs="Times New Roman"/>
      <w:sz w:val="20"/>
      <w:szCs w:val="20"/>
      <w:lang w:val="es-ES_tradnl" w:eastAsia="es-ES"/>
    </w:rPr>
  </w:style>
  <w:style w:type="character" w:styleId="Nmerodepgina">
    <w:name w:val="page number"/>
    <w:basedOn w:val="Fuentedeprrafopredeter"/>
    <w:uiPriority w:val="99"/>
    <w:rsid w:val="007201E8"/>
    <w:rPr>
      <w:rFonts w:cs="Times New Roman"/>
    </w:rPr>
  </w:style>
  <w:style w:type="paragraph" w:styleId="Textonotapie">
    <w:name w:val="footnote text"/>
    <w:basedOn w:val="Normal"/>
    <w:link w:val="TextonotapieCar"/>
    <w:uiPriority w:val="99"/>
    <w:semiHidden/>
    <w:rsid w:val="007201E8"/>
    <w:rPr>
      <w:sz w:val="20"/>
    </w:rPr>
  </w:style>
  <w:style w:type="character" w:customStyle="1" w:styleId="TextonotapieCar">
    <w:name w:val="Texto nota pie Car"/>
    <w:basedOn w:val="Fuentedeprrafopredeter"/>
    <w:link w:val="Textonotapie"/>
    <w:uiPriority w:val="99"/>
    <w:semiHidden/>
    <w:rsid w:val="007201E8"/>
    <w:rPr>
      <w:rFonts w:ascii="Arial" w:eastAsia="Times New Roman" w:hAnsi="Arial" w:cs="Times New Roman"/>
      <w:sz w:val="20"/>
      <w:szCs w:val="20"/>
      <w:lang w:val="es-ES_tradnl" w:eastAsia="es-ES"/>
    </w:rPr>
  </w:style>
  <w:style w:type="character" w:styleId="Refdenotaalpie">
    <w:name w:val="footnote reference"/>
    <w:basedOn w:val="Fuentedeprrafopredeter"/>
    <w:uiPriority w:val="99"/>
    <w:semiHidden/>
    <w:rsid w:val="007201E8"/>
    <w:rPr>
      <w:rFonts w:cs="Times New Roman"/>
      <w:vertAlign w:val="superscript"/>
    </w:rPr>
  </w:style>
  <w:style w:type="paragraph" w:styleId="Asuntodelcomentario">
    <w:name w:val="annotation subject"/>
    <w:basedOn w:val="Textocomentario"/>
    <w:next w:val="Textocomentario"/>
    <w:link w:val="AsuntodelcomentarioCar"/>
    <w:uiPriority w:val="99"/>
    <w:semiHidden/>
    <w:rsid w:val="007201E8"/>
    <w:rPr>
      <w:b/>
      <w:bCs/>
    </w:rPr>
  </w:style>
  <w:style w:type="character" w:customStyle="1" w:styleId="AsuntodelcomentarioCar">
    <w:name w:val="Asunto del comentario Car"/>
    <w:basedOn w:val="TextocomentarioCar"/>
    <w:link w:val="Asuntodelcomentario"/>
    <w:uiPriority w:val="99"/>
    <w:semiHidden/>
    <w:rsid w:val="007201E8"/>
    <w:rPr>
      <w:rFonts w:ascii="Arial" w:eastAsia="Times New Roman" w:hAnsi="Arial" w:cs="Times New Roman"/>
      <w:b/>
      <w:bCs/>
      <w:sz w:val="20"/>
      <w:szCs w:val="20"/>
      <w:lang w:val="es-ES_tradnl" w:eastAsia="es-ES"/>
    </w:rPr>
  </w:style>
  <w:style w:type="paragraph" w:styleId="Prrafodelista">
    <w:name w:val="List Paragraph"/>
    <w:aliases w:val="Bolita,Párrafo de lista1"/>
    <w:basedOn w:val="Normal"/>
    <w:link w:val="PrrafodelistaCar"/>
    <w:uiPriority w:val="34"/>
    <w:qFormat/>
    <w:rsid w:val="007201E8"/>
    <w:pPr>
      <w:ind w:left="720"/>
      <w:contextualSpacing/>
    </w:pPr>
  </w:style>
  <w:style w:type="paragraph" w:customStyle="1" w:styleId="Textoindependiente211">
    <w:name w:val="Texto independiente 211"/>
    <w:basedOn w:val="Normal"/>
    <w:uiPriority w:val="99"/>
    <w:rsid w:val="007201E8"/>
    <w:pPr>
      <w:widowControl w:val="0"/>
      <w:spacing w:after="240"/>
      <w:jc w:val="both"/>
    </w:pPr>
    <w:rPr>
      <w:sz w:val="22"/>
    </w:rPr>
  </w:style>
  <w:style w:type="paragraph" w:styleId="Revisin">
    <w:name w:val="Revision"/>
    <w:hidden/>
    <w:uiPriority w:val="99"/>
    <w:semiHidden/>
    <w:rsid w:val="007201E8"/>
    <w:pPr>
      <w:spacing w:after="0" w:line="240" w:lineRule="auto"/>
    </w:pPr>
    <w:rPr>
      <w:rFonts w:ascii="Arial" w:eastAsia="Times New Roman" w:hAnsi="Arial" w:cs="Times New Roman"/>
      <w:sz w:val="24"/>
      <w:szCs w:val="20"/>
      <w:lang w:val="es-ES_tradnl" w:eastAsia="es-ES"/>
    </w:rPr>
  </w:style>
  <w:style w:type="character" w:customStyle="1" w:styleId="WW8Num13z0">
    <w:name w:val="WW8Num13z0"/>
    <w:rsid w:val="007201E8"/>
    <w:rPr>
      <w:rFonts w:ascii="Symbol" w:hAnsi="Symbol"/>
    </w:rPr>
  </w:style>
  <w:style w:type="character" w:customStyle="1" w:styleId="PrrafodelistaCar">
    <w:name w:val="Párrafo de lista Car"/>
    <w:aliases w:val="Bolita Car,Párrafo de lista1 Car"/>
    <w:link w:val="Prrafodelista"/>
    <w:uiPriority w:val="34"/>
    <w:rsid w:val="007201E8"/>
    <w:rPr>
      <w:rFonts w:ascii="Arial" w:eastAsia="Times New Roman" w:hAnsi="Arial" w:cs="Times New Roman"/>
      <w:sz w:val="24"/>
      <w:szCs w:val="20"/>
      <w:lang w:val="es-ES_tradnl" w:eastAsia="es-ES"/>
    </w:rPr>
  </w:style>
  <w:style w:type="paragraph" w:styleId="Sinespaciado">
    <w:name w:val="No Spacing"/>
    <w:uiPriority w:val="1"/>
    <w:qFormat/>
    <w:rsid w:val="007201E8"/>
    <w:pPr>
      <w:spacing w:after="0" w:line="240" w:lineRule="auto"/>
    </w:pPr>
    <w:rPr>
      <w:rFonts w:ascii="Arial" w:eastAsia="Times New Roman" w:hAnsi="Arial" w:cs="Times New Roman"/>
      <w:sz w:val="24"/>
      <w:szCs w:val="20"/>
      <w:lang w:val="es-ES_tradnl" w:eastAsia="es-ES"/>
    </w:rPr>
  </w:style>
  <w:style w:type="paragraph" w:styleId="Descripcin">
    <w:name w:val="caption"/>
    <w:basedOn w:val="Normal"/>
    <w:next w:val="Normal"/>
    <w:link w:val="DescripcinCar"/>
    <w:uiPriority w:val="35"/>
    <w:unhideWhenUsed/>
    <w:qFormat/>
    <w:rsid w:val="007201E8"/>
    <w:pPr>
      <w:spacing w:after="200"/>
    </w:pPr>
    <w:rPr>
      <w:rFonts w:ascii="Times New Roman" w:hAnsi="Times New Roman"/>
      <w:i/>
      <w:iCs/>
      <w:color w:val="44546A" w:themeColor="text2"/>
      <w:sz w:val="18"/>
      <w:szCs w:val="18"/>
      <w:lang w:val="es-419" w:eastAsia="en-US"/>
    </w:rPr>
  </w:style>
  <w:style w:type="paragraph" w:customStyle="1" w:styleId="Estilo1">
    <w:name w:val="Estilo1"/>
    <w:basedOn w:val="Descripcin"/>
    <w:link w:val="Estilo1Car"/>
    <w:qFormat/>
    <w:rsid w:val="007201E8"/>
    <w:pPr>
      <w:numPr>
        <w:ilvl w:val="1"/>
        <w:numId w:val="23"/>
      </w:numPr>
      <w:spacing w:after="0"/>
      <w:ind w:left="425"/>
      <w:jc w:val="both"/>
    </w:pPr>
    <w:rPr>
      <w:rFonts w:ascii="Arial" w:hAnsi="Arial"/>
      <w:b/>
      <w:i w:val="0"/>
      <w:color w:val="000000" w:themeColor="text1"/>
      <w:sz w:val="28"/>
    </w:rPr>
  </w:style>
  <w:style w:type="character" w:customStyle="1" w:styleId="DescripcinCar">
    <w:name w:val="Descripción Car"/>
    <w:basedOn w:val="Fuentedeprrafopredeter"/>
    <w:link w:val="Descripcin"/>
    <w:uiPriority w:val="35"/>
    <w:rsid w:val="007201E8"/>
    <w:rPr>
      <w:rFonts w:ascii="Times New Roman" w:eastAsia="Times New Roman" w:hAnsi="Times New Roman" w:cs="Times New Roman"/>
      <w:i/>
      <w:iCs/>
      <w:color w:val="44546A" w:themeColor="text2"/>
      <w:sz w:val="18"/>
      <w:szCs w:val="18"/>
      <w:lang w:val="es-419"/>
    </w:rPr>
  </w:style>
  <w:style w:type="character" w:customStyle="1" w:styleId="Estilo1Car">
    <w:name w:val="Estilo1 Car"/>
    <w:basedOn w:val="DescripcinCar"/>
    <w:link w:val="Estilo1"/>
    <w:rsid w:val="007201E8"/>
    <w:rPr>
      <w:rFonts w:ascii="Arial" w:eastAsia="Times New Roman" w:hAnsi="Arial" w:cs="Times New Roman"/>
      <w:b/>
      <w:i w:val="0"/>
      <w:iCs/>
      <w:color w:val="000000" w:themeColor="text1"/>
      <w:sz w:val="28"/>
      <w:szCs w:val="18"/>
      <w:lang w:val="es-419"/>
    </w:rPr>
  </w:style>
  <w:style w:type="paragraph" w:styleId="TDC6">
    <w:name w:val="toc 6"/>
    <w:basedOn w:val="Normal"/>
    <w:next w:val="Normal"/>
    <w:autoRedefine/>
    <w:uiPriority w:val="39"/>
    <w:semiHidden/>
    <w:unhideWhenUsed/>
    <w:rsid w:val="00D76DBC"/>
    <w:pPr>
      <w:ind w:left="1200"/>
    </w:pPr>
    <w:rPr>
      <w:rFonts w:ascii="Times New Roman" w:hAnsi="Times New Roman"/>
      <w:szCs w:val="24"/>
      <w:lang w:val="es-ES"/>
    </w:rPr>
  </w:style>
  <w:style w:type="character" w:customStyle="1" w:styleId="Ttulo2Car">
    <w:name w:val="Título 2 Car"/>
    <w:basedOn w:val="Fuentedeprrafopredeter"/>
    <w:link w:val="Ttulo2"/>
    <w:uiPriority w:val="9"/>
    <w:rsid w:val="00AA010F"/>
    <w:rPr>
      <w:rFonts w:asciiTheme="majorHAnsi" w:eastAsiaTheme="majorEastAsia" w:hAnsiTheme="majorHAnsi" w:cstheme="majorBidi"/>
      <w:color w:val="2E74B5" w:themeColor="accent1" w:themeShade="BF"/>
      <w:sz w:val="26"/>
      <w:szCs w:val="26"/>
      <w:lang w:val="es-ES_tradnl" w:eastAsia="es-ES"/>
    </w:rPr>
  </w:style>
  <w:style w:type="character" w:customStyle="1" w:styleId="Ttulo3Car">
    <w:name w:val="Título 3 Car"/>
    <w:basedOn w:val="Fuentedeprrafopredeter"/>
    <w:link w:val="Ttulo3"/>
    <w:uiPriority w:val="9"/>
    <w:rsid w:val="00056B3D"/>
    <w:rPr>
      <w:rFonts w:asciiTheme="majorHAnsi" w:eastAsiaTheme="majorEastAsia" w:hAnsiTheme="majorHAnsi" w:cstheme="majorBidi"/>
      <w:color w:val="1F4D78" w:themeColor="accent1" w:themeShade="7F"/>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16BBA2E89443743AE3212B3723300B7" ma:contentTypeVersion="12" ma:contentTypeDescription="Crear nuevo documento." ma:contentTypeScope="" ma:versionID="b1be61f54e4aab2f72c5c31356d2b60e">
  <xsd:schema xmlns:xsd="http://www.w3.org/2001/XMLSchema" xmlns:xs="http://www.w3.org/2001/XMLSchema" xmlns:p="http://schemas.microsoft.com/office/2006/metadata/properties" xmlns:ns2="2c9e0495-94d6-4f6f-a1ce-74a492ff317f" xmlns:ns3="9288a915-1689-4cbc-a8e8-7aa7808949bb" targetNamespace="http://schemas.microsoft.com/office/2006/metadata/properties" ma:root="true" ma:fieldsID="e9c45a083ffa60bf918dac32f0b2431b" ns2:_="" ns3:_="">
    <xsd:import namespace="2c9e0495-94d6-4f6f-a1ce-74a492ff317f"/>
    <xsd:import namespace="9288a915-1689-4cbc-a8e8-7aa7808949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e0495-94d6-4f6f-a1ce-74a492ff31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88a915-1689-4cbc-a8e8-7aa7808949bb"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A9F44-CEB1-452B-BED7-A9B5EF8762D8}">
  <ds:schemaRefs>
    <ds:schemaRef ds:uri="http://schemas.openxmlformats.org/package/2006/metadata/core-properties"/>
    <ds:schemaRef ds:uri="http://schemas.microsoft.com/office/infopath/2007/PartnerControls"/>
    <ds:schemaRef ds:uri="http://purl.org/dc/elements/1.1/"/>
    <ds:schemaRef ds:uri="http://purl.org/dc/dcmitype/"/>
    <ds:schemaRef ds:uri="http://purl.org/dc/terms/"/>
    <ds:schemaRef ds:uri="http://schemas.microsoft.com/office/2006/metadata/properties"/>
    <ds:schemaRef ds:uri="2c9e0495-94d6-4f6f-a1ce-74a492ff317f"/>
    <ds:schemaRef ds:uri="http://schemas.microsoft.com/office/2006/documentManagement/types"/>
    <ds:schemaRef ds:uri="http://www.w3.org/XML/1998/namespace"/>
    <ds:schemaRef ds:uri="9288a915-1689-4cbc-a8e8-7aa7808949bb"/>
  </ds:schemaRefs>
</ds:datastoreItem>
</file>

<file path=customXml/itemProps2.xml><?xml version="1.0" encoding="utf-8"?>
<ds:datastoreItem xmlns:ds="http://schemas.openxmlformats.org/officeDocument/2006/customXml" ds:itemID="{6F71B14A-A456-4A59-B7FA-208FD7446D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e0495-94d6-4f6f-a1ce-74a492ff317f"/>
    <ds:schemaRef ds:uri="9288a915-1689-4cbc-a8e8-7aa780894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A111E9-E1BB-4E2B-8F7E-B5AFAE407751}">
  <ds:schemaRefs>
    <ds:schemaRef ds:uri="http://schemas.microsoft.com/sharepoint/v3/contenttype/forms"/>
  </ds:schemaRefs>
</ds:datastoreItem>
</file>

<file path=customXml/itemProps4.xml><?xml version="1.0" encoding="utf-8"?>
<ds:datastoreItem xmlns:ds="http://schemas.openxmlformats.org/officeDocument/2006/customXml" ds:itemID="{7C75E636-BD33-4CD1-AE70-180E23207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25</Pages>
  <Words>10987</Words>
  <Characters>60429</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Hemberth Suárez</dc:creator>
  <cp:keywords/>
  <dc:description/>
  <cp:lastModifiedBy>CESAR AUGUSTO CUTA DURÁN</cp:lastModifiedBy>
  <cp:revision>4</cp:revision>
  <dcterms:created xsi:type="dcterms:W3CDTF">2020-07-23T16:25:00Z</dcterms:created>
  <dcterms:modified xsi:type="dcterms:W3CDTF">2021-03-05T16:44:00Z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0x010100116BBA2E89443743AE3212B3723300B7</vt:lpwstr>
  </property>
</Properties>
</file>