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451C" w:rsidRDefault="0064451C" w:rsidP="00046E4C">
      <w:pPr>
        <w:jc w:val="center"/>
        <w:rPr>
          <w:b/>
        </w:rPr>
      </w:pPr>
      <w:bookmarkStart w:id="0" w:name="_GoBack"/>
      <w:bookmarkEnd w:id="0"/>
      <w:r>
        <w:rPr>
          <w:b/>
        </w:rPr>
        <w:t>ANEXO 1</w:t>
      </w:r>
    </w:p>
    <w:p w:rsidR="0064451C" w:rsidRDefault="0064451C" w:rsidP="00046E4C">
      <w:pPr>
        <w:jc w:val="center"/>
        <w:rPr>
          <w:b/>
        </w:rPr>
      </w:pPr>
    </w:p>
    <w:p w:rsidR="00046E4C" w:rsidRDefault="00046E4C" w:rsidP="00046E4C">
      <w:pPr>
        <w:jc w:val="center"/>
        <w:rPr>
          <w:b/>
        </w:rPr>
      </w:pPr>
      <w:r w:rsidRPr="00716E9C">
        <w:rPr>
          <w:b/>
        </w:rPr>
        <w:t>REQUISITOS DE SEGURIDAD Y SALUD EN EL TRABAJO DE TRANSELCA</w:t>
      </w:r>
    </w:p>
    <w:p w:rsidR="00046E4C" w:rsidRPr="00716E9C" w:rsidRDefault="00046E4C" w:rsidP="00046E4C">
      <w:pPr>
        <w:jc w:val="center"/>
        <w:rPr>
          <w:b/>
        </w:rPr>
      </w:pPr>
    </w:p>
    <w:p w:rsidR="00046E4C" w:rsidRDefault="00046E4C" w:rsidP="00046E4C">
      <w:pPr>
        <w:jc w:val="both"/>
      </w:pPr>
      <w:r>
        <w:t>Previo al inicio de los trabajos en las Instalaciones de TRANSELCA se requiere el envío de la siguiente información:</w:t>
      </w:r>
    </w:p>
    <w:p w:rsidR="00046E4C" w:rsidRPr="00F50B54" w:rsidRDefault="00046E4C" w:rsidP="00046E4C">
      <w:pPr>
        <w:jc w:val="both"/>
      </w:pPr>
    </w:p>
    <w:p w:rsidR="00046E4C" w:rsidRPr="00F50B54" w:rsidRDefault="00046E4C" w:rsidP="00AF0BC3">
      <w:pPr>
        <w:pStyle w:val="Prrafodelista"/>
        <w:numPr>
          <w:ilvl w:val="0"/>
          <w:numId w:val="20"/>
        </w:numPr>
        <w:ind w:left="284" w:hanging="284"/>
        <w:contextualSpacing/>
        <w:jc w:val="both"/>
        <w:rPr>
          <w:color w:val="000000"/>
          <w:lang w:eastAsia="es-CO"/>
        </w:rPr>
      </w:pPr>
      <w:r>
        <w:rPr>
          <w:color w:val="000000"/>
          <w:lang w:eastAsia="es-CO"/>
        </w:rPr>
        <w:t>L</w:t>
      </w:r>
      <w:r w:rsidRPr="00F50B54">
        <w:rPr>
          <w:color w:val="000000"/>
          <w:lang w:eastAsia="es-CO"/>
        </w:rPr>
        <w:t xml:space="preserve">istado del personal que va a realizar actividades objeto del contrato y el cargo a desempeñar (Listado de personal con </w:t>
      </w:r>
      <w:r>
        <w:rPr>
          <w:color w:val="000000"/>
          <w:lang w:eastAsia="es-CO"/>
        </w:rPr>
        <w:t>n</w:t>
      </w:r>
      <w:r w:rsidRPr="00F50B54">
        <w:rPr>
          <w:color w:val="000000"/>
          <w:lang w:eastAsia="es-CO"/>
        </w:rPr>
        <w:t>ombre completo, cédula y cargo a desempeñar)</w:t>
      </w:r>
      <w:r>
        <w:rPr>
          <w:color w:val="000000"/>
          <w:lang w:eastAsia="es-CO"/>
        </w:rPr>
        <w:t>.</w:t>
      </w:r>
    </w:p>
    <w:p w:rsidR="00046E4C" w:rsidRPr="00F50B54" w:rsidRDefault="00046E4C" w:rsidP="00AF0BC3">
      <w:pPr>
        <w:pStyle w:val="Prrafodelista"/>
        <w:numPr>
          <w:ilvl w:val="0"/>
          <w:numId w:val="20"/>
        </w:numPr>
        <w:ind w:left="284" w:hanging="284"/>
        <w:contextualSpacing/>
        <w:jc w:val="both"/>
        <w:rPr>
          <w:rFonts w:cs="Arial"/>
          <w:lang w:eastAsia="es-CO"/>
        </w:rPr>
      </w:pPr>
      <w:r w:rsidRPr="00F50B54">
        <w:rPr>
          <w:rFonts w:cs="Arial"/>
          <w:lang w:eastAsia="es-CO"/>
        </w:rPr>
        <w:t xml:space="preserve">Matriz de </w:t>
      </w:r>
      <w:r>
        <w:rPr>
          <w:rFonts w:cs="Arial"/>
          <w:lang w:eastAsia="es-CO"/>
        </w:rPr>
        <w:t>i</w:t>
      </w:r>
      <w:r w:rsidRPr="00F50B54">
        <w:rPr>
          <w:rFonts w:cs="Arial"/>
          <w:lang w:eastAsia="es-CO"/>
        </w:rPr>
        <w:t xml:space="preserve">dentificación de peligros, </w:t>
      </w:r>
      <w:r>
        <w:rPr>
          <w:rFonts w:cs="Arial"/>
          <w:lang w:eastAsia="es-CO"/>
        </w:rPr>
        <w:t>v</w:t>
      </w:r>
      <w:r w:rsidRPr="00F50B54">
        <w:rPr>
          <w:rFonts w:cs="Arial"/>
          <w:lang w:eastAsia="es-CO"/>
        </w:rPr>
        <w:t xml:space="preserve">aloración de </w:t>
      </w:r>
      <w:r>
        <w:rPr>
          <w:rFonts w:cs="Arial"/>
          <w:lang w:eastAsia="es-CO"/>
        </w:rPr>
        <w:t>r</w:t>
      </w:r>
      <w:r w:rsidRPr="00F50B54">
        <w:rPr>
          <w:rFonts w:cs="Arial"/>
          <w:lang w:eastAsia="es-CO"/>
        </w:rPr>
        <w:t>iesgos y determinación de controles</w:t>
      </w:r>
      <w:r>
        <w:rPr>
          <w:rFonts w:cs="Arial"/>
          <w:lang w:eastAsia="es-CO"/>
        </w:rPr>
        <w:t>.</w:t>
      </w:r>
    </w:p>
    <w:p w:rsidR="00046E4C" w:rsidRPr="00F50B54" w:rsidRDefault="00046E4C" w:rsidP="00AF0BC3">
      <w:pPr>
        <w:pStyle w:val="Prrafodelista"/>
        <w:numPr>
          <w:ilvl w:val="0"/>
          <w:numId w:val="20"/>
        </w:numPr>
        <w:ind w:left="284" w:hanging="284"/>
        <w:contextualSpacing/>
        <w:jc w:val="both"/>
        <w:rPr>
          <w:color w:val="000000"/>
          <w:lang w:eastAsia="es-CO"/>
        </w:rPr>
      </w:pPr>
      <w:r>
        <w:rPr>
          <w:color w:val="000000"/>
          <w:lang w:eastAsia="es-CO"/>
        </w:rPr>
        <w:t xml:space="preserve">Documento del </w:t>
      </w:r>
      <w:r w:rsidRPr="00F50B54">
        <w:rPr>
          <w:color w:val="000000"/>
          <w:lang w:eastAsia="es-CO"/>
        </w:rPr>
        <w:t xml:space="preserve"> programa de salud ocupacional o Sistema de Gestión de la Seguridad y Salud en el Trabajo SG-</w:t>
      </w:r>
      <w:proofErr w:type="spellStart"/>
      <w:r w:rsidRPr="00F50B54">
        <w:rPr>
          <w:color w:val="000000"/>
          <w:lang w:eastAsia="es-CO"/>
        </w:rPr>
        <w:t>SST</w:t>
      </w:r>
      <w:proofErr w:type="spellEnd"/>
      <w:r>
        <w:rPr>
          <w:color w:val="000000"/>
          <w:lang w:eastAsia="es-CO"/>
        </w:rPr>
        <w:t>.</w:t>
      </w:r>
    </w:p>
    <w:p w:rsidR="00046E4C" w:rsidRDefault="00046E4C" w:rsidP="00AF0BC3">
      <w:pPr>
        <w:pStyle w:val="Prrafodelista"/>
        <w:numPr>
          <w:ilvl w:val="0"/>
          <w:numId w:val="20"/>
        </w:numPr>
        <w:ind w:left="284" w:hanging="284"/>
        <w:contextualSpacing/>
        <w:jc w:val="both"/>
        <w:rPr>
          <w:color w:val="000000"/>
          <w:lang w:eastAsia="es-CO"/>
        </w:rPr>
      </w:pPr>
      <w:r>
        <w:rPr>
          <w:color w:val="000000"/>
          <w:lang w:eastAsia="es-CO"/>
        </w:rPr>
        <w:t>C</w:t>
      </w:r>
      <w:r w:rsidRPr="00F50B54">
        <w:rPr>
          <w:color w:val="000000"/>
          <w:lang w:eastAsia="es-CO"/>
        </w:rPr>
        <w:t xml:space="preserve">ronograma de actividades </w:t>
      </w:r>
      <w:r>
        <w:rPr>
          <w:color w:val="000000"/>
          <w:lang w:eastAsia="es-CO"/>
        </w:rPr>
        <w:t xml:space="preserve">en seguridad y salud en el trabajo </w:t>
      </w:r>
      <w:r w:rsidRPr="00F50B54">
        <w:rPr>
          <w:color w:val="000000"/>
          <w:lang w:eastAsia="es-CO"/>
        </w:rPr>
        <w:t>que contemple las medidas de control descritas en la matriz de peligros.</w:t>
      </w:r>
    </w:p>
    <w:p w:rsidR="00046E4C" w:rsidRDefault="00046E4C" w:rsidP="00046E4C">
      <w:pPr>
        <w:pStyle w:val="Prrafodelista"/>
        <w:jc w:val="both"/>
        <w:rPr>
          <w:color w:val="000000"/>
          <w:lang w:eastAsia="es-CO"/>
        </w:rPr>
      </w:pPr>
    </w:p>
    <w:p w:rsidR="00046E4C" w:rsidRPr="0009544B" w:rsidRDefault="00046E4C" w:rsidP="00046E4C">
      <w:pPr>
        <w:jc w:val="both"/>
        <w:rPr>
          <w:rFonts w:cs="Arial"/>
          <w:lang w:eastAsia="es-CO"/>
        </w:rPr>
      </w:pPr>
      <w:r w:rsidRPr="0009544B">
        <w:rPr>
          <w:rFonts w:cs="Arial"/>
          <w:lang w:eastAsia="es-CO"/>
        </w:rPr>
        <w:t>La empresa encargada de ejecutar  los trabajos debe realizar una inducción a todo el personal, que incluya los riesgos a los cuales van a estar expuestos sus trabajadores. Así mismo el personal debe asistir a una inducción en gestión ambiental, seguridad y salud en el trabajo realizada por TRANSELCA.</w:t>
      </w:r>
    </w:p>
    <w:p w:rsidR="00046E4C" w:rsidRDefault="00046E4C" w:rsidP="00046E4C">
      <w:pPr>
        <w:pStyle w:val="Prrafodelista"/>
        <w:jc w:val="both"/>
        <w:rPr>
          <w:rFonts w:cs="Arial"/>
          <w:lang w:eastAsia="es-CO"/>
        </w:rPr>
      </w:pPr>
    </w:p>
    <w:p w:rsidR="00046E4C" w:rsidRDefault="00046E4C" w:rsidP="00046E4C">
      <w:pPr>
        <w:jc w:val="both"/>
        <w:rPr>
          <w:rFonts w:cs="Arial"/>
          <w:lang w:eastAsia="es-CO"/>
        </w:rPr>
      </w:pPr>
      <w:r>
        <w:rPr>
          <w:rFonts w:cs="Arial"/>
          <w:lang w:eastAsia="es-CO"/>
        </w:rPr>
        <w:t>Durante la ejecución de los trabajos se debe garantizar:</w:t>
      </w:r>
    </w:p>
    <w:p w:rsidR="00046E4C" w:rsidRPr="00F50B54" w:rsidRDefault="00046E4C" w:rsidP="00046E4C">
      <w:pPr>
        <w:jc w:val="both"/>
        <w:rPr>
          <w:rFonts w:cs="Arial"/>
          <w:lang w:eastAsia="es-CO"/>
        </w:rPr>
      </w:pPr>
    </w:p>
    <w:p w:rsidR="00046E4C" w:rsidRDefault="00046E4C" w:rsidP="00AF0BC3">
      <w:pPr>
        <w:pStyle w:val="Prrafodelista"/>
        <w:numPr>
          <w:ilvl w:val="0"/>
          <w:numId w:val="20"/>
        </w:numPr>
        <w:ind w:left="284" w:hanging="284"/>
        <w:contextualSpacing/>
        <w:jc w:val="both"/>
        <w:rPr>
          <w:color w:val="000000"/>
          <w:lang w:eastAsia="es-CO"/>
        </w:rPr>
      </w:pPr>
      <w:r w:rsidRPr="00AF0BC3">
        <w:rPr>
          <w:rFonts w:cs="Arial"/>
          <w:lang w:eastAsia="es-CO"/>
        </w:rPr>
        <w:t xml:space="preserve">Todo el personal que ingrese a las subestaciones de TRANSELCA requieren como mínimo el uso  de botas dieléctricas, gafas de seguridad, casco de seguridad dieléctrico y ropa de trabajo en tela de algodón (camisa manga larga) y adicionalmente los elementos de protección </w:t>
      </w:r>
      <w:r w:rsidRPr="00AF0BC3">
        <w:rPr>
          <w:color w:val="000000"/>
          <w:lang w:eastAsia="es-CO"/>
        </w:rPr>
        <w:t>de acuerdo a los controles identificados en la matriz de peligros y valoración de riesgos; l</w:t>
      </w:r>
      <w:r w:rsidRPr="00AF0BC3">
        <w:rPr>
          <w:rFonts w:cs="Arial"/>
          <w:lang w:eastAsia="es-CO"/>
        </w:rPr>
        <w:t>a empresa debe</w:t>
      </w:r>
      <w:r w:rsidRPr="00AF0BC3">
        <w:rPr>
          <w:color w:val="000000"/>
          <w:lang w:eastAsia="es-CO"/>
        </w:rPr>
        <w:t xml:space="preserve"> mantener disponibles los registros de entrega de elementos de protección personal y dotación.</w:t>
      </w:r>
    </w:p>
    <w:p w:rsidR="00046E4C" w:rsidRPr="00AF0BC3" w:rsidRDefault="00046E4C" w:rsidP="00AF0BC3">
      <w:pPr>
        <w:pStyle w:val="Prrafodelista"/>
        <w:numPr>
          <w:ilvl w:val="0"/>
          <w:numId w:val="20"/>
        </w:numPr>
        <w:ind w:left="284" w:hanging="284"/>
        <w:contextualSpacing/>
        <w:jc w:val="both"/>
        <w:rPr>
          <w:rFonts w:cs="Arial"/>
          <w:lang w:eastAsia="es-CO"/>
        </w:rPr>
      </w:pPr>
      <w:r w:rsidRPr="00AF0BC3">
        <w:rPr>
          <w:rFonts w:cs="Arial"/>
          <w:lang w:eastAsia="es-CO"/>
        </w:rPr>
        <w:t xml:space="preserve">Para el ingreso de vehículos deben presentar  la licencia de conducción de la categoría establecida para el vehículo, </w:t>
      </w:r>
      <w:proofErr w:type="spellStart"/>
      <w:r w:rsidRPr="00AF0BC3">
        <w:rPr>
          <w:rFonts w:cs="Arial"/>
          <w:lang w:eastAsia="es-CO"/>
        </w:rPr>
        <w:t>SOAT</w:t>
      </w:r>
      <w:proofErr w:type="spellEnd"/>
      <w:r w:rsidRPr="00AF0BC3">
        <w:rPr>
          <w:rFonts w:cs="Arial"/>
          <w:lang w:eastAsia="es-CO"/>
        </w:rPr>
        <w:t xml:space="preserve"> vigente, tarjeta de propiedad y certificado técnico-mecánica y  emisión de gases.</w:t>
      </w:r>
    </w:p>
    <w:p w:rsidR="00046E4C" w:rsidRPr="00AF0BC3" w:rsidRDefault="00046E4C" w:rsidP="00046E4C">
      <w:pPr>
        <w:pStyle w:val="Prrafodelista"/>
        <w:numPr>
          <w:ilvl w:val="0"/>
          <w:numId w:val="20"/>
        </w:numPr>
        <w:ind w:left="284" w:hanging="284"/>
        <w:contextualSpacing/>
        <w:jc w:val="both"/>
        <w:rPr>
          <w:rFonts w:cs="Arial"/>
          <w:lang w:eastAsia="es-CO"/>
        </w:rPr>
      </w:pPr>
      <w:r w:rsidRPr="00AF0BC3">
        <w:rPr>
          <w:rFonts w:cs="Arial"/>
          <w:lang w:eastAsia="es-CO"/>
        </w:rPr>
        <w:t>Contar con un plan de emergencias escrito, actualizado y practicado, el cual debe alinearlo con el de la instalación de TRANSELCA.</w:t>
      </w:r>
    </w:p>
    <w:p w:rsidR="00AF0BC3" w:rsidRPr="00AF0BC3" w:rsidRDefault="00046E4C" w:rsidP="00AF0BC3">
      <w:pPr>
        <w:pStyle w:val="Prrafodelista"/>
        <w:numPr>
          <w:ilvl w:val="0"/>
          <w:numId w:val="20"/>
        </w:numPr>
        <w:ind w:left="284" w:hanging="284"/>
        <w:contextualSpacing/>
        <w:jc w:val="both"/>
        <w:rPr>
          <w:rFonts w:cs="Arial"/>
          <w:color w:val="000000"/>
          <w:lang w:eastAsia="es-CO"/>
        </w:rPr>
      </w:pPr>
      <w:r w:rsidRPr="00AF0BC3">
        <w:rPr>
          <w:rFonts w:cs="Arial"/>
          <w:color w:val="000000"/>
          <w:lang w:eastAsia="es-CO"/>
        </w:rPr>
        <w:t>En caso que se realice trabajo en altura contar con un programa de protección contra caídas de conformidad con la resolución 1409 de 2012. Disponer de un plan de rescate de trabajo en alturas, acorde con las actividades que se ejecuten y que garantice una respuesta organizada y segura ante cualquier incidente o accidente que se pueda pr</w:t>
      </w:r>
      <w:r w:rsidR="00AF0BC3" w:rsidRPr="00AF0BC3">
        <w:rPr>
          <w:rFonts w:cs="Arial"/>
          <w:color w:val="000000"/>
          <w:lang w:eastAsia="es-CO"/>
        </w:rPr>
        <w:t>esentar en el sitio de trabajo.</w:t>
      </w:r>
    </w:p>
    <w:p w:rsidR="00046E4C" w:rsidRPr="00F50B54" w:rsidRDefault="00046E4C" w:rsidP="00AF0BC3">
      <w:pPr>
        <w:pStyle w:val="Prrafodelista"/>
        <w:numPr>
          <w:ilvl w:val="0"/>
          <w:numId w:val="20"/>
        </w:numPr>
        <w:ind w:left="284" w:hanging="284"/>
        <w:contextualSpacing/>
        <w:jc w:val="both"/>
        <w:rPr>
          <w:rFonts w:cs="Arial"/>
          <w:lang w:eastAsia="es-CO"/>
        </w:rPr>
      </w:pPr>
      <w:r w:rsidRPr="00F50B54">
        <w:rPr>
          <w:rFonts w:cs="Arial"/>
          <w:lang w:eastAsia="es-CO"/>
        </w:rPr>
        <w:t>Contar con extintores de incendio, en la cantidad adecuada, de tipo adecuado a los materiales usados según la clase de riesgo. El equipo que se disponga para combatir incendios, deberá mantenerse en perfecto estado de conservación y funcionamiento</w:t>
      </w:r>
      <w:r>
        <w:rPr>
          <w:rFonts w:cs="Arial"/>
          <w:lang w:eastAsia="es-CO"/>
        </w:rPr>
        <w:t>.</w:t>
      </w:r>
    </w:p>
    <w:p w:rsidR="00046E4C" w:rsidRDefault="00046E4C" w:rsidP="00AF0BC3">
      <w:pPr>
        <w:pStyle w:val="Prrafodelista"/>
        <w:numPr>
          <w:ilvl w:val="0"/>
          <w:numId w:val="20"/>
        </w:numPr>
        <w:ind w:left="284" w:hanging="284"/>
        <w:contextualSpacing/>
        <w:jc w:val="both"/>
        <w:rPr>
          <w:color w:val="000000"/>
          <w:lang w:eastAsia="es-CO"/>
        </w:rPr>
      </w:pPr>
      <w:r w:rsidRPr="00A3370F">
        <w:rPr>
          <w:color w:val="000000"/>
          <w:lang w:eastAsia="es-CO"/>
        </w:rPr>
        <w:t xml:space="preserve">Disponer en toda obra de un suministro suficiente de agua potable que esta sea apta para el consumo humano y garantizando que el agua no se contamine. </w:t>
      </w:r>
    </w:p>
    <w:p w:rsidR="00046E4C" w:rsidRDefault="00046E4C" w:rsidP="00AF0BC3">
      <w:pPr>
        <w:pStyle w:val="Prrafodelista"/>
        <w:numPr>
          <w:ilvl w:val="0"/>
          <w:numId w:val="20"/>
        </w:numPr>
        <w:ind w:left="284" w:hanging="284"/>
        <w:contextualSpacing/>
        <w:jc w:val="both"/>
        <w:rPr>
          <w:color w:val="000000"/>
          <w:lang w:eastAsia="es-CO"/>
        </w:rPr>
      </w:pPr>
      <w:r w:rsidRPr="00A3370F">
        <w:rPr>
          <w:color w:val="000000"/>
          <w:lang w:eastAsia="es-CO"/>
        </w:rPr>
        <w:t>Todos los productos químicos usados en TRANSELCA deberán llevar una etiqueta</w:t>
      </w:r>
      <w:r>
        <w:rPr>
          <w:color w:val="000000"/>
          <w:lang w:eastAsia="es-CO"/>
        </w:rPr>
        <w:t xml:space="preserve"> que permita su identificación y contar con las hojas de </w:t>
      </w:r>
      <w:proofErr w:type="gramStart"/>
      <w:r>
        <w:rPr>
          <w:color w:val="000000"/>
          <w:lang w:eastAsia="es-CO"/>
        </w:rPr>
        <w:t>seguridad actualizadas y disponibles</w:t>
      </w:r>
      <w:proofErr w:type="gramEnd"/>
      <w:r>
        <w:rPr>
          <w:color w:val="000000"/>
          <w:lang w:eastAsia="es-CO"/>
        </w:rPr>
        <w:t>.</w:t>
      </w:r>
    </w:p>
    <w:p w:rsidR="0064451C" w:rsidRPr="0064451C" w:rsidRDefault="00046E4C" w:rsidP="00AF0BC3">
      <w:pPr>
        <w:pStyle w:val="Prrafodelista"/>
        <w:widowControl w:val="0"/>
        <w:numPr>
          <w:ilvl w:val="0"/>
          <w:numId w:val="20"/>
        </w:numPr>
        <w:autoSpaceDE w:val="0"/>
        <w:autoSpaceDN w:val="0"/>
        <w:adjustRightInd w:val="0"/>
        <w:spacing w:before="120" w:line="20" w:lineRule="atLeast"/>
        <w:ind w:left="284" w:hanging="284"/>
        <w:jc w:val="both"/>
        <w:rPr>
          <w:rFonts w:cs="Arial"/>
          <w:color w:val="000000" w:themeColor="text1"/>
          <w:sz w:val="22"/>
          <w:szCs w:val="22"/>
        </w:rPr>
      </w:pPr>
      <w:r w:rsidRPr="0064451C">
        <w:rPr>
          <w:color w:val="000000"/>
          <w:lang w:eastAsia="es-CO"/>
        </w:rPr>
        <w:lastRenderedPageBreak/>
        <w:t xml:space="preserve">Reportar los accidentes de trabajo, a la </w:t>
      </w:r>
      <w:proofErr w:type="spellStart"/>
      <w:r w:rsidRPr="0064451C">
        <w:rPr>
          <w:color w:val="000000"/>
          <w:lang w:eastAsia="es-CO"/>
        </w:rPr>
        <w:t>ARL</w:t>
      </w:r>
      <w:proofErr w:type="spellEnd"/>
      <w:r w:rsidRPr="0064451C">
        <w:rPr>
          <w:color w:val="000000"/>
          <w:lang w:eastAsia="es-CO"/>
        </w:rPr>
        <w:t xml:space="preserve"> dentro de los dos (2) días siguientes a la ocurrencia y notificar a TRANSELCA inmediatamente.  Realizar la investigación de los accidentes de trabajo dentro de los 15 días siguientes a su ocurrencia y entregar copia a TRANSELCA.</w:t>
      </w:r>
    </w:p>
    <w:p w:rsidR="00AF0BC3" w:rsidRPr="0064451C" w:rsidRDefault="00AF0BC3" w:rsidP="00AF0BC3">
      <w:pPr>
        <w:pStyle w:val="Prrafodelista"/>
        <w:widowControl w:val="0"/>
        <w:numPr>
          <w:ilvl w:val="0"/>
          <w:numId w:val="20"/>
        </w:numPr>
        <w:autoSpaceDE w:val="0"/>
        <w:autoSpaceDN w:val="0"/>
        <w:adjustRightInd w:val="0"/>
        <w:spacing w:before="120" w:line="20" w:lineRule="atLeast"/>
        <w:ind w:left="284" w:hanging="284"/>
        <w:jc w:val="both"/>
        <w:rPr>
          <w:rFonts w:cs="Arial"/>
          <w:color w:val="000000" w:themeColor="text1"/>
          <w:sz w:val="22"/>
          <w:szCs w:val="22"/>
        </w:rPr>
      </w:pPr>
      <w:r w:rsidRPr="0064451C">
        <w:rPr>
          <w:rFonts w:cs="Arial"/>
          <w:color w:val="000000" w:themeColor="text1"/>
          <w:sz w:val="22"/>
          <w:szCs w:val="22"/>
        </w:rPr>
        <w:t>Dar cumplimiento a todo lo establecido por la normatividad legal de salud y seguridad en el trabajo y  vigente.</w:t>
      </w:r>
    </w:p>
    <w:p w:rsidR="00046E4C" w:rsidRDefault="00046E4C" w:rsidP="00046E4C">
      <w:pPr>
        <w:spacing w:line="20" w:lineRule="atLeast"/>
        <w:jc w:val="both"/>
        <w:rPr>
          <w:color w:val="000000"/>
          <w:lang w:eastAsia="es-CO"/>
        </w:rPr>
      </w:pPr>
    </w:p>
    <w:p w:rsidR="00860042" w:rsidRDefault="00860042" w:rsidP="00AF0BC3">
      <w:pPr>
        <w:spacing w:line="20" w:lineRule="atLeast"/>
        <w:jc w:val="center"/>
        <w:rPr>
          <w:rFonts w:cs="Arial"/>
          <w:b/>
          <w:color w:val="000000" w:themeColor="text1"/>
          <w:sz w:val="22"/>
          <w:szCs w:val="22"/>
        </w:rPr>
      </w:pPr>
      <w:r w:rsidRPr="00860042">
        <w:rPr>
          <w:rFonts w:cs="Arial"/>
          <w:b/>
          <w:color w:val="000000" w:themeColor="text1"/>
          <w:sz w:val="22"/>
          <w:szCs w:val="22"/>
        </w:rPr>
        <w:t xml:space="preserve">REQUISITOS GENERALES </w:t>
      </w:r>
      <w:r>
        <w:rPr>
          <w:rFonts w:cs="Arial"/>
          <w:b/>
          <w:color w:val="000000" w:themeColor="text1"/>
          <w:sz w:val="22"/>
          <w:szCs w:val="22"/>
        </w:rPr>
        <w:t>AMBIENTALES</w:t>
      </w:r>
    </w:p>
    <w:p w:rsidR="00AF0BC3" w:rsidRPr="00860042" w:rsidRDefault="00AF0BC3" w:rsidP="00AF0BC3">
      <w:pPr>
        <w:spacing w:line="20" w:lineRule="atLeast"/>
        <w:jc w:val="center"/>
        <w:rPr>
          <w:rFonts w:cs="Arial"/>
          <w:b/>
          <w:color w:val="000000" w:themeColor="text1"/>
          <w:sz w:val="22"/>
          <w:szCs w:val="22"/>
        </w:rPr>
      </w:pPr>
    </w:p>
    <w:p w:rsidR="00860042" w:rsidRPr="001521E3"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1521E3">
        <w:rPr>
          <w:rFonts w:cs="Arial"/>
          <w:color w:val="000000" w:themeColor="text1"/>
          <w:sz w:val="22"/>
          <w:szCs w:val="22"/>
        </w:rPr>
        <w:t xml:space="preserve">Antes del inicio de las actividades en campo todo el personal </w:t>
      </w:r>
      <w:r w:rsidR="006F4DC5">
        <w:rPr>
          <w:rFonts w:cs="Arial"/>
          <w:color w:val="000000" w:themeColor="text1"/>
          <w:sz w:val="22"/>
          <w:szCs w:val="22"/>
        </w:rPr>
        <w:t>que ingrese a instalaciones</w:t>
      </w:r>
      <w:r w:rsidRPr="001521E3">
        <w:rPr>
          <w:rFonts w:cs="Arial"/>
          <w:color w:val="000000" w:themeColor="text1"/>
          <w:sz w:val="22"/>
          <w:szCs w:val="22"/>
        </w:rPr>
        <w:t xml:space="preserve"> </w:t>
      </w:r>
      <w:r w:rsidR="0064451C">
        <w:rPr>
          <w:rFonts w:cs="Arial"/>
          <w:color w:val="000000" w:themeColor="text1"/>
          <w:sz w:val="22"/>
          <w:szCs w:val="22"/>
        </w:rPr>
        <w:t xml:space="preserve">de TRANSELCA </w:t>
      </w:r>
      <w:r w:rsidRPr="001521E3">
        <w:rPr>
          <w:rFonts w:cs="Arial"/>
          <w:color w:val="000000" w:themeColor="text1"/>
          <w:sz w:val="22"/>
          <w:szCs w:val="22"/>
        </w:rPr>
        <w:t xml:space="preserve">debe contar con la inducción </w:t>
      </w:r>
      <w:r w:rsidR="0064451C">
        <w:rPr>
          <w:rFonts w:cs="Arial"/>
          <w:color w:val="000000" w:themeColor="text1"/>
          <w:sz w:val="22"/>
          <w:szCs w:val="22"/>
        </w:rPr>
        <w:t>a</w:t>
      </w:r>
      <w:r>
        <w:rPr>
          <w:rFonts w:cs="Arial"/>
          <w:color w:val="000000" w:themeColor="text1"/>
          <w:sz w:val="22"/>
          <w:szCs w:val="22"/>
        </w:rPr>
        <w:t>mbiental</w:t>
      </w:r>
      <w:r w:rsidRPr="001521E3">
        <w:rPr>
          <w:rFonts w:cs="Arial"/>
          <w:color w:val="000000" w:themeColor="text1"/>
          <w:sz w:val="22"/>
          <w:szCs w:val="22"/>
        </w:rPr>
        <w:t>, que incluya como mínimo: aspectos e impactos propios a las actividades a ejec</w:t>
      </w:r>
      <w:r>
        <w:rPr>
          <w:rFonts w:cs="Arial"/>
          <w:color w:val="000000" w:themeColor="text1"/>
          <w:sz w:val="22"/>
          <w:szCs w:val="22"/>
        </w:rPr>
        <w:t xml:space="preserve">utar y sus controles, política </w:t>
      </w:r>
      <w:r w:rsidR="0064451C">
        <w:rPr>
          <w:rFonts w:cs="Arial"/>
          <w:color w:val="000000" w:themeColor="text1"/>
          <w:sz w:val="22"/>
          <w:szCs w:val="22"/>
        </w:rPr>
        <w:t>a</w:t>
      </w:r>
      <w:r>
        <w:rPr>
          <w:rFonts w:cs="Arial"/>
          <w:color w:val="000000" w:themeColor="text1"/>
          <w:sz w:val="22"/>
          <w:szCs w:val="22"/>
        </w:rPr>
        <w:t>mbiental de TRANSELCA</w:t>
      </w:r>
      <w:r w:rsidRPr="001521E3">
        <w:rPr>
          <w:rFonts w:cs="Arial"/>
          <w:color w:val="000000" w:themeColor="text1"/>
          <w:sz w:val="22"/>
          <w:szCs w:val="22"/>
        </w:rPr>
        <w:t>,  de todas las Inducciones debe quedar un registro de asistencia</w:t>
      </w:r>
      <w:r w:rsidRPr="001521E3">
        <w:rPr>
          <w:rFonts w:cs="Arial"/>
          <w:color w:val="000000" w:themeColor="text1"/>
          <w:sz w:val="22"/>
          <w:szCs w:val="22"/>
          <w:lang w:eastAsia="es-ES_tradnl"/>
        </w:rPr>
        <w:t xml:space="preserve"> el cual </w:t>
      </w:r>
      <w:r w:rsidR="0064451C">
        <w:rPr>
          <w:rFonts w:cs="Arial"/>
          <w:color w:val="000000" w:themeColor="text1"/>
          <w:sz w:val="22"/>
          <w:szCs w:val="22"/>
          <w:lang w:eastAsia="es-ES_tradnl"/>
        </w:rPr>
        <w:t>podrá</w:t>
      </w:r>
      <w:r w:rsidRPr="001521E3">
        <w:rPr>
          <w:rFonts w:cs="Arial"/>
          <w:color w:val="000000" w:themeColor="text1"/>
          <w:sz w:val="22"/>
          <w:szCs w:val="22"/>
          <w:lang w:eastAsia="es-ES_tradnl"/>
        </w:rPr>
        <w:t xml:space="preserve"> verificado por </w:t>
      </w:r>
      <w:r>
        <w:rPr>
          <w:rFonts w:cs="Arial"/>
          <w:color w:val="000000" w:themeColor="text1"/>
          <w:sz w:val="22"/>
          <w:szCs w:val="22"/>
          <w:lang w:eastAsia="es-ES_tradnl"/>
        </w:rPr>
        <w:t>TRANSELCA</w:t>
      </w:r>
      <w:r w:rsidRPr="001521E3">
        <w:rPr>
          <w:rFonts w:cs="Arial"/>
          <w:color w:val="000000" w:themeColor="text1"/>
          <w:sz w:val="22"/>
          <w:szCs w:val="22"/>
          <w:lang w:eastAsia="es-ES_tradnl"/>
        </w:rPr>
        <w:t>.</w:t>
      </w:r>
    </w:p>
    <w:p w:rsidR="00860042" w:rsidRPr="001521E3"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1521E3">
        <w:rPr>
          <w:rFonts w:cs="Arial"/>
          <w:color w:val="000000" w:themeColor="text1"/>
          <w:sz w:val="22"/>
          <w:szCs w:val="22"/>
        </w:rPr>
        <w:t xml:space="preserve">Informar a </w:t>
      </w:r>
      <w:r>
        <w:rPr>
          <w:rFonts w:cs="Arial"/>
          <w:color w:val="000000" w:themeColor="text1"/>
          <w:sz w:val="22"/>
          <w:szCs w:val="22"/>
        </w:rPr>
        <w:t>TRANSELCA</w:t>
      </w:r>
      <w:r w:rsidRPr="001521E3" w:rsidDel="00677398">
        <w:rPr>
          <w:rFonts w:cs="Arial"/>
          <w:color w:val="000000" w:themeColor="text1"/>
          <w:sz w:val="22"/>
          <w:szCs w:val="22"/>
        </w:rPr>
        <w:t xml:space="preserve"> </w:t>
      </w:r>
      <w:r w:rsidRPr="001521E3">
        <w:rPr>
          <w:rFonts w:cs="Arial"/>
          <w:color w:val="000000" w:themeColor="text1"/>
          <w:sz w:val="22"/>
          <w:szCs w:val="22"/>
        </w:rPr>
        <w:t>sobre la ocurrencia de hechos, accidentes, no conformidades, situaciones ambiental</w:t>
      </w:r>
      <w:r>
        <w:rPr>
          <w:rFonts w:cs="Arial"/>
          <w:color w:val="000000" w:themeColor="text1"/>
          <w:sz w:val="22"/>
          <w:szCs w:val="22"/>
        </w:rPr>
        <w:t>es</w:t>
      </w:r>
      <w:r w:rsidRPr="001521E3">
        <w:rPr>
          <w:rFonts w:cs="Arial"/>
          <w:color w:val="000000" w:themeColor="text1"/>
          <w:sz w:val="22"/>
          <w:szCs w:val="22"/>
        </w:rPr>
        <w:t xml:space="preserve"> que </w:t>
      </w:r>
      <w:r>
        <w:rPr>
          <w:rFonts w:cs="Arial"/>
          <w:color w:val="000000" w:themeColor="text1"/>
          <w:sz w:val="22"/>
          <w:szCs w:val="22"/>
        </w:rPr>
        <w:t>le puedan causar algún tipo de contaminación ambiental</w:t>
      </w:r>
      <w:r w:rsidRPr="001521E3">
        <w:rPr>
          <w:rFonts w:cs="Arial"/>
          <w:color w:val="000000" w:themeColor="text1"/>
          <w:sz w:val="22"/>
          <w:szCs w:val="22"/>
        </w:rPr>
        <w:t>.</w:t>
      </w:r>
    </w:p>
    <w:p w:rsidR="00860042" w:rsidRPr="001521E3" w:rsidRDefault="006F4DC5"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Pr>
          <w:rFonts w:cs="Arial"/>
          <w:color w:val="000000" w:themeColor="text1"/>
          <w:sz w:val="22"/>
          <w:szCs w:val="22"/>
        </w:rPr>
        <w:t>Se</w:t>
      </w:r>
      <w:r w:rsidR="00860042" w:rsidRPr="00860042">
        <w:rPr>
          <w:rFonts w:cs="Arial"/>
          <w:color w:val="000000" w:themeColor="text1"/>
          <w:sz w:val="22"/>
          <w:szCs w:val="22"/>
        </w:rPr>
        <w:t xml:space="preserve"> debe m</w:t>
      </w:r>
      <w:r w:rsidR="00860042" w:rsidRPr="001521E3">
        <w:rPr>
          <w:rFonts w:cs="Arial"/>
          <w:color w:val="000000" w:themeColor="text1"/>
          <w:sz w:val="22"/>
          <w:szCs w:val="22"/>
        </w:rPr>
        <w:t xml:space="preserve">antener un listado actualizado de las sustancias químicas utilizadas durante la ejecución del contrato. Las fichas y los productos químicos, deben contener aspectos de las normas  </w:t>
      </w:r>
      <w:proofErr w:type="spellStart"/>
      <w:r w:rsidR="00860042" w:rsidRPr="001521E3">
        <w:rPr>
          <w:rFonts w:cs="Arial"/>
          <w:color w:val="000000" w:themeColor="text1"/>
          <w:sz w:val="22"/>
          <w:szCs w:val="22"/>
        </w:rPr>
        <w:t>NFPA</w:t>
      </w:r>
      <w:proofErr w:type="spellEnd"/>
      <w:r w:rsidR="00860042" w:rsidRPr="001521E3">
        <w:rPr>
          <w:rFonts w:cs="Arial"/>
          <w:color w:val="000000" w:themeColor="text1"/>
          <w:sz w:val="22"/>
          <w:szCs w:val="22"/>
        </w:rPr>
        <w:t xml:space="preserve"> – (rotulado y etiquetado)</w:t>
      </w:r>
      <w:r w:rsidR="00860042">
        <w:rPr>
          <w:rFonts w:cs="Arial"/>
          <w:color w:val="000000" w:themeColor="text1"/>
          <w:sz w:val="22"/>
          <w:szCs w:val="22"/>
        </w:rPr>
        <w:t>.</w:t>
      </w:r>
    </w:p>
    <w:p w:rsidR="00860042" w:rsidRPr="001521E3" w:rsidRDefault="006F4DC5"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Pr>
          <w:rFonts w:cs="Arial"/>
          <w:color w:val="000000" w:themeColor="text1"/>
          <w:sz w:val="22"/>
          <w:szCs w:val="22"/>
        </w:rPr>
        <w:t>Se</w:t>
      </w:r>
      <w:r w:rsidR="00860042" w:rsidRPr="00860042">
        <w:rPr>
          <w:rFonts w:cs="Arial"/>
          <w:color w:val="000000" w:themeColor="text1"/>
          <w:sz w:val="22"/>
          <w:szCs w:val="22"/>
        </w:rPr>
        <w:t xml:space="preserve"> debe contar con l</w:t>
      </w:r>
      <w:r w:rsidR="00860042" w:rsidRPr="001521E3">
        <w:rPr>
          <w:rFonts w:cs="Arial"/>
          <w:color w:val="000000" w:themeColor="text1"/>
          <w:sz w:val="22"/>
          <w:szCs w:val="22"/>
        </w:rPr>
        <w:t>as hojas de datos de seguridad de los productos químicos, además deben estar disponibles en los lugares donde se utilicen los productos.</w:t>
      </w:r>
    </w:p>
    <w:p w:rsidR="00860042" w:rsidRPr="001521E3" w:rsidRDefault="006F4DC5"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Pr>
          <w:rFonts w:cs="Arial"/>
          <w:color w:val="000000" w:themeColor="text1"/>
          <w:sz w:val="22"/>
          <w:szCs w:val="22"/>
        </w:rPr>
        <w:t xml:space="preserve">Cuando se </w:t>
      </w:r>
      <w:r w:rsidR="00860042" w:rsidRPr="00860042">
        <w:rPr>
          <w:rFonts w:cs="Arial"/>
          <w:color w:val="000000" w:themeColor="text1"/>
          <w:sz w:val="22"/>
          <w:szCs w:val="22"/>
        </w:rPr>
        <w:t xml:space="preserve">requiera almacenar </w:t>
      </w:r>
      <w:r w:rsidR="00860042" w:rsidRPr="001521E3">
        <w:rPr>
          <w:rFonts w:cs="Arial"/>
          <w:color w:val="000000" w:themeColor="text1"/>
          <w:sz w:val="22"/>
          <w:szCs w:val="22"/>
        </w:rPr>
        <w:t xml:space="preserve">productos químicos, </w:t>
      </w:r>
      <w:r>
        <w:rPr>
          <w:rFonts w:cs="Arial"/>
          <w:color w:val="000000" w:themeColor="text1"/>
          <w:sz w:val="22"/>
          <w:szCs w:val="22"/>
        </w:rPr>
        <w:t xml:space="preserve">se </w:t>
      </w:r>
      <w:r w:rsidR="00860042" w:rsidRPr="00860042">
        <w:rPr>
          <w:rFonts w:cs="Arial"/>
          <w:color w:val="000000" w:themeColor="text1"/>
          <w:sz w:val="22"/>
          <w:szCs w:val="22"/>
        </w:rPr>
        <w:t>debe</w:t>
      </w:r>
      <w:r w:rsidR="00860042" w:rsidRPr="001521E3">
        <w:rPr>
          <w:rFonts w:cs="Arial"/>
          <w:color w:val="000000" w:themeColor="text1"/>
          <w:sz w:val="22"/>
          <w:szCs w:val="22"/>
        </w:rPr>
        <w:t xml:space="preserve"> elaborar y cumplir con lo estipulado en la matriz de incompatibilidades químicas. </w:t>
      </w:r>
    </w:p>
    <w:p w:rsidR="00860042" w:rsidRPr="001521E3"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1521E3">
        <w:rPr>
          <w:rFonts w:cs="Arial"/>
          <w:color w:val="000000" w:themeColor="text1"/>
          <w:sz w:val="22"/>
          <w:szCs w:val="22"/>
        </w:rPr>
        <w:t>Contar, previo al inicio de las actividades, con todos los permisos, licencias y auto</w:t>
      </w:r>
      <w:r w:rsidR="0064451C">
        <w:rPr>
          <w:rFonts w:cs="Arial"/>
          <w:color w:val="000000" w:themeColor="text1"/>
          <w:sz w:val="22"/>
          <w:szCs w:val="22"/>
        </w:rPr>
        <w:t>rizaciones ambientales.</w:t>
      </w:r>
    </w:p>
    <w:p w:rsidR="00860042" w:rsidRPr="001521E3" w:rsidRDefault="006F4DC5"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Pr>
          <w:rFonts w:cs="Arial"/>
          <w:color w:val="000000" w:themeColor="text1"/>
          <w:sz w:val="22"/>
          <w:szCs w:val="22"/>
        </w:rPr>
        <w:t>D</w:t>
      </w:r>
      <w:r w:rsidR="00860042" w:rsidRPr="001521E3">
        <w:rPr>
          <w:rFonts w:cs="Arial"/>
          <w:color w:val="000000" w:themeColor="text1"/>
          <w:sz w:val="22"/>
          <w:szCs w:val="22"/>
        </w:rPr>
        <w:t>ar cumplimiento a los términos, condiciones y requisitos establecidos en los actos administrativos expedidos por las diferentes autoridades  ambientales propios de su razón social.</w:t>
      </w:r>
    </w:p>
    <w:p w:rsidR="00860042" w:rsidRPr="001521E3"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1521E3">
        <w:rPr>
          <w:rFonts w:cs="Arial"/>
          <w:color w:val="000000" w:themeColor="text1"/>
          <w:sz w:val="22"/>
          <w:szCs w:val="22"/>
        </w:rPr>
        <w:t xml:space="preserve">En caso de presentarse un accidente ambiental durante la ejecución del contrato, </w:t>
      </w:r>
      <w:r w:rsidR="006F4DC5">
        <w:rPr>
          <w:rFonts w:cs="Arial"/>
          <w:color w:val="000000" w:themeColor="text1"/>
          <w:sz w:val="22"/>
          <w:szCs w:val="22"/>
        </w:rPr>
        <w:t>se</w:t>
      </w:r>
      <w:r w:rsidRPr="001521E3">
        <w:rPr>
          <w:rFonts w:cs="Arial"/>
          <w:color w:val="000000" w:themeColor="text1"/>
          <w:sz w:val="22"/>
          <w:szCs w:val="22"/>
        </w:rPr>
        <w:t xml:space="preserve"> debe: </w:t>
      </w:r>
    </w:p>
    <w:p w:rsidR="00860042" w:rsidRPr="001521E3" w:rsidRDefault="00860042" w:rsidP="00046E4C">
      <w:pPr>
        <w:pStyle w:val="Prrafodelista"/>
        <w:numPr>
          <w:ilvl w:val="0"/>
          <w:numId w:val="18"/>
        </w:numPr>
        <w:autoSpaceDE w:val="0"/>
        <w:autoSpaceDN w:val="0"/>
        <w:adjustRightInd w:val="0"/>
        <w:spacing w:line="20" w:lineRule="atLeast"/>
        <w:ind w:left="714" w:hanging="357"/>
        <w:jc w:val="both"/>
        <w:rPr>
          <w:rFonts w:cs="Arial"/>
          <w:color w:val="000000" w:themeColor="text1"/>
          <w:sz w:val="22"/>
          <w:szCs w:val="22"/>
          <w:lang w:eastAsia="es-ES_tradnl"/>
        </w:rPr>
      </w:pPr>
      <w:r w:rsidRPr="001521E3">
        <w:rPr>
          <w:rFonts w:cs="Arial"/>
          <w:color w:val="000000" w:themeColor="text1"/>
          <w:sz w:val="22"/>
          <w:szCs w:val="22"/>
          <w:lang w:eastAsia="es-ES_tradnl"/>
        </w:rPr>
        <w:t>Notificar inmediatamente a</w:t>
      </w:r>
      <w:r w:rsidR="00F278D2">
        <w:rPr>
          <w:rFonts w:cs="Arial"/>
          <w:color w:val="000000" w:themeColor="text1"/>
          <w:sz w:val="22"/>
          <w:szCs w:val="22"/>
          <w:lang w:eastAsia="es-ES_tradnl"/>
        </w:rPr>
        <w:t xml:space="preserve"> </w:t>
      </w:r>
      <w:r w:rsidR="009A440E">
        <w:rPr>
          <w:rFonts w:cs="Arial"/>
          <w:color w:val="000000" w:themeColor="text1"/>
          <w:sz w:val="22"/>
          <w:szCs w:val="22"/>
          <w:lang w:eastAsia="es-ES_tradnl"/>
        </w:rPr>
        <w:t>T</w:t>
      </w:r>
      <w:r>
        <w:rPr>
          <w:rFonts w:cs="Arial"/>
          <w:color w:val="000000" w:themeColor="text1"/>
          <w:sz w:val="22"/>
          <w:szCs w:val="22"/>
          <w:lang w:eastAsia="es-ES_tradnl"/>
        </w:rPr>
        <w:t>RANSELCA</w:t>
      </w:r>
      <w:r w:rsidRPr="001521E3">
        <w:rPr>
          <w:rFonts w:cs="Arial"/>
          <w:color w:val="000000" w:themeColor="text1"/>
          <w:sz w:val="22"/>
          <w:szCs w:val="22"/>
          <w:lang w:eastAsia="es-ES_tradnl"/>
        </w:rPr>
        <w:t xml:space="preserve">, quien determinará la necesidad de informar a la autoridad ambiental. </w:t>
      </w:r>
    </w:p>
    <w:p w:rsidR="00860042" w:rsidRPr="001521E3" w:rsidRDefault="00860042" w:rsidP="00046E4C">
      <w:pPr>
        <w:pStyle w:val="Prrafodelista"/>
        <w:numPr>
          <w:ilvl w:val="0"/>
          <w:numId w:val="18"/>
        </w:numPr>
        <w:autoSpaceDE w:val="0"/>
        <w:autoSpaceDN w:val="0"/>
        <w:adjustRightInd w:val="0"/>
        <w:spacing w:line="20" w:lineRule="atLeast"/>
        <w:ind w:left="714" w:hanging="357"/>
        <w:jc w:val="both"/>
        <w:rPr>
          <w:rFonts w:cs="Arial"/>
          <w:color w:val="000000" w:themeColor="text1"/>
          <w:sz w:val="22"/>
          <w:szCs w:val="22"/>
          <w:lang w:eastAsia="es-ES_tradnl"/>
        </w:rPr>
      </w:pPr>
      <w:r w:rsidRPr="001521E3">
        <w:rPr>
          <w:rFonts w:cs="Arial"/>
          <w:color w:val="000000" w:themeColor="text1"/>
          <w:sz w:val="22"/>
          <w:szCs w:val="22"/>
          <w:lang w:eastAsia="es-ES_tradnl"/>
        </w:rPr>
        <w:t xml:space="preserve">Realizar las acciones requeridas para corregir la situación. </w:t>
      </w:r>
    </w:p>
    <w:p w:rsidR="00860042" w:rsidRPr="001521E3" w:rsidRDefault="00860042" w:rsidP="00046E4C">
      <w:pPr>
        <w:pStyle w:val="Prrafodelista"/>
        <w:numPr>
          <w:ilvl w:val="0"/>
          <w:numId w:val="18"/>
        </w:numPr>
        <w:autoSpaceDE w:val="0"/>
        <w:autoSpaceDN w:val="0"/>
        <w:adjustRightInd w:val="0"/>
        <w:spacing w:line="20" w:lineRule="atLeast"/>
        <w:ind w:left="714" w:hanging="357"/>
        <w:jc w:val="both"/>
        <w:rPr>
          <w:rFonts w:cs="Arial"/>
          <w:color w:val="000000" w:themeColor="text1"/>
          <w:sz w:val="22"/>
          <w:szCs w:val="22"/>
          <w:lang w:eastAsia="es-ES_tradnl"/>
        </w:rPr>
      </w:pPr>
      <w:r w:rsidRPr="001521E3">
        <w:rPr>
          <w:rFonts w:cs="Arial"/>
          <w:color w:val="000000" w:themeColor="text1"/>
          <w:sz w:val="22"/>
          <w:szCs w:val="22"/>
          <w:lang w:eastAsia="es-ES_tradnl"/>
        </w:rPr>
        <w:t xml:space="preserve">Realizar el análisis de causas y definir e implementar el plan de acción. </w:t>
      </w:r>
    </w:p>
    <w:p w:rsidR="00860042" w:rsidRPr="001521E3" w:rsidRDefault="00860042" w:rsidP="00046E4C">
      <w:pPr>
        <w:pStyle w:val="Prrafodelista"/>
        <w:numPr>
          <w:ilvl w:val="0"/>
          <w:numId w:val="18"/>
        </w:numPr>
        <w:autoSpaceDE w:val="0"/>
        <w:autoSpaceDN w:val="0"/>
        <w:adjustRightInd w:val="0"/>
        <w:spacing w:line="20" w:lineRule="atLeast"/>
        <w:ind w:left="714" w:hanging="357"/>
        <w:jc w:val="both"/>
        <w:rPr>
          <w:rFonts w:cs="Arial"/>
          <w:color w:val="000000" w:themeColor="text1"/>
          <w:sz w:val="22"/>
          <w:szCs w:val="22"/>
          <w:lang w:eastAsia="es-ES_tradnl"/>
        </w:rPr>
      </w:pPr>
      <w:r w:rsidRPr="001521E3">
        <w:rPr>
          <w:rFonts w:cs="Arial"/>
          <w:color w:val="000000" w:themeColor="text1"/>
          <w:sz w:val="22"/>
          <w:szCs w:val="22"/>
          <w:lang w:eastAsia="es-ES_tradnl"/>
        </w:rPr>
        <w:t>Divulgar entre sus trabajadores y subcontratistas las lecciones aprendidas del evento.</w:t>
      </w:r>
    </w:p>
    <w:p w:rsidR="00860042" w:rsidRPr="001521E3" w:rsidRDefault="006F4DC5"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Pr>
          <w:rFonts w:cs="Arial"/>
          <w:color w:val="000000" w:themeColor="text1"/>
          <w:sz w:val="22"/>
          <w:szCs w:val="22"/>
        </w:rPr>
        <w:t>Tomar</w:t>
      </w:r>
      <w:r w:rsidR="00860042" w:rsidRPr="001521E3">
        <w:rPr>
          <w:rFonts w:cs="Arial"/>
          <w:color w:val="000000" w:themeColor="text1"/>
          <w:sz w:val="22"/>
          <w:szCs w:val="22"/>
        </w:rPr>
        <w:t xml:space="preserve"> todas las medidas conducentes a evitar la contaminación del aire, el agua o el suelo.</w:t>
      </w:r>
    </w:p>
    <w:p w:rsidR="00860042" w:rsidRDefault="006F4DC5"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Pr>
          <w:rFonts w:cs="Arial"/>
          <w:color w:val="000000" w:themeColor="text1"/>
          <w:sz w:val="22"/>
          <w:szCs w:val="22"/>
        </w:rPr>
        <w:t>R</w:t>
      </w:r>
      <w:r w:rsidR="00860042" w:rsidRPr="001521E3">
        <w:rPr>
          <w:rFonts w:cs="Arial"/>
          <w:color w:val="000000" w:themeColor="text1"/>
          <w:sz w:val="22"/>
          <w:szCs w:val="22"/>
        </w:rPr>
        <w:t>ealizar una identificación de los aspectos e impactos ambientales que se puedan presentar en la ejecución de las actividades del contrato y determinar las respectivas medidas de control según el formato</w:t>
      </w:r>
      <w:r w:rsidR="00860042">
        <w:rPr>
          <w:rFonts w:cs="Arial"/>
          <w:color w:val="000000" w:themeColor="text1"/>
          <w:sz w:val="22"/>
          <w:szCs w:val="22"/>
        </w:rPr>
        <w:t>,</w:t>
      </w:r>
      <w:r w:rsidR="00860042" w:rsidRPr="001521E3">
        <w:rPr>
          <w:rFonts w:cs="Arial"/>
          <w:color w:val="000000" w:themeColor="text1"/>
          <w:sz w:val="22"/>
          <w:szCs w:val="22"/>
        </w:rPr>
        <w:t xml:space="preserve"> el cual debe ser diligenciado y entregado para su validación. </w:t>
      </w:r>
    </w:p>
    <w:p w:rsidR="009A440E" w:rsidRPr="001521E3" w:rsidRDefault="006F4DC5"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Pr>
          <w:rFonts w:cs="Arial"/>
          <w:color w:val="000000" w:themeColor="text1"/>
          <w:sz w:val="22"/>
          <w:szCs w:val="22"/>
        </w:rPr>
        <w:t>C</w:t>
      </w:r>
      <w:r w:rsidR="009A440E" w:rsidRPr="001521E3">
        <w:rPr>
          <w:rFonts w:cs="Arial"/>
          <w:color w:val="000000" w:themeColor="text1"/>
          <w:sz w:val="22"/>
          <w:szCs w:val="22"/>
        </w:rPr>
        <w:t xml:space="preserve">ontar con los registros que permitan corroborar el cumplimiento de las medidas de control definidas en la matriz </w:t>
      </w:r>
      <w:r w:rsidR="009A440E">
        <w:rPr>
          <w:rFonts w:cs="Arial"/>
          <w:color w:val="000000" w:themeColor="text1"/>
          <w:sz w:val="22"/>
          <w:szCs w:val="22"/>
        </w:rPr>
        <w:t>de</w:t>
      </w:r>
      <w:r w:rsidR="009A440E" w:rsidRPr="001521E3">
        <w:rPr>
          <w:rFonts w:cs="Arial"/>
          <w:color w:val="000000" w:themeColor="text1"/>
          <w:sz w:val="22"/>
          <w:szCs w:val="22"/>
        </w:rPr>
        <w:t xml:space="preserve"> identificación de aspectos e impactos ambientales. </w:t>
      </w:r>
    </w:p>
    <w:p w:rsidR="00860042" w:rsidRPr="001521E3"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1521E3">
        <w:rPr>
          <w:rFonts w:cs="Arial"/>
          <w:color w:val="000000" w:themeColor="text1"/>
          <w:sz w:val="22"/>
          <w:szCs w:val="22"/>
        </w:rPr>
        <w:t xml:space="preserve">Revisar y actualizar la </w:t>
      </w:r>
      <w:r>
        <w:rPr>
          <w:rFonts w:cs="Arial"/>
          <w:color w:val="000000" w:themeColor="text1"/>
          <w:sz w:val="22"/>
          <w:szCs w:val="22"/>
        </w:rPr>
        <w:t>I</w:t>
      </w:r>
      <w:r w:rsidRPr="001521E3">
        <w:rPr>
          <w:rFonts w:cs="Arial"/>
          <w:color w:val="000000" w:themeColor="text1"/>
          <w:sz w:val="22"/>
          <w:szCs w:val="22"/>
        </w:rPr>
        <w:t>dentificación de Aspecto</w:t>
      </w:r>
      <w:r>
        <w:rPr>
          <w:rFonts w:cs="Arial"/>
          <w:color w:val="000000" w:themeColor="text1"/>
          <w:sz w:val="22"/>
          <w:szCs w:val="22"/>
        </w:rPr>
        <w:t>s</w:t>
      </w:r>
      <w:r w:rsidRPr="001521E3">
        <w:rPr>
          <w:rFonts w:cs="Arial"/>
          <w:color w:val="000000" w:themeColor="text1"/>
          <w:sz w:val="22"/>
          <w:szCs w:val="22"/>
        </w:rPr>
        <w:t xml:space="preserve"> e Impactos Ambientales cuando se presenten las siguientes situaciones:</w:t>
      </w:r>
    </w:p>
    <w:p w:rsidR="00860042" w:rsidRPr="001521E3" w:rsidRDefault="00860042" w:rsidP="00046E4C">
      <w:pPr>
        <w:pStyle w:val="Prrafodelista"/>
        <w:widowControl w:val="0"/>
        <w:numPr>
          <w:ilvl w:val="0"/>
          <w:numId w:val="6"/>
        </w:numPr>
        <w:autoSpaceDE w:val="0"/>
        <w:autoSpaceDN w:val="0"/>
        <w:adjustRightInd w:val="0"/>
        <w:spacing w:before="120" w:line="20" w:lineRule="atLeast"/>
        <w:ind w:left="567"/>
        <w:jc w:val="both"/>
        <w:rPr>
          <w:rFonts w:cs="Arial"/>
          <w:bCs/>
          <w:color w:val="000000" w:themeColor="text1"/>
          <w:sz w:val="22"/>
          <w:szCs w:val="22"/>
        </w:rPr>
      </w:pPr>
      <w:r w:rsidRPr="001521E3">
        <w:rPr>
          <w:rFonts w:cs="Arial"/>
          <w:bCs/>
          <w:color w:val="000000" w:themeColor="text1"/>
          <w:sz w:val="22"/>
          <w:szCs w:val="22"/>
        </w:rPr>
        <w:t xml:space="preserve">Cuando así se determine en una inspección, auditoría,  investigación de accidente </w:t>
      </w:r>
      <w:r w:rsidRPr="001521E3">
        <w:rPr>
          <w:rFonts w:cs="Arial"/>
          <w:bCs/>
          <w:color w:val="000000" w:themeColor="text1"/>
          <w:sz w:val="22"/>
          <w:szCs w:val="22"/>
        </w:rPr>
        <w:lastRenderedPageBreak/>
        <w:t>ambiental</w:t>
      </w:r>
      <w:r>
        <w:rPr>
          <w:rFonts w:cs="Arial"/>
          <w:bCs/>
          <w:color w:val="000000" w:themeColor="text1"/>
          <w:sz w:val="22"/>
          <w:szCs w:val="22"/>
        </w:rPr>
        <w:t>,</w:t>
      </w:r>
      <w:r w:rsidRPr="001521E3">
        <w:rPr>
          <w:rFonts w:cs="Arial"/>
          <w:bCs/>
          <w:color w:val="000000" w:themeColor="text1"/>
          <w:sz w:val="22"/>
          <w:szCs w:val="22"/>
        </w:rPr>
        <w:t xml:space="preserve"> en los cuales se identifique un aspecto o impacto ambiental que no se haya identificado anteriormente o que los controles no sean los adecuados o suficientes.</w:t>
      </w:r>
    </w:p>
    <w:p w:rsidR="00860042" w:rsidRPr="001521E3" w:rsidRDefault="00860042" w:rsidP="00046E4C">
      <w:pPr>
        <w:pStyle w:val="Prrafodelista"/>
        <w:widowControl w:val="0"/>
        <w:numPr>
          <w:ilvl w:val="0"/>
          <w:numId w:val="6"/>
        </w:numPr>
        <w:autoSpaceDE w:val="0"/>
        <w:autoSpaceDN w:val="0"/>
        <w:adjustRightInd w:val="0"/>
        <w:spacing w:before="120" w:line="20" w:lineRule="atLeast"/>
        <w:ind w:left="567"/>
        <w:jc w:val="both"/>
        <w:rPr>
          <w:rFonts w:cs="Arial"/>
          <w:bCs/>
          <w:color w:val="000000" w:themeColor="text1"/>
          <w:sz w:val="22"/>
          <w:szCs w:val="22"/>
        </w:rPr>
      </w:pPr>
      <w:r w:rsidRPr="001521E3">
        <w:rPr>
          <w:rFonts w:cs="Arial"/>
          <w:bCs/>
          <w:color w:val="000000" w:themeColor="text1"/>
          <w:sz w:val="22"/>
          <w:szCs w:val="22"/>
        </w:rPr>
        <w:t xml:space="preserve">Cuando se presenten cambios en la legislación que puedan impactar la definición de las medidas de administración. </w:t>
      </w:r>
    </w:p>
    <w:p w:rsidR="00860042" w:rsidRPr="001521E3" w:rsidRDefault="00860042" w:rsidP="00046E4C">
      <w:pPr>
        <w:pStyle w:val="Prrafodelista"/>
        <w:widowControl w:val="0"/>
        <w:numPr>
          <w:ilvl w:val="0"/>
          <w:numId w:val="6"/>
        </w:numPr>
        <w:autoSpaceDE w:val="0"/>
        <w:autoSpaceDN w:val="0"/>
        <w:adjustRightInd w:val="0"/>
        <w:spacing w:before="120" w:line="20" w:lineRule="atLeast"/>
        <w:ind w:left="567"/>
        <w:jc w:val="both"/>
        <w:rPr>
          <w:rFonts w:cs="Arial"/>
          <w:bCs/>
          <w:color w:val="000000" w:themeColor="text1"/>
          <w:sz w:val="22"/>
          <w:szCs w:val="22"/>
        </w:rPr>
      </w:pPr>
      <w:r w:rsidRPr="001521E3">
        <w:rPr>
          <w:rFonts w:cs="Arial"/>
          <w:bCs/>
          <w:color w:val="000000" w:themeColor="text1"/>
          <w:sz w:val="22"/>
          <w:szCs w:val="22"/>
        </w:rPr>
        <w:t xml:space="preserve">Cuando se vayan a realizar actividades diferentes a las inicialmente definidas y que no hayan sido identificadas en el Formato de Identificación de Aspecto e Impactos Ambientales.  </w:t>
      </w:r>
    </w:p>
    <w:p w:rsidR="00860042" w:rsidRPr="001521E3"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bookmarkStart w:id="1" w:name="_Toc371595519"/>
      <w:bookmarkStart w:id="2" w:name="_Toc371598407"/>
      <w:bookmarkStart w:id="3" w:name="_Toc371598529"/>
      <w:bookmarkStart w:id="4" w:name="_Toc376853099"/>
      <w:bookmarkStart w:id="5" w:name="_Toc376853251"/>
      <w:bookmarkStart w:id="6" w:name="_Toc376853422"/>
      <w:bookmarkStart w:id="7" w:name="_Toc376853505"/>
      <w:bookmarkStart w:id="8" w:name="_Toc377368709"/>
      <w:bookmarkStart w:id="9" w:name="_Toc377369306"/>
      <w:bookmarkStart w:id="10" w:name="_Toc377371558"/>
      <w:r w:rsidRPr="001521E3">
        <w:rPr>
          <w:rFonts w:cs="Arial"/>
          <w:color w:val="000000" w:themeColor="text1"/>
          <w:sz w:val="22"/>
          <w:szCs w:val="22"/>
        </w:rPr>
        <w:t xml:space="preserve">Aplicar lo definido en la legislación ambiental vigente todo lo relacionado con el manejo de los residuos o peligrosos y no peligrosos generados. </w:t>
      </w:r>
    </w:p>
    <w:p w:rsidR="00860042" w:rsidRPr="001521E3"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1521E3">
        <w:rPr>
          <w:rFonts w:cs="Arial"/>
          <w:color w:val="000000" w:themeColor="text1"/>
          <w:sz w:val="22"/>
          <w:szCs w:val="22"/>
        </w:rPr>
        <w:t xml:space="preserve">Disponer todos los residuos generados en los sitios aprobados por las autoridades ambientales y la autoridad municipal para el caso de escombros y madera. </w:t>
      </w:r>
    </w:p>
    <w:p w:rsidR="00860042" w:rsidRPr="001521E3" w:rsidRDefault="006F715C"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Pr>
          <w:rFonts w:cs="Arial"/>
          <w:color w:val="000000" w:themeColor="text1"/>
          <w:sz w:val="22"/>
          <w:szCs w:val="22"/>
        </w:rPr>
        <w:t>E</w:t>
      </w:r>
      <w:r w:rsidR="00860042" w:rsidRPr="001521E3">
        <w:rPr>
          <w:rFonts w:cs="Arial"/>
          <w:color w:val="000000" w:themeColor="text1"/>
          <w:sz w:val="22"/>
          <w:szCs w:val="22"/>
        </w:rPr>
        <w:t xml:space="preserve">fectuar a su propio costo las labores de recolección, almacenamiento temporal, tratamiento y disposición final de todos los residuos peligrosos y no peligrosos que se generen como consecuencia de sus actividades de conformidad con la normativa nacional vigente y los estándares de </w:t>
      </w:r>
      <w:r w:rsidR="00860042">
        <w:rPr>
          <w:rFonts w:cs="Arial"/>
          <w:color w:val="000000" w:themeColor="text1"/>
          <w:sz w:val="22"/>
          <w:szCs w:val="22"/>
        </w:rPr>
        <w:t>TRANSELCA</w:t>
      </w:r>
      <w:r w:rsidR="00860042" w:rsidRPr="001521E3">
        <w:rPr>
          <w:rFonts w:cs="Arial"/>
          <w:color w:val="000000" w:themeColor="text1"/>
          <w:sz w:val="22"/>
          <w:szCs w:val="22"/>
        </w:rPr>
        <w:t>.</w:t>
      </w:r>
    </w:p>
    <w:p w:rsidR="00860042" w:rsidRPr="001521E3"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1521E3">
        <w:rPr>
          <w:rFonts w:cs="Arial"/>
          <w:color w:val="000000" w:themeColor="text1"/>
          <w:sz w:val="22"/>
          <w:szCs w:val="22"/>
        </w:rPr>
        <w:t xml:space="preserve">Para la disposición de todo tipo de residuos como son, ordinarios, peligrosos, líquidos, escombros, sobrante de excavaciones, residuos de explanaciones y vegetales, entre otros, el gestor del residuo, debe contar con el respectivo permiso ambiental para el manejo del residuo que le será entregado. </w:t>
      </w:r>
    </w:p>
    <w:bookmarkEnd w:id="1"/>
    <w:bookmarkEnd w:id="2"/>
    <w:bookmarkEnd w:id="3"/>
    <w:bookmarkEnd w:id="4"/>
    <w:bookmarkEnd w:id="5"/>
    <w:bookmarkEnd w:id="6"/>
    <w:bookmarkEnd w:id="7"/>
    <w:bookmarkEnd w:id="8"/>
    <w:bookmarkEnd w:id="9"/>
    <w:bookmarkEnd w:id="10"/>
    <w:p w:rsidR="00860042" w:rsidRPr="001521E3"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1521E3">
        <w:rPr>
          <w:rFonts w:cs="Arial"/>
          <w:color w:val="000000" w:themeColor="text1"/>
          <w:sz w:val="22"/>
          <w:szCs w:val="22"/>
        </w:rPr>
        <w:t>Mantener disponible el registro de la disposición (copia del pago de la factura de servicio de aseo o copia de contrato con la empresa que dispone dichos residuos o permisos ambientales requeridos para las empresas que prestan el servicio).</w:t>
      </w:r>
    </w:p>
    <w:p w:rsidR="00860042" w:rsidRPr="001521E3"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1521E3">
        <w:rPr>
          <w:rFonts w:cs="Arial"/>
          <w:color w:val="000000" w:themeColor="text1"/>
          <w:sz w:val="22"/>
          <w:szCs w:val="22"/>
        </w:rPr>
        <w:t xml:space="preserve">Los residuos sólidos que puedan ser aprovechables, deben ser reciclados o en su defecto llevados a los rellenos sanitarios municipales cercanos. </w:t>
      </w:r>
    </w:p>
    <w:p w:rsidR="00860042" w:rsidRPr="00624F6F"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1521E3">
        <w:rPr>
          <w:rFonts w:cs="Arial"/>
          <w:color w:val="000000" w:themeColor="text1"/>
          <w:sz w:val="22"/>
          <w:szCs w:val="22"/>
        </w:rPr>
        <w:t>Retirar y disponer en los sitios autorizados por la autoridad regional o local residuos como, material sobrante de mortero o concreto que quedó compactado en los sitios de torre o postes, accesos, áreas de subestaciones, y sitios de la obra y externos a la misma.</w:t>
      </w:r>
    </w:p>
    <w:p w:rsidR="00860042" w:rsidRPr="001521E3"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1521E3">
        <w:rPr>
          <w:rFonts w:cs="Arial"/>
          <w:color w:val="000000" w:themeColor="text1"/>
          <w:sz w:val="22"/>
          <w:szCs w:val="22"/>
        </w:rPr>
        <w:t>Ningún residuo generado puede ser abandonado, enterrado o quemado a cielo abierto.</w:t>
      </w:r>
    </w:p>
    <w:p w:rsidR="00860042" w:rsidRPr="00F278D2"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1521E3">
        <w:rPr>
          <w:rFonts w:cs="Arial"/>
          <w:color w:val="000000" w:themeColor="text1"/>
          <w:sz w:val="22"/>
          <w:szCs w:val="22"/>
        </w:rPr>
        <w:t xml:space="preserve">Los residuos líquidos y las aguas residuales generadas por las actividades </w:t>
      </w:r>
      <w:r w:rsidR="006F4DC5">
        <w:rPr>
          <w:rFonts w:cs="Arial"/>
          <w:color w:val="000000" w:themeColor="text1"/>
          <w:sz w:val="22"/>
          <w:szCs w:val="22"/>
        </w:rPr>
        <w:t>a desarrollar</w:t>
      </w:r>
      <w:r w:rsidRPr="001521E3">
        <w:rPr>
          <w:rFonts w:cs="Arial"/>
          <w:color w:val="000000" w:themeColor="text1"/>
          <w:sz w:val="22"/>
          <w:szCs w:val="22"/>
        </w:rPr>
        <w:t xml:space="preserve">, deben ser manejadas acorde con la legislación ambiental vigente. </w:t>
      </w:r>
    </w:p>
    <w:p w:rsidR="00860042" w:rsidRPr="001521E3" w:rsidRDefault="00967297"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Pr>
          <w:rFonts w:cs="Arial"/>
          <w:color w:val="000000" w:themeColor="text1"/>
          <w:sz w:val="22"/>
          <w:szCs w:val="22"/>
        </w:rPr>
        <w:t>Se</w:t>
      </w:r>
      <w:r w:rsidR="00860042" w:rsidRPr="001521E3">
        <w:rPr>
          <w:rFonts w:cs="Arial"/>
          <w:color w:val="000000" w:themeColor="text1"/>
          <w:sz w:val="22"/>
          <w:szCs w:val="22"/>
        </w:rPr>
        <w:t xml:space="preserve"> debe contar con puntos ecológicos para la segregación de los residuos que cumpla el código de colores </w:t>
      </w:r>
      <w:r>
        <w:rPr>
          <w:rFonts w:cs="Arial"/>
          <w:color w:val="000000" w:themeColor="text1"/>
          <w:sz w:val="22"/>
          <w:szCs w:val="22"/>
        </w:rPr>
        <w:t>de TRANSELCA.</w:t>
      </w:r>
    </w:p>
    <w:p w:rsidR="00860042" w:rsidRPr="00F278D2" w:rsidRDefault="00422CF3"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bookmarkStart w:id="11" w:name="_Toc346711442"/>
      <w:r>
        <w:rPr>
          <w:rFonts w:cs="Arial"/>
          <w:color w:val="000000" w:themeColor="text1"/>
          <w:sz w:val="22"/>
          <w:szCs w:val="22"/>
        </w:rPr>
        <w:t>Cuando se</w:t>
      </w:r>
      <w:r w:rsidR="00860042" w:rsidRPr="00F278D2">
        <w:rPr>
          <w:rFonts w:cs="Arial"/>
          <w:color w:val="000000" w:themeColor="text1"/>
          <w:sz w:val="22"/>
          <w:szCs w:val="22"/>
        </w:rPr>
        <w:t xml:space="preserve"> ejecuten obras en instalaciones de TRANSELCA deben contar con sus propios recipientes para el manejo de los residuos generados en sus actividades.</w:t>
      </w:r>
    </w:p>
    <w:p w:rsidR="00860042" w:rsidRPr="00F278D2"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F278D2">
        <w:rPr>
          <w:rFonts w:cs="Arial"/>
          <w:color w:val="000000" w:themeColor="text1"/>
          <w:sz w:val="22"/>
          <w:szCs w:val="22"/>
        </w:rPr>
        <w:t>Contar con un Plan de Gestión Integral de Residuos Peligrosos escrito y actualizado.</w:t>
      </w:r>
    </w:p>
    <w:p w:rsidR="00860042" w:rsidRPr="00F278D2"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F278D2">
        <w:rPr>
          <w:rFonts w:cs="Arial"/>
          <w:color w:val="000000" w:themeColor="text1"/>
          <w:sz w:val="22"/>
          <w:szCs w:val="22"/>
        </w:rPr>
        <w:t>Disponer de registros de capacitación del personal encargado de la gestión y el manejo de los residuos peligrosos en sus instalaciones.</w:t>
      </w:r>
    </w:p>
    <w:p w:rsidR="00860042" w:rsidRPr="00F278D2"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F278D2">
        <w:rPr>
          <w:rFonts w:cs="Arial"/>
          <w:color w:val="000000" w:themeColor="text1"/>
          <w:sz w:val="22"/>
          <w:szCs w:val="22"/>
        </w:rPr>
        <w:t>Contar con un plan de contingencia actualizado para atender cualquier accidente o eventualidad que se presente y contar con personal entrenado para su implementación.</w:t>
      </w:r>
    </w:p>
    <w:p w:rsidR="00860042" w:rsidRPr="00F278D2"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1521E3">
        <w:rPr>
          <w:rFonts w:cs="Arial"/>
          <w:color w:val="000000" w:themeColor="text1"/>
          <w:sz w:val="22"/>
          <w:szCs w:val="22"/>
        </w:rPr>
        <w:t>Ning</w:t>
      </w:r>
      <w:r w:rsidR="00422CF3">
        <w:rPr>
          <w:rFonts w:cs="Arial"/>
          <w:color w:val="000000" w:themeColor="text1"/>
          <w:sz w:val="22"/>
          <w:szCs w:val="22"/>
        </w:rPr>
        <w:t xml:space="preserve">ún residuo peligroso generado </w:t>
      </w:r>
      <w:r w:rsidRPr="001521E3">
        <w:rPr>
          <w:rFonts w:cs="Arial"/>
          <w:color w:val="000000" w:themeColor="text1"/>
          <w:sz w:val="22"/>
          <w:szCs w:val="22"/>
        </w:rPr>
        <w:t>podrá ser depositado en rellenos sanitarios destinados a la disposición final de residuos no peligrosos</w:t>
      </w:r>
      <w:r>
        <w:rPr>
          <w:rFonts w:cs="Arial"/>
          <w:color w:val="000000" w:themeColor="text1"/>
          <w:sz w:val="22"/>
          <w:szCs w:val="22"/>
        </w:rPr>
        <w:t>.</w:t>
      </w:r>
    </w:p>
    <w:p w:rsidR="00860042" w:rsidRPr="00F278D2"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F278D2">
        <w:rPr>
          <w:rFonts w:cs="Arial"/>
          <w:color w:val="000000" w:themeColor="text1"/>
          <w:sz w:val="22"/>
          <w:szCs w:val="22"/>
        </w:rPr>
        <w:t xml:space="preserve">Entregar la autorización emitida por la autoridad ambiental para el almacenamiento, </w:t>
      </w:r>
      <w:r w:rsidRPr="00F278D2">
        <w:rPr>
          <w:rFonts w:cs="Arial"/>
          <w:color w:val="000000" w:themeColor="text1"/>
          <w:sz w:val="22"/>
          <w:szCs w:val="22"/>
        </w:rPr>
        <w:lastRenderedPageBreak/>
        <w:t>tratamiento, aprovechamiento o disposición final de los residuos peligrosos.</w:t>
      </w:r>
    </w:p>
    <w:p w:rsidR="00860042" w:rsidRPr="00F278D2"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F278D2">
        <w:rPr>
          <w:rFonts w:cs="Arial"/>
          <w:color w:val="000000" w:themeColor="text1"/>
          <w:sz w:val="22"/>
          <w:szCs w:val="22"/>
        </w:rPr>
        <w:t xml:space="preserve">El </w:t>
      </w:r>
      <w:r w:rsidR="00422CF3">
        <w:rPr>
          <w:rFonts w:cs="Arial"/>
          <w:color w:val="000000" w:themeColor="text1"/>
          <w:sz w:val="22"/>
          <w:szCs w:val="22"/>
        </w:rPr>
        <w:t xml:space="preserve">gestor externo </w:t>
      </w:r>
      <w:r w:rsidRPr="00F278D2">
        <w:rPr>
          <w:rFonts w:cs="Arial"/>
          <w:color w:val="000000" w:themeColor="text1"/>
          <w:sz w:val="22"/>
          <w:szCs w:val="22"/>
        </w:rPr>
        <w:t xml:space="preserve">que preste servicio de incineración de residuos peligrosos, debe contar con la licencia ambiental. </w:t>
      </w:r>
      <w:bookmarkStart w:id="12" w:name="_Toc371595521"/>
      <w:bookmarkStart w:id="13" w:name="_Toc371598409"/>
      <w:bookmarkStart w:id="14" w:name="_Toc371598531"/>
      <w:bookmarkStart w:id="15" w:name="_Toc376853101"/>
      <w:bookmarkStart w:id="16" w:name="_Toc376853253"/>
      <w:bookmarkStart w:id="17" w:name="_Toc376853424"/>
      <w:bookmarkStart w:id="18" w:name="_Toc376853507"/>
      <w:bookmarkEnd w:id="11"/>
    </w:p>
    <w:p w:rsidR="00860042" w:rsidRPr="001521E3"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1521E3">
        <w:rPr>
          <w:rFonts w:cs="Arial"/>
          <w:color w:val="000000" w:themeColor="text1"/>
          <w:sz w:val="22"/>
          <w:szCs w:val="22"/>
        </w:rPr>
        <w:t xml:space="preserve">Los vehículos, volquetas, equipos de trabajo (ranas, canguros, </w:t>
      </w:r>
      <w:proofErr w:type="spellStart"/>
      <w:r w:rsidRPr="001521E3">
        <w:rPr>
          <w:rFonts w:cs="Arial"/>
          <w:color w:val="000000" w:themeColor="text1"/>
          <w:sz w:val="22"/>
          <w:szCs w:val="22"/>
        </w:rPr>
        <w:t>concretadoras</w:t>
      </w:r>
      <w:proofErr w:type="spellEnd"/>
      <w:r w:rsidRPr="001521E3">
        <w:rPr>
          <w:rFonts w:cs="Arial"/>
          <w:color w:val="000000" w:themeColor="text1"/>
          <w:sz w:val="22"/>
          <w:szCs w:val="22"/>
        </w:rPr>
        <w:t xml:space="preserve">, barrenos mecánicos, trompos, entre otros), </w:t>
      </w:r>
      <w:proofErr w:type="spellStart"/>
      <w:r w:rsidRPr="001521E3">
        <w:rPr>
          <w:rFonts w:cs="Arial"/>
          <w:color w:val="000000" w:themeColor="text1"/>
          <w:sz w:val="22"/>
          <w:szCs w:val="22"/>
        </w:rPr>
        <w:t>piloteadora</w:t>
      </w:r>
      <w:proofErr w:type="spellEnd"/>
      <w:r w:rsidRPr="001521E3">
        <w:rPr>
          <w:rFonts w:cs="Arial"/>
          <w:color w:val="000000" w:themeColor="text1"/>
          <w:sz w:val="22"/>
          <w:szCs w:val="22"/>
        </w:rPr>
        <w:t xml:space="preserve">, plantas eléctricas y maquinaría en general, deben tener dispositivos o medidas para mitigar el ruido y las emisiones de gases y sustancias o partículas en suspensión, que puedan afectar la fauna, la vegetación, las fuentes </w:t>
      </w:r>
      <w:r>
        <w:rPr>
          <w:rFonts w:cs="Arial"/>
          <w:color w:val="000000" w:themeColor="text1"/>
          <w:sz w:val="22"/>
          <w:szCs w:val="22"/>
        </w:rPr>
        <w:t>de agua y las comunidades</w:t>
      </w:r>
      <w:r w:rsidRPr="001521E3">
        <w:rPr>
          <w:rFonts w:cs="Arial"/>
          <w:color w:val="000000" w:themeColor="text1"/>
          <w:sz w:val="22"/>
          <w:szCs w:val="22"/>
        </w:rPr>
        <w:t xml:space="preserve"> aledañas. </w:t>
      </w:r>
    </w:p>
    <w:p w:rsidR="00860042" w:rsidRPr="001521E3"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F278D2">
        <w:rPr>
          <w:rFonts w:cs="Arial"/>
          <w:color w:val="000000" w:themeColor="text1"/>
          <w:sz w:val="22"/>
          <w:szCs w:val="22"/>
        </w:rPr>
        <w:t xml:space="preserve">Queda prohibida la descarga a la atmosfera de gases contaminantes. En el momento de los procesos de cargue o descargue de gases, se deben seguir las buenas prácticas para el manejo de los mismos. </w:t>
      </w:r>
    </w:p>
    <w:p w:rsidR="00860042" w:rsidRPr="00F278D2"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F278D2">
        <w:rPr>
          <w:rFonts w:cs="Arial"/>
          <w:color w:val="000000" w:themeColor="text1"/>
          <w:sz w:val="22"/>
          <w:szCs w:val="22"/>
        </w:rPr>
        <w:t>Durante la ejecución de obras civiles, se debe cumplir con los estándares permisibles</w:t>
      </w:r>
      <w:r w:rsidRPr="00F278D2">
        <w:rPr>
          <w:rFonts w:cs="Arial"/>
          <w:color w:val="000000" w:themeColor="text1"/>
          <w:sz w:val="22"/>
          <w:szCs w:val="22"/>
        </w:rPr>
        <w:br/>
        <w:t>de uso de herramientas y equipos, trabajo en horas diurnas cumpliendo con las restricciones de lugares establecidas en la ley y teniendo en cuenta los niveles de ruido permitidos.</w:t>
      </w:r>
    </w:p>
    <w:p w:rsidR="00860042" w:rsidRPr="001521E3"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bookmarkStart w:id="19" w:name="_Toc377368711"/>
      <w:bookmarkStart w:id="20" w:name="_Toc377369308"/>
      <w:bookmarkStart w:id="21" w:name="_Toc377371560"/>
      <w:bookmarkStart w:id="22" w:name="_Toc377460331"/>
      <w:bookmarkStart w:id="23" w:name="_Toc377523064"/>
      <w:bookmarkStart w:id="24" w:name="_Toc377526986"/>
      <w:bookmarkStart w:id="25" w:name="_Toc378146369"/>
      <w:bookmarkStart w:id="26" w:name="_Toc378411817"/>
      <w:bookmarkStart w:id="27" w:name="_Toc387584591"/>
      <w:bookmarkStart w:id="28" w:name="_Toc387833783"/>
      <w:bookmarkStart w:id="29" w:name="_Toc388069956"/>
      <w:bookmarkStart w:id="30" w:name="_Toc391649683"/>
      <w:bookmarkStart w:id="31" w:name="_Toc391773450"/>
      <w:bookmarkStart w:id="32" w:name="_Toc420923510"/>
      <w:bookmarkStart w:id="33" w:name="_Toc420924177"/>
      <w:bookmarkStart w:id="34" w:name="_Toc420924863"/>
      <w:bookmarkStart w:id="35" w:name="_Toc421006676"/>
      <w:bookmarkStart w:id="36" w:name="_Toc421006834"/>
      <w:bookmarkStart w:id="37" w:name="_Toc425511806"/>
      <w:bookmarkStart w:id="38" w:name="_Toc425511992"/>
      <w:bookmarkStart w:id="39" w:name="_Toc426047078"/>
      <w:bookmarkStart w:id="40" w:name="_Toc426047268"/>
      <w:bookmarkStart w:id="41" w:name="_Toc426047483"/>
      <w:bookmarkStart w:id="42" w:name="_Toc426048851"/>
      <w:bookmarkStart w:id="43" w:name="_Toc426049356"/>
      <w:bookmarkStart w:id="44" w:name="_Toc426051422"/>
      <w:bookmarkStart w:id="45" w:name="_Toc426231738"/>
      <w:bookmarkStart w:id="46" w:name="_Toc429653083"/>
      <w:bookmarkStart w:id="47" w:name="_Toc429653555"/>
      <w:bookmarkStart w:id="48" w:name="_Toc462112506"/>
      <w:bookmarkStart w:id="49" w:name="_Toc464279560"/>
      <w:bookmarkStart w:id="50" w:name="_Toc464279636"/>
      <w:bookmarkStart w:id="51" w:name="_Toc464282635"/>
      <w:bookmarkStart w:id="52" w:name="_Toc464282973"/>
      <w:bookmarkStart w:id="53" w:name="_Toc464283158"/>
      <w:bookmarkStart w:id="54" w:name="_Toc464283330"/>
      <w:bookmarkStart w:id="55" w:name="_Toc481828126"/>
      <w:bookmarkStart w:id="56" w:name="_Toc481828352"/>
      <w:r w:rsidRPr="001521E3">
        <w:rPr>
          <w:rFonts w:cs="Arial"/>
          <w:color w:val="000000" w:themeColor="text1"/>
          <w:sz w:val="22"/>
          <w:szCs w:val="22"/>
        </w:rPr>
        <w:t>El transporte de escombros, material de concreto y agregados suelto</w:t>
      </w:r>
      <w:r>
        <w:rPr>
          <w:rFonts w:cs="Arial"/>
          <w:color w:val="000000" w:themeColor="text1"/>
          <w:sz w:val="22"/>
          <w:szCs w:val="22"/>
        </w:rPr>
        <w:t>s</w:t>
      </w:r>
      <w:r w:rsidRPr="001521E3">
        <w:rPr>
          <w:rFonts w:cs="Arial"/>
          <w:color w:val="000000" w:themeColor="text1"/>
          <w:sz w:val="22"/>
          <w:szCs w:val="22"/>
        </w:rPr>
        <w:t xml:space="preserve"> de construcción</w:t>
      </w:r>
      <w:r>
        <w:rPr>
          <w:rFonts w:cs="Arial"/>
          <w:color w:val="000000" w:themeColor="text1"/>
          <w:sz w:val="22"/>
          <w:szCs w:val="22"/>
        </w:rPr>
        <w:t>,</w:t>
      </w:r>
      <w:r w:rsidRPr="001521E3">
        <w:rPr>
          <w:rFonts w:cs="Arial"/>
          <w:color w:val="000000" w:themeColor="text1"/>
          <w:sz w:val="22"/>
          <w:szCs w:val="22"/>
        </w:rPr>
        <w:t xml:space="preserve"> se debe realizar cumpliendo la normativa que regule la materia.</w:t>
      </w:r>
    </w:p>
    <w:p w:rsidR="00860042" w:rsidRPr="001521E3"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1521E3">
        <w:rPr>
          <w:rFonts w:cs="Arial"/>
          <w:color w:val="000000" w:themeColor="text1"/>
          <w:sz w:val="22"/>
          <w:szCs w:val="22"/>
        </w:rPr>
        <w:t>Aplicar las medidas de seguridad y ambient</w:t>
      </w:r>
      <w:r>
        <w:rPr>
          <w:rFonts w:cs="Arial"/>
          <w:color w:val="000000" w:themeColor="text1"/>
          <w:sz w:val="22"/>
          <w:szCs w:val="22"/>
        </w:rPr>
        <w:t xml:space="preserve">ales en el aprovisionamiento de </w:t>
      </w:r>
      <w:r w:rsidRPr="001521E3">
        <w:rPr>
          <w:rFonts w:cs="Arial"/>
          <w:color w:val="000000" w:themeColor="text1"/>
          <w:sz w:val="22"/>
          <w:szCs w:val="22"/>
        </w:rPr>
        <w:t>aceite y combustible de maquinaria y equipos en los sitios de trabajo</w:t>
      </w:r>
      <w:r>
        <w:rPr>
          <w:rFonts w:cs="Arial"/>
          <w:color w:val="000000" w:themeColor="text1"/>
          <w:sz w:val="22"/>
          <w:szCs w:val="22"/>
        </w:rPr>
        <w:t>.</w:t>
      </w:r>
    </w:p>
    <w:p w:rsidR="00860042" w:rsidRPr="001521E3" w:rsidRDefault="00422CF3"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Pr>
          <w:rFonts w:cs="Arial"/>
          <w:color w:val="000000" w:themeColor="text1"/>
          <w:sz w:val="22"/>
          <w:szCs w:val="22"/>
        </w:rPr>
        <w:t>P</w:t>
      </w:r>
      <w:r w:rsidR="00860042" w:rsidRPr="001521E3">
        <w:rPr>
          <w:rFonts w:cs="Arial"/>
          <w:color w:val="000000" w:themeColor="text1"/>
          <w:sz w:val="22"/>
          <w:szCs w:val="22"/>
        </w:rPr>
        <w:t>ara la ejecución de las actividades objeto del contrato requiera el uso de material pétreo, madera o combustible, debe:</w:t>
      </w:r>
    </w:p>
    <w:p w:rsidR="00860042" w:rsidRPr="001521E3"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1521E3">
        <w:rPr>
          <w:rFonts w:cs="Arial"/>
          <w:color w:val="000000" w:themeColor="text1"/>
          <w:sz w:val="22"/>
          <w:szCs w:val="22"/>
        </w:rPr>
        <w:t xml:space="preserve">Contar con copia de la licencia ambiental vigente, certificado de registro minero vigente y presentar a </w:t>
      </w:r>
      <w:r>
        <w:rPr>
          <w:rFonts w:cs="Arial"/>
          <w:color w:val="000000" w:themeColor="text1"/>
          <w:sz w:val="22"/>
          <w:szCs w:val="22"/>
        </w:rPr>
        <w:t>TRANSELCA</w:t>
      </w:r>
      <w:r w:rsidRPr="001521E3">
        <w:rPr>
          <w:rFonts w:cs="Arial"/>
          <w:color w:val="000000" w:themeColor="text1"/>
          <w:sz w:val="22"/>
          <w:szCs w:val="22"/>
        </w:rPr>
        <w:t xml:space="preserve"> la factura de compra, cuando ésta lo solicite para el caso de material pétreo.</w:t>
      </w:r>
    </w:p>
    <w:p w:rsidR="00860042" w:rsidRPr="001521E3"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1521E3">
        <w:rPr>
          <w:rFonts w:cs="Arial"/>
          <w:color w:val="000000" w:themeColor="text1"/>
          <w:sz w:val="22"/>
          <w:szCs w:val="22"/>
        </w:rPr>
        <w:t xml:space="preserve">Presentar a </w:t>
      </w:r>
      <w:r>
        <w:rPr>
          <w:rFonts w:cs="Arial"/>
          <w:color w:val="000000" w:themeColor="text1"/>
          <w:sz w:val="22"/>
          <w:szCs w:val="22"/>
        </w:rPr>
        <w:t>TRANSELCA</w:t>
      </w:r>
      <w:r w:rsidRPr="001521E3">
        <w:rPr>
          <w:rFonts w:cs="Arial"/>
          <w:color w:val="000000" w:themeColor="text1"/>
          <w:sz w:val="22"/>
          <w:szCs w:val="22"/>
        </w:rPr>
        <w:t xml:space="preserve">, cuando ésta lo solicite, la factura de compra en un establecimiento legalmente constituido para el caso de madera y combustibles. </w:t>
      </w:r>
    </w:p>
    <w:p w:rsidR="00860042" w:rsidRPr="001521E3"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F278D2">
        <w:rPr>
          <w:rFonts w:cs="Arial"/>
          <w:color w:val="000000" w:themeColor="text1"/>
          <w:sz w:val="22"/>
          <w:szCs w:val="22"/>
        </w:rPr>
        <w:t>Contar con capacitación para todo el personal que interviene en las labores de embalaje, cargue, descargue, almacenamiento, manipulación, disposición adecuada de residuos, descontaminación y limpieza</w:t>
      </w:r>
      <w:r>
        <w:rPr>
          <w:rFonts w:cs="Arial"/>
          <w:color w:val="000000" w:themeColor="text1"/>
          <w:sz w:val="22"/>
          <w:szCs w:val="22"/>
        </w:rPr>
        <w:t>, conforme lo establece la ley.</w:t>
      </w:r>
    </w:p>
    <w:p w:rsidR="00860042" w:rsidRPr="001521E3"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1521E3">
        <w:rPr>
          <w:rFonts w:cs="Arial"/>
          <w:color w:val="000000" w:themeColor="text1"/>
          <w:sz w:val="22"/>
          <w:szCs w:val="22"/>
        </w:rPr>
        <w:t>Disponer de las Tarjeta(s) de emergencia de los materiales a transportar</w:t>
      </w:r>
      <w:r>
        <w:rPr>
          <w:rFonts w:cs="Arial"/>
          <w:color w:val="000000" w:themeColor="text1"/>
          <w:sz w:val="22"/>
          <w:szCs w:val="22"/>
        </w:rPr>
        <w:t>.</w:t>
      </w:r>
    </w:p>
    <w:p w:rsidR="00860042" w:rsidRPr="001521E3"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1521E3">
        <w:rPr>
          <w:rFonts w:cs="Arial"/>
          <w:color w:val="000000" w:themeColor="text1"/>
          <w:sz w:val="22"/>
          <w:szCs w:val="22"/>
        </w:rPr>
        <w:t>Disponer de la Tarjeta de Registro Nacional para el Transporte Mercancías Peligrosas.</w:t>
      </w:r>
    </w:p>
    <w:p w:rsidR="00860042" w:rsidRPr="001521E3"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1521E3">
        <w:rPr>
          <w:rFonts w:cs="Arial"/>
          <w:color w:val="000000" w:themeColor="text1"/>
          <w:sz w:val="22"/>
          <w:szCs w:val="22"/>
        </w:rPr>
        <w:t xml:space="preserve">Disponer de un plan de contingencia para el transporte de hidrocarburos o sustancias nocivas </w:t>
      </w:r>
      <w:r w:rsidRPr="00F278D2">
        <w:rPr>
          <w:rFonts w:cs="Arial"/>
          <w:color w:val="000000" w:themeColor="text1"/>
          <w:sz w:val="22"/>
          <w:szCs w:val="22"/>
        </w:rPr>
        <w:t>aprobado por la autoridad ambiental con jurisdicción en la zona de donde sale la carga</w:t>
      </w:r>
      <w:r w:rsidRPr="001521E3">
        <w:rPr>
          <w:rFonts w:cs="Arial"/>
          <w:color w:val="000000" w:themeColor="text1"/>
          <w:sz w:val="22"/>
          <w:szCs w:val="22"/>
        </w:rPr>
        <w:t>.</w:t>
      </w:r>
    </w:p>
    <w:p w:rsidR="00860042" w:rsidRPr="001521E3"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1521E3">
        <w:rPr>
          <w:rFonts w:cs="Arial"/>
          <w:color w:val="000000" w:themeColor="text1"/>
          <w:sz w:val="22"/>
          <w:szCs w:val="22"/>
        </w:rPr>
        <w:t>Para el transporte es indispensable el porte del Manifiesto de Carga y el registro nacional para el transporte de mercancías peligrosas.</w:t>
      </w:r>
    </w:p>
    <w:p w:rsidR="00860042" w:rsidRDefault="00860042"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sidRPr="00F278D2">
        <w:rPr>
          <w:rFonts w:cs="Arial"/>
          <w:color w:val="000000" w:themeColor="text1"/>
          <w:sz w:val="22"/>
          <w:szCs w:val="22"/>
        </w:rPr>
        <w:t>Contar con elementos para atención de emergencias que incluya como mínimo: (2) dos extintores de incendios multipropósito, elementos de protección personal para la atención de derrames, linterna, botiquín de primeros auxilios, equipo para la recolección y limpieza, material absorbente.</w:t>
      </w:r>
    </w:p>
    <w:p w:rsidR="009A440E" w:rsidRPr="001521E3" w:rsidRDefault="009A440E" w:rsidP="00046E4C">
      <w:pPr>
        <w:pStyle w:val="Prrafodelista"/>
        <w:widowControl w:val="0"/>
        <w:numPr>
          <w:ilvl w:val="0"/>
          <w:numId w:val="3"/>
        </w:numPr>
        <w:autoSpaceDE w:val="0"/>
        <w:autoSpaceDN w:val="0"/>
        <w:adjustRightInd w:val="0"/>
        <w:spacing w:before="120" w:line="20" w:lineRule="atLeast"/>
        <w:ind w:left="284" w:hanging="284"/>
        <w:jc w:val="both"/>
        <w:rPr>
          <w:rFonts w:cs="Arial"/>
          <w:color w:val="000000" w:themeColor="text1"/>
          <w:sz w:val="22"/>
          <w:szCs w:val="22"/>
        </w:rPr>
      </w:pPr>
      <w:r>
        <w:rPr>
          <w:rFonts w:cs="Arial"/>
          <w:color w:val="000000" w:themeColor="text1"/>
          <w:sz w:val="22"/>
          <w:szCs w:val="22"/>
        </w:rPr>
        <w:t xml:space="preserve">Dar cumplimiento a todo lo establecido por la normatividad </w:t>
      </w:r>
      <w:r w:rsidR="00046E4C">
        <w:rPr>
          <w:rFonts w:cs="Arial"/>
          <w:color w:val="000000" w:themeColor="text1"/>
          <w:sz w:val="22"/>
          <w:szCs w:val="22"/>
        </w:rPr>
        <w:t xml:space="preserve">legal </w:t>
      </w:r>
      <w:r>
        <w:rPr>
          <w:rFonts w:cs="Arial"/>
          <w:color w:val="000000" w:themeColor="text1"/>
          <w:sz w:val="22"/>
          <w:szCs w:val="22"/>
        </w:rPr>
        <w:t>ambiental vigente.</w:t>
      </w:r>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sectPr w:rsidR="009A440E" w:rsidRPr="001521E3" w:rsidSect="00046E4C">
      <w:pgSz w:w="12240" w:h="15840"/>
      <w:pgMar w:top="1417" w:right="1325" w:bottom="141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C2F3F"/>
    <w:multiLevelType w:val="hybridMultilevel"/>
    <w:tmpl w:val="B4E083D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
    <w:nsid w:val="169878C2"/>
    <w:multiLevelType w:val="hybridMultilevel"/>
    <w:tmpl w:val="58CE3B8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199925DA"/>
    <w:multiLevelType w:val="hybridMultilevel"/>
    <w:tmpl w:val="A6E8A65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3">
    <w:nsid w:val="1A4165EC"/>
    <w:multiLevelType w:val="multilevel"/>
    <w:tmpl w:val="1BDC3592"/>
    <w:lvl w:ilvl="0">
      <w:start w:val="1"/>
      <w:numFmt w:val="bullet"/>
      <w:lvlText w:val=""/>
      <w:lvlJc w:val="left"/>
      <w:pPr>
        <w:tabs>
          <w:tab w:val="num" w:pos="720"/>
        </w:tabs>
        <w:ind w:left="720" w:hanging="360"/>
      </w:pPr>
      <w:rPr>
        <w:rFonts w:ascii="Symbol" w:hAnsi="Symbol" w:hint="default"/>
        <w:sz w:val="20"/>
      </w:rPr>
    </w:lvl>
    <w:lvl w:ilvl="1">
      <w:start w:val="7"/>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1992DFC"/>
    <w:multiLevelType w:val="hybridMultilevel"/>
    <w:tmpl w:val="8CDA29C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5">
    <w:nsid w:val="30DA58D6"/>
    <w:multiLevelType w:val="hybridMultilevel"/>
    <w:tmpl w:val="66E6F09A"/>
    <w:lvl w:ilvl="0" w:tplc="240A0001">
      <w:start w:val="1"/>
      <w:numFmt w:val="bullet"/>
      <w:lvlText w:val=""/>
      <w:lvlJc w:val="left"/>
      <w:pPr>
        <w:ind w:left="3905" w:hanging="360"/>
      </w:pPr>
      <w:rPr>
        <w:rFonts w:ascii="Symbol" w:hAnsi="Symbol" w:hint="default"/>
      </w:rPr>
    </w:lvl>
    <w:lvl w:ilvl="1" w:tplc="F25C7660">
      <w:start w:val="6"/>
      <w:numFmt w:val="bullet"/>
      <w:lvlText w:val="·"/>
      <w:lvlJc w:val="left"/>
      <w:pPr>
        <w:ind w:left="1440" w:hanging="360"/>
      </w:pPr>
      <w:rPr>
        <w:rFonts w:ascii="Arial" w:eastAsia="Times New Roman" w:hAnsi="Arial" w:cs="Arial"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39925738"/>
    <w:multiLevelType w:val="singleLevel"/>
    <w:tmpl w:val="FFFFFFFF"/>
    <w:lvl w:ilvl="0">
      <w:start w:val="1"/>
      <w:numFmt w:val="bullet"/>
      <w:lvlText w:val=""/>
      <w:legacy w:legacy="1" w:legacySpace="0" w:legacyIndent="283"/>
      <w:lvlJc w:val="left"/>
      <w:pPr>
        <w:ind w:left="283" w:hanging="283"/>
      </w:pPr>
      <w:rPr>
        <w:rFonts w:ascii="Symbol" w:hAnsi="Symbol" w:hint="default"/>
      </w:rPr>
    </w:lvl>
  </w:abstractNum>
  <w:abstractNum w:abstractNumId="7">
    <w:nsid w:val="3C350DE4"/>
    <w:multiLevelType w:val="hybridMultilevel"/>
    <w:tmpl w:val="3356DFEC"/>
    <w:lvl w:ilvl="0" w:tplc="240A000D">
      <w:start w:val="1"/>
      <w:numFmt w:val="bullet"/>
      <w:lvlText w:val=""/>
      <w:lvlJc w:val="left"/>
      <w:pPr>
        <w:ind w:left="780" w:hanging="360"/>
      </w:pPr>
      <w:rPr>
        <w:rFonts w:ascii="Wingdings" w:hAnsi="Wingdings" w:hint="default"/>
      </w:rPr>
    </w:lvl>
    <w:lvl w:ilvl="1" w:tplc="240A0003" w:tentative="1">
      <w:start w:val="1"/>
      <w:numFmt w:val="bullet"/>
      <w:lvlText w:val="o"/>
      <w:lvlJc w:val="left"/>
      <w:pPr>
        <w:ind w:left="1500" w:hanging="360"/>
      </w:pPr>
      <w:rPr>
        <w:rFonts w:ascii="Courier New" w:hAnsi="Courier New" w:cs="Courier New" w:hint="default"/>
      </w:rPr>
    </w:lvl>
    <w:lvl w:ilvl="2" w:tplc="240A0005" w:tentative="1">
      <w:start w:val="1"/>
      <w:numFmt w:val="bullet"/>
      <w:lvlText w:val=""/>
      <w:lvlJc w:val="left"/>
      <w:pPr>
        <w:ind w:left="2220" w:hanging="360"/>
      </w:pPr>
      <w:rPr>
        <w:rFonts w:ascii="Wingdings" w:hAnsi="Wingdings" w:hint="default"/>
      </w:rPr>
    </w:lvl>
    <w:lvl w:ilvl="3" w:tplc="240A0001" w:tentative="1">
      <w:start w:val="1"/>
      <w:numFmt w:val="bullet"/>
      <w:lvlText w:val=""/>
      <w:lvlJc w:val="left"/>
      <w:pPr>
        <w:ind w:left="2940" w:hanging="360"/>
      </w:pPr>
      <w:rPr>
        <w:rFonts w:ascii="Symbol" w:hAnsi="Symbol" w:hint="default"/>
      </w:rPr>
    </w:lvl>
    <w:lvl w:ilvl="4" w:tplc="240A0003" w:tentative="1">
      <w:start w:val="1"/>
      <w:numFmt w:val="bullet"/>
      <w:lvlText w:val="o"/>
      <w:lvlJc w:val="left"/>
      <w:pPr>
        <w:ind w:left="3660" w:hanging="360"/>
      </w:pPr>
      <w:rPr>
        <w:rFonts w:ascii="Courier New" w:hAnsi="Courier New" w:cs="Courier New" w:hint="default"/>
      </w:rPr>
    </w:lvl>
    <w:lvl w:ilvl="5" w:tplc="240A0005" w:tentative="1">
      <w:start w:val="1"/>
      <w:numFmt w:val="bullet"/>
      <w:lvlText w:val=""/>
      <w:lvlJc w:val="left"/>
      <w:pPr>
        <w:ind w:left="4380" w:hanging="360"/>
      </w:pPr>
      <w:rPr>
        <w:rFonts w:ascii="Wingdings" w:hAnsi="Wingdings" w:hint="default"/>
      </w:rPr>
    </w:lvl>
    <w:lvl w:ilvl="6" w:tplc="240A0001" w:tentative="1">
      <w:start w:val="1"/>
      <w:numFmt w:val="bullet"/>
      <w:lvlText w:val=""/>
      <w:lvlJc w:val="left"/>
      <w:pPr>
        <w:ind w:left="5100" w:hanging="360"/>
      </w:pPr>
      <w:rPr>
        <w:rFonts w:ascii="Symbol" w:hAnsi="Symbol" w:hint="default"/>
      </w:rPr>
    </w:lvl>
    <w:lvl w:ilvl="7" w:tplc="240A0003" w:tentative="1">
      <w:start w:val="1"/>
      <w:numFmt w:val="bullet"/>
      <w:lvlText w:val="o"/>
      <w:lvlJc w:val="left"/>
      <w:pPr>
        <w:ind w:left="5820" w:hanging="360"/>
      </w:pPr>
      <w:rPr>
        <w:rFonts w:ascii="Courier New" w:hAnsi="Courier New" w:cs="Courier New" w:hint="default"/>
      </w:rPr>
    </w:lvl>
    <w:lvl w:ilvl="8" w:tplc="240A0005" w:tentative="1">
      <w:start w:val="1"/>
      <w:numFmt w:val="bullet"/>
      <w:lvlText w:val=""/>
      <w:lvlJc w:val="left"/>
      <w:pPr>
        <w:ind w:left="6540" w:hanging="360"/>
      </w:pPr>
      <w:rPr>
        <w:rFonts w:ascii="Wingdings" w:hAnsi="Wingdings" w:hint="default"/>
      </w:rPr>
    </w:lvl>
  </w:abstractNum>
  <w:abstractNum w:abstractNumId="8">
    <w:nsid w:val="42685312"/>
    <w:multiLevelType w:val="multilevel"/>
    <w:tmpl w:val="AC92D87E"/>
    <w:lvl w:ilvl="0">
      <w:start w:val="1"/>
      <w:numFmt w:val="decimal"/>
      <w:pStyle w:val="Ttulo1"/>
      <w:lvlText w:val="%1"/>
      <w:lvlJc w:val="left"/>
      <w:pPr>
        <w:ind w:left="432" w:hanging="432"/>
      </w:pPr>
    </w:lvl>
    <w:lvl w:ilvl="1">
      <w:start w:val="1"/>
      <w:numFmt w:val="decimal"/>
      <w:pStyle w:val="Ttulo2"/>
      <w:lvlText w:val="%1.%2"/>
      <w:lvlJc w:val="left"/>
      <w:pPr>
        <w:ind w:left="576" w:hanging="576"/>
      </w:pPr>
      <w:rPr>
        <w:rFonts w:cs="Times New Roman"/>
        <w:b/>
        <w:bCs w:val="0"/>
        <w:i w:val="0"/>
        <w:iCs w:val="0"/>
        <w:caps w:val="0"/>
        <w:smallCaps w:val="0"/>
        <w:strike w:val="0"/>
        <w:dstrike w:val="0"/>
        <w:noProof w:val="0"/>
        <w:vanish w:val="0"/>
        <w:color w:val="000000"/>
        <w:spacing w:val="0"/>
        <w:kern w:val="0"/>
        <w:position w:val="0"/>
        <w:sz w:val="22"/>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lvl>
    <w:lvl w:ilvl="3">
      <w:start w:val="1"/>
      <w:numFmt w:val="decimal"/>
      <w:pStyle w:val="Ttulo4"/>
      <w:lvlText w:val="%1.%2.%3.%4"/>
      <w:lvlJc w:val="left"/>
      <w:pPr>
        <w:ind w:left="864" w:hanging="864"/>
      </w:pPr>
    </w:lvl>
    <w:lvl w:ilvl="4">
      <w:start w:val="1"/>
      <w:numFmt w:val="decimal"/>
      <w:pStyle w:val="Ttulo5"/>
      <w:lvlText w:val="%1.%2.%3.%4.%5"/>
      <w:lvlJc w:val="left"/>
      <w:pPr>
        <w:ind w:left="1008" w:hanging="1008"/>
      </w:pPr>
    </w:lvl>
    <w:lvl w:ilvl="5">
      <w:start w:val="1"/>
      <w:numFmt w:val="decimal"/>
      <w:pStyle w:val="Ttulo6"/>
      <w:lvlText w:val="%1.%2.%3.%4.%5.%6"/>
      <w:lvlJc w:val="left"/>
      <w:pPr>
        <w:ind w:left="1152" w:hanging="1152"/>
      </w:pPr>
    </w:lvl>
    <w:lvl w:ilvl="6">
      <w:start w:val="1"/>
      <w:numFmt w:val="decimal"/>
      <w:pStyle w:val="Ttulo7"/>
      <w:lvlText w:val="%1.%2.%3.%4.%5.%6.%7"/>
      <w:lvlJc w:val="left"/>
      <w:pPr>
        <w:ind w:left="1296" w:hanging="1296"/>
      </w:pPr>
    </w:lvl>
    <w:lvl w:ilvl="7">
      <w:start w:val="1"/>
      <w:numFmt w:val="decimal"/>
      <w:pStyle w:val="Ttulo8"/>
      <w:lvlText w:val="%1.%2.%3.%4.%5.%6.%7.%8"/>
      <w:lvlJc w:val="left"/>
      <w:pPr>
        <w:ind w:left="1440" w:hanging="1440"/>
      </w:pPr>
    </w:lvl>
    <w:lvl w:ilvl="8">
      <w:start w:val="1"/>
      <w:numFmt w:val="decimal"/>
      <w:pStyle w:val="Ttulo9"/>
      <w:lvlText w:val="%1.%2.%3.%4.%5.%6.%7.%8.%9"/>
      <w:lvlJc w:val="left"/>
      <w:pPr>
        <w:ind w:left="1584" w:hanging="1584"/>
      </w:pPr>
    </w:lvl>
  </w:abstractNum>
  <w:abstractNum w:abstractNumId="9">
    <w:nsid w:val="4C27348E"/>
    <w:multiLevelType w:val="hybridMultilevel"/>
    <w:tmpl w:val="D19C016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0">
    <w:nsid w:val="50BA358F"/>
    <w:multiLevelType w:val="hybridMultilevel"/>
    <w:tmpl w:val="F2C04CB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1">
    <w:nsid w:val="56BE7BFC"/>
    <w:multiLevelType w:val="hybridMultilevel"/>
    <w:tmpl w:val="A5F6540E"/>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2">
    <w:nsid w:val="586F6910"/>
    <w:multiLevelType w:val="hybridMultilevel"/>
    <w:tmpl w:val="AA6A4326"/>
    <w:lvl w:ilvl="0" w:tplc="240A000D">
      <w:start w:val="1"/>
      <w:numFmt w:val="bullet"/>
      <w:lvlText w:val=""/>
      <w:lvlJc w:val="left"/>
      <w:pPr>
        <w:ind w:left="720" w:hanging="360"/>
      </w:pPr>
      <w:rPr>
        <w:rFonts w:ascii="Wingdings" w:hAnsi="Wingdings" w:hint="default"/>
        <w:b/>
      </w:rPr>
    </w:lvl>
    <w:lvl w:ilvl="1" w:tplc="279267AC">
      <w:numFmt w:val="bullet"/>
      <w:lvlText w:val="-"/>
      <w:lvlJc w:val="left"/>
      <w:pPr>
        <w:ind w:left="1440" w:hanging="360"/>
      </w:pPr>
      <w:rPr>
        <w:rFonts w:ascii="Arial" w:eastAsia="Times New Roman" w:hAnsi="Arial" w:cs="Arial" w:hint="default"/>
      </w:r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3">
    <w:nsid w:val="5F190EE6"/>
    <w:multiLevelType w:val="hybridMultilevel"/>
    <w:tmpl w:val="6C6260B4"/>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4">
    <w:nsid w:val="645436E9"/>
    <w:multiLevelType w:val="hybridMultilevel"/>
    <w:tmpl w:val="A61619B8"/>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5">
    <w:nsid w:val="65DC05CF"/>
    <w:multiLevelType w:val="hybridMultilevel"/>
    <w:tmpl w:val="1E6C6566"/>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16">
    <w:nsid w:val="687A6DDE"/>
    <w:multiLevelType w:val="hybridMultilevel"/>
    <w:tmpl w:val="3FCA9692"/>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7">
    <w:nsid w:val="69B75055"/>
    <w:multiLevelType w:val="hybridMultilevel"/>
    <w:tmpl w:val="26AA93F4"/>
    <w:lvl w:ilvl="0" w:tplc="240A0001">
      <w:start w:val="1"/>
      <w:numFmt w:val="bullet"/>
      <w:lvlText w:val=""/>
      <w:lvlJc w:val="left"/>
      <w:pPr>
        <w:ind w:left="360" w:hanging="360"/>
      </w:pPr>
      <w:rPr>
        <w:rFonts w:ascii="Symbol" w:hAnsi="Symbol" w:hint="default"/>
      </w:rPr>
    </w:lvl>
    <w:lvl w:ilvl="1" w:tplc="240A0003" w:tentative="1">
      <w:start w:val="1"/>
      <w:numFmt w:val="bullet"/>
      <w:lvlText w:val="o"/>
      <w:lvlJc w:val="left"/>
      <w:pPr>
        <w:ind w:left="1080" w:hanging="360"/>
      </w:pPr>
      <w:rPr>
        <w:rFonts w:ascii="Courier New" w:hAnsi="Courier New" w:cs="Courier New" w:hint="default"/>
      </w:rPr>
    </w:lvl>
    <w:lvl w:ilvl="2" w:tplc="240A0005" w:tentative="1">
      <w:start w:val="1"/>
      <w:numFmt w:val="bullet"/>
      <w:lvlText w:val=""/>
      <w:lvlJc w:val="left"/>
      <w:pPr>
        <w:ind w:left="1800" w:hanging="360"/>
      </w:pPr>
      <w:rPr>
        <w:rFonts w:ascii="Wingdings" w:hAnsi="Wingdings" w:hint="default"/>
      </w:rPr>
    </w:lvl>
    <w:lvl w:ilvl="3" w:tplc="240A0001" w:tentative="1">
      <w:start w:val="1"/>
      <w:numFmt w:val="bullet"/>
      <w:lvlText w:val=""/>
      <w:lvlJc w:val="left"/>
      <w:pPr>
        <w:ind w:left="2520" w:hanging="360"/>
      </w:pPr>
      <w:rPr>
        <w:rFonts w:ascii="Symbol" w:hAnsi="Symbol" w:hint="default"/>
      </w:rPr>
    </w:lvl>
    <w:lvl w:ilvl="4" w:tplc="240A0003" w:tentative="1">
      <w:start w:val="1"/>
      <w:numFmt w:val="bullet"/>
      <w:lvlText w:val="o"/>
      <w:lvlJc w:val="left"/>
      <w:pPr>
        <w:ind w:left="3240" w:hanging="360"/>
      </w:pPr>
      <w:rPr>
        <w:rFonts w:ascii="Courier New" w:hAnsi="Courier New" w:cs="Courier New" w:hint="default"/>
      </w:rPr>
    </w:lvl>
    <w:lvl w:ilvl="5" w:tplc="240A0005" w:tentative="1">
      <w:start w:val="1"/>
      <w:numFmt w:val="bullet"/>
      <w:lvlText w:val=""/>
      <w:lvlJc w:val="left"/>
      <w:pPr>
        <w:ind w:left="3960" w:hanging="360"/>
      </w:pPr>
      <w:rPr>
        <w:rFonts w:ascii="Wingdings" w:hAnsi="Wingdings" w:hint="default"/>
      </w:rPr>
    </w:lvl>
    <w:lvl w:ilvl="6" w:tplc="240A0001" w:tentative="1">
      <w:start w:val="1"/>
      <w:numFmt w:val="bullet"/>
      <w:lvlText w:val=""/>
      <w:lvlJc w:val="left"/>
      <w:pPr>
        <w:ind w:left="4680" w:hanging="360"/>
      </w:pPr>
      <w:rPr>
        <w:rFonts w:ascii="Symbol" w:hAnsi="Symbol" w:hint="default"/>
      </w:rPr>
    </w:lvl>
    <w:lvl w:ilvl="7" w:tplc="240A0003" w:tentative="1">
      <w:start w:val="1"/>
      <w:numFmt w:val="bullet"/>
      <w:lvlText w:val="o"/>
      <w:lvlJc w:val="left"/>
      <w:pPr>
        <w:ind w:left="5400" w:hanging="360"/>
      </w:pPr>
      <w:rPr>
        <w:rFonts w:ascii="Courier New" w:hAnsi="Courier New" w:cs="Courier New" w:hint="default"/>
      </w:rPr>
    </w:lvl>
    <w:lvl w:ilvl="8" w:tplc="240A0005" w:tentative="1">
      <w:start w:val="1"/>
      <w:numFmt w:val="bullet"/>
      <w:lvlText w:val=""/>
      <w:lvlJc w:val="left"/>
      <w:pPr>
        <w:ind w:left="6120" w:hanging="360"/>
      </w:pPr>
      <w:rPr>
        <w:rFonts w:ascii="Wingdings" w:hAnsi="Wingdings" w:hint="default"/>
      </w:rPr>
    </w:lvl>
  </w:abstractNum>
  <w:abstractNum w:abstractNumId="18">
    <w:nsid w:val="731F4D7A"/>
    <w:multiLevelType w:val="multilevel"/>
    <w:tmpl w:val="E948191A"/>
    <w:lvl w:ilvl="0">
      <w:start w:val="2"/>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7A502CF6"/>
    <w:multiLevelType w:val="hybridMultilevel"/>
    <w:tmpl w:val="6EE6E44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num w:numId="1">
    <w:abstractNumId w:val="5"/>
  </w:num>
  <w:num w:numId="2">
    <w:abstractNumId w:val="18"/>
  </w:num>
  <w:num w:numId="3">
    <w:abstractNumId w:val="0"/>
  </w:num>
  <w:num w:numId="4">
    <w:abstractNumId w:val="2"/>
  </w:num>
  <w:num w:numId="5">
    <w:abstractNumId w:val="6"/>
  </w:num>
  <w:num w:numId="6">
    <w:abstractNumId w:val="7"/>
  </w:num>
  <w:num w:numId="7">
    <w:abstractNumId w:val="8"/>
  </w:num>
  <w:num w:numId="8">
    <w:abstractNumId w:val="15"/>
  </w:num>
  <w:num w:numId="9">
    <w:abstractNumId w:val="1"/>
  </w:num>
  <w:num w:numId="10">
    <w:abstractNumId w:val="13"/>
  </w:num>
  <w:num w:numId="11">
    <w:abstractNumId w:val="4"/>
  </w:num>
  <w:num w:numId="12">
    <w:abstractNumId w:val="17"/>
  </w:num>
  <w:num w:numId="13">
    <w:abstractNumId w:val="16"/>
  </w:num>
  <w:num w:numId="14">
    <w:abstractNumId w:val="14"/>
  </w:num>
  <w:num w:numId="15">
    <w:abstractNumId w:val="11"/>
  </w:num>
  <w:num w:numId="16">
    <w:abstractNumId w:val="3"/>
  </w:num>
  <w:num w:numId="17">
    <w:abstractNumId w:val="10"/>
  </w:num>
  <w:num w:numId="18">
    <w:abstractNumId w:val="12"/>
  </w:num>
  <w:num w:numId="19">
    <w:abstractNumId w:val="9"/>
  </w:num>
  <w:num w:numId="20">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0042"/>
    <w:rsid w:val="000022F3"/>
    <w:rsid w:val="00002485"/>
    <w:rsid w:val="00002498"/>
    <w:rsid w:val="00004374"/>
    <w:rsid w:val="00004D2C"/>
    <w:rsid w:val="00006946"/>
    <w:rsid w:val="00006DD3"/>
    <w:rsid w:val="0000770F"/>
    <w:rsid w:val="0000771E"/>
    <w:rsid w:val="00007F68"/>
    <w:rsid w:val="000101EF"/>
    <w:rsid w:val="00010BBB"/>
    <w:rsid w:val="0001128D"/>
    <w:rsid w:val="00011C8C"/>
    <w:rsid w:val="00014303"/>
    <w:rsid w:val="00014491"/>
    <w:rsid w:val="00015BC4"/>
    <w:rsid w:val="00015CD6"/>
    <w:rsid w:val="00016A46"/>
    <w:rsid w:val="000179E5"/>
    <w:rsid w:val="000220C6"/>
    <w:rsid w:val="000224B7"/>
    <w:rsid w:val="000251F9"/>
    <w:rsid w:val="00025668"/>
    <w:rsid w:val="000259B8"/>
    <w:rsid w:val="00025FD4"/>
    <w:rsid w:val="00033DB4"/>
    <w:rsid w:val="0003499B"/>
    <w:rsid w:val="00035681"/>
    <w:rsid w:val="00035D43"/>
    <w:rsid w:val="00036256"/>
    <w:rsid w:val="0003699A"/>
    <w:rsid w:val="0003732C"/>
    <w:rsid w:val="00037C1C"/>
    <w:rsid w:val="00037C7F"/>
    <w:rsid w:val="0004066C"/>
    <w:rsid w:val="000419AF"/>
    <w:rsid w:val="00041D4F"/>
    <w:rsid w:val="00041D5B"/>
    <w:rsid w:val="00042322"/>
    <w:rsid w:val="00042765"/>
    <w:rsid w:val="00044FC2"/>
    <w:rsid w:val="00045E0D"/>
    <w:rsid w:val="00046514"/>
    <w:rsid w:val="00046E4C"/>
    <w:rsid w:val="00046E5B"/>
    <w:rsid w:val="000501C7"/>
    <w:rsid w:val="00050700"/>
    <w:rsid w:val="00050892"/>
    <w:rsid w:val="00052D14"/>
    <w:rsid w:val="00052F53"/>
    <w:rsid w:val="000547E2"/>
    <w:rsid w:val="00057E25"/>
    <w:rsid w:val="00060D59"/>
    <w:rsid w:val="000611B6"/>
    <w:rsid w:val="000630C2"/>
    <w:rsid w:val="0006356D"/>
    <w:rsid w:val="0006367D"/>
    <w:rsid w:val="00064058"/>
    <w:rsid w:val="00065B6B"/>
    <w:rsid w:val="00065D82"/>
    <w:rsid w:val="00066552"/>
    <w:rsid w:val="000665A7"/>
    <w:rsid w:val="00066AF2"/>
    <w:rsid w:val="00072851"/>
    <w:rsid w:val="00073063"/>
    <w:rsid w:val="0007361A"/>
    <w:rsid w:val="0007362E"/>
    <w:rsid w:val="000736DC"/>
    <w:rsid w:val="000740BA"/>
    <w:rsid w:val="0007443C"/>
    <w:rsid w:val="000744A2"/>
    <w:rsid w:val="0007487B"/>
    <w:rsid w:val="00074DD7"/>
    <w:rsid w:val="0007526B"/>
    <w:rsid w:val="000756BD"/>
    <w:rsid w:val="00076467"/>
    <w:rsid w:val="000768F4"/>
    <w:rsid w:val="00077D50"/>
    <w:rsid w:val="00081C9C"/>
    <w:rsid w:val="00083325"/>
    <w:rsid w:val="000835BF"/>
    <w:rsid w:val="000838D8"/>
    <w:rsid w:val="00083D22"/>
    <w:rsid w:val="00085AC9"/>
    <w:rsid w:val="000873BA"/>
    <w:rsid w:val="0008761D"/>
    <w:rsid w:val="0009389B"/>
    <w:rsid w:val="000942D7"/>
    <w:rsid w:val="00094B33"/>
    <w:rsid w:val="000957AD"/>
    <w:rsid w:val="0009608E"/>
    <w:rsid w:val="00096F14"/>
    <w:rsid w:val="000A09CB"/>
    <w:rsid w:val="000A09F7"/>
    <w:rsid w:val="000A2F0A"/>
    <w:rsid w:val="000A3A62"/>
    <w:rsid w:val="000A3C63"/>
    <w:rsid w:val="000A49B1"/>
    <w:rsid w:val="000A50C3"/>
    <w:rsid w:val="000A56F7"/>
    <w:rsid w:val="000A6E05"/>
    <w:rsid w:val="000A7632"/>
    <w:rsid w:val="000B1BB0"/>
    <w:rsid w:val="000B21E6"/>
    <w:rsid w:val="000B2946"/>
    <w:rsid w:val="000B297D"/>
    <w:rsid w:val="000B37EC"/>
    <w:rsid w:val="000B42B8"/>
    <w:rsid w:val="000B464E"/>
    <w:rsid w:val="000B46BA"/>
    <w:rsid w:val="000B7EB2"/>
    <w:rsid w:val="000C2347"/>
    <w:rsid w:val="000C4B28"/>
    <w:rsid w:val="000C5358"/>
    <w:rsid w:val="000C5BBE"/>
    <w:rsid w:val="000C6916"/>
    <w:rsid w:val="000C71D1"/>
    <w:rsid w:val="000D2A2A"/>
    <w:rsid w:val="000D44C4"/>
    <w:rsid w:val="000D47EA"/>
    <w:rsid w:val="000D49E8"/>
    <w:rsid w:val="000D735A"/>
    <w:rsid w:val="000D753A"/>
    <w:rsid w:val="000D7C5E"/>
    <w:rsid w:val="000E2D96"/>
    <w:rsid w:val="000E410F"/>
    <w:rsid w:val="000E57D8"/>
    <w:rsid w:val="000E6CF6"/>
    <w:rsid w:val="000E7949"/>
    <w:rsid w:val="000F00B0"/>
    <w:rsid w:val="000F1B8C"/>
    <w:rsid w:val="000F20CD"/>
    <w:rsid w:val="000F21AA"/>
    <w:rsid w:val="000F223D"/>
    <w:rsid w:val="000F3539"/>
    <w:rsid w:val="000F41D9"/>
    <w:rsid w:val="000F4767"/>
    <w:rsid w:val="000F48E2"/>
    <w:rsid w:val="000F5A77"/>
    <w:rsid w:val="000F735A"/>
    <w:rsid w:val="001003DA"/>
    <w:rsid w:val="0010046A"/>
    <w:rsid w:val="001021ED"/>
    <w:rsid w:val="00103948"/>
    <w:rsid w:val="00103B2A"/>
    <w:rsid w:val="00104171"/>
    <w:rsid w:val="00104292"/>
    <w:rsid w:val="001047CC"/>
    <w:rsid w:val="00104FAA"/>
    <w:rsid w:val="0010614D"/>
    <w:rsid w:val="001105DC"/>
    <w:rsid w:val="00110610"/>
    <w:rsid w:val="001109BE"/>
    <w:rsid w:val="001114D3"/>
    <w:rsid w:val="00111DC5"/>
    <w:rsid w:val="00111E42"/>
    <w:rsid w:val="00112247"/>
    <w:rsid w:val="00112D17"/>
    <w:rsid w:val="00113304"/>
    <w:rsid w:val="001134D4"/>
    <w:rsid w:val="001141CF"/>
    <w:rsid w:val="001155EC"/>
    <w:rsid w:val="00115AC3"/>
    <w:rsid w:val="0011610D"/>
    <w:rsid w:val="0011627E"/>
    <w:rsid w:val="001170B1"/>
    <w:rsid w:val="00117771"/>
    <w:rsid w:val="00117C6F"/>
    <w:rsid w:val="001207F3"/>
    <w:rsid w:val="001209D6"/>
    <w:rsid w:val="0012175D"/>
    <w:rsid w:val="00121F45"/>
    <w:rsid w:val="0012222E"/>
    <w:rsid w:val="0012300F"/>
    <w:rsid w:val="0012343F"/>
    <w:rsid w:val="001242C4"/>
    <w:rsid w:val="001249DD"/>
    <w:rsid w:val="001300AE"/>
    <w:rsid w:val="00131042"/>
    <w:rsid w:val="00133EF3"/>
    <w:rsid w:val="001363FD"/>
    <w:rsid w:val="0013670C"/>
    <w:rsid w:val="00137B51"/>
    <w:rsid w:val="00140720"/>
    <w:rsid w:val="00140AE3"/>
    <w:rsid w:val="00140ED0"/>
    <w:rsid w:val="00142E72"/>
    <w:rsid w:val="00142EAE"/>
    <w:rsid w:val="00143322"/>
    <w:rsid w:val="00143BE3"/>
    <w:rsid w:val="00145ADD"/>
    <w:rsid w:val="00150E2C"/>
    <w:rsid w:val="00151778"/>
    <w:rsid w:val="00154EAF"/>
    <w:rsid w:val="00156DA1"/>
    <w:rsid w:val="00157216"/>
    <w:rsid w:val="0015765E"/>
    <w:rsid w:val="0016203D"/>
    <w:rsid w:val="0016203E"/>
    <w:rsid w:val="00162871"/>
    <w:rsid w:val="00162D79"/>
    <w:rsid w:val="001647EF"/>
    <w:rsid w:val="001656AA"/>
    <w:rsid w:val="00166BBC"/>
    <w:rsid w:val="00167B6E"/>
    <w:rsid w:val="00170567"/>
    <w:rsid w:val="00173911"/>
    <w:rsid w:val="0017399F"/>
    <w:rsid w:val="00174792"/>
    <w:rsid w:val="001751EA"/>
    <w:rsid w:val="001760B4"/>
    <w:rsid w:val="001766F7"/>
    <w:rsid w:val="00177B72"/>
    <w:rsid w:val="00177FCD"/>
    <w:rsid w:val="00177FF3"/>
    <w:rsid w:val="00180A2F"/>
    <w:rsid w:val="00182104"/>
    <w:rsid w:val="001838CF"/>
    <w:rsid w:val="00185FC0"/>
    <w:rsid w:val="00186C9E"/>
    <w:rsid w:val="00186E7F"/>
    <w:rsid w:val="00187520"/>
    <w:rsid w:val="001875C2"/>
    <w:rsid w:val="00187943"/>
    <w:rsid w:val="00187D62"/>
    <w:rsid w:val="001922CB"/>
    <w:rsid w:val="001931E7"/>
    <w:rsid w:val="00193999"/>
    <w:rsid w:val="001A0F84"/>
    <w:rsid w:val="001A1BF2"/>
    <w:rsid w:val="001A22D4"/>
    <w:rsid w:val="001A2756"/>
    <w:rsid w:val="001A2B8D"/>
    <w:rsid w:val="001A3225"/>
    <w:rsid w:val="001B0A7F"/>
    <w:rsid w:val="001B1717"/>
    <w:rsid w:val="001B2C68"/>
    <w:rsid w:val="001B42D3"/>
    <w:rsid w:val="001B45FE"/>
    <w:rsid w:val="001B5017"/>
    <w:rsid w:val="001B5802"/>
    <w:rsid w:val="001B5A95"/>
    <w:rsid w:val="001B7AA4"/>
    <w:rsid w:val="001C0B26"/>
    <w:rsid w:val="001C1C2D"/>
    <w:rsid w:val="001C2CB7"/>
    <w:rsid w:val="001C2D14"/>
    <w:rsid w:val="001C2DB8"/>
    <w:rsid w:val="001C3E85"/>
    <w:rsid w:val="001C4085"/>
    <w:rsid w:val="001C4212"/>
    <w:rsid w:val="001C4F6D"/>
    <w:rsid w:val="001C5412"/>
    <w:rsid w:val="001C59A4"/>
    <w:rsid w:val="001C694D"/>
    <w:rsid w:val="001C6C5B"/>
    <w:rsid w:val="001C7446"/>
    <w:rsid w:val="001C7DD9"/>
    <w:rsid w:val="001D035A"/>
    <w:rsid w:val="001D0372"/>
    <w:rsid w:val="001D03EB"/>
    <w:rsid w:val="001D0AE9"/>
    <w:rsid w:val="001D30EB"/>
    <w:rsid w:val="001D33C5"/>
    <w:rsid w:val="001D3B92"/>
    <w:rsid w:val="001D412B"/>
    <w:rsid w:val="001D4D4A"/>
    <w:rsid w:val="001D7675"/>
    <w:rsid w:val="001E0E82"/>
    <w:rsid w:val="001E0F8E"/>
    <w:rsid w:val="001E1FAD"/>
    <w:rsid w:val="001E248E"/>
    <w:rsid w:val="001E2E70"/>
    <w:rsid w:val="001E3552"/>
    <w:rsid w:val="001E4753"/>
    <w:rsid w:val="001E5024"/>
    <w:rsid w:val="001E55C7"/>
    <w:rsid w:val="001E5B39"/>
    <w:rsid w:val="001E5C7B"/>
    <w:rsid w:val="001E60FF"/>
    <w:rsid w:val="001F0189"/>
    <w:rsid w:val="001F058A"/>
    <w:rsid w:val="001F2D0B"/>
    <w:rsid w:val="001F2D0E"/>
    <w:rsid w:val="001F2DF4"/>
    <w:rsid w:val="001F3DB5"/>
    <w:rsid w:val="001F5172"/>
    <w:rsid w:val="001F5331"/>
    <w:rsid w:val="001F567B"/>
    <w:rsid w:val="001F647C"/>
    <w:rsid w:val="001F6C9F"/>
    <w:rsid w:val="001F7844"/>
    <w:rsid w:val="001F7A8B"/>
    <w:rsid w:val="0020099B"/>
    <w:rsid w:val="00201AB4"/>
    <w:rsid w:val="0020437A"/>
    <w:rsid w:val="0020464D"/>
    <w:rsid w:val="002059E3"/>
    <w:rsid w:val="002064E8"/>
    <w:rsid w:val="00206662"/>
    <w:rsid w:val="002067E0"/>
    <w:rsid w:val="00206E66"/>
    <w:rsid w:val="00206FDF"/>
    <w:rsid w:val="00207016"/>
    <w:rsid w:val="00207BBC"/>
    <w:rsid w:val="0021003B"/>
    <w:rsid w:val="002101C0"/>
    <w:rsid w:val="00210838"/>
    <w:rsid w:val="002111A4"/>
    <w:rsid w:val="00211412"/>
    <w:rsid w:val="002118D0"/>
    <w:rsid w:val="002140E2"/>
    <w:rsid w:val="0021410F"/>
    <w:rsid w:val="00216970"/>
    <w:rsid w:val="0021759F"/>
    <w:rsid w:val="002175B4"/>
    <w:rsid w:val="0022192C"/>
    <w:rsid w:val="00221EBA"/>
    <w:rsid w:val="00221FB2"/>
    <w:rsid w:val="00222809"/>
    <w:rsid w:val="002240EF"/>
    <w:rsid w:val="00225949"/>
    <w:rsid w:val="002264FB"/>
    <w:rsid w:val="00227D56"/>
    <w:rsid w:val="0023087B"/>
    <w:rsid w:val="00230943"/>
    <w:rsid w:val="00231DE3"/>
    <w:rsid w:val="00232523"/>
    <w:rsid w:val="00232A4C"/>
    <w:rsid w:val="0024051F"/>
    <w:rsid w:val="00240BCC"/>
    <w:rsid w:val="002412DD"/>
    <w:rsid w:val="0024206C"/>
    <w:rsid w:val="002432FA"/>
    <w:rsid w:val="0024528F"/>
    <w:rsid w:val="00245FE6"/>
    <w:rsid w:val="0024797D"/>
    <w:rsid w:val="002526C3"/>
    <w:rsid w:val="00252B08"/>
    <w:rsid w:val="0025395C"/>
    <w:rsid w:val="00253E81"/>
    <w:rsid w:val="00255052"/>
    <w:rsid w:val="002554ED"/>
    <w:rsid w:val="0025576A"/>
    <w:rsid w:val="00255848"/>
    <w:rsid w:val="00255F3D"/>
    <w:rsid w:val="00257BA0"/>
    <w:rsid w:val="00257E1D"/>
    <w:rsid w:val="00257F4A"/>
    <w:rsid w:val="002602CE"/>
    <w:rsid w:val="00260840"/>
    <w:rsid w:val="0026324D"/>
    <w:rsid w:val="002639B3"/>
    <w:rsid w:val="00263CD5"/>
    <w:rsid w:val="0026505C"/>
    <w:rsid w:val="002652ED"/>
    <w:rsid w:val="00265D0D"/>
    <w:rsid w:val="002665AE"/>
    <w:rsid w:val="00267596"/>
    <w:rsid w:val="00270421"/>
    <w:rsid w:val="002704A5"/>
    <w:rsid w:val="00271EEA"/>
    <w:rsid w:val="0027324D"/>
    <w:rsid w:val="00274BA8"/>
    <w:rsid w:val="002766DC"/>
    <w:rsid w:val="002805B3"/>
    <w:rsid w:val="00280774"/>
    <w:rsid w:val="00281904"/>
    <w:rsid w:val="00281FAD"/>
    <w:rsid w:val="00282D83"/>
    <w:rsid w:val="00282F2C"/>
    <w:rsid w:val="00283FA1"/>
    <w:rsid w:val="0028445D"/>
    <w:rsid w:val="00284E38"/>
    <w:rsid w:val="00284FA5"/>
    <w:rsid w:val="002854DC"/>
    <w:rsid w:val="00286C78"/>
    <w:rsid w:val="00286C97"/>
    <w:rsid w:val="002876E1"/>
    <w:rsid w:val="00287D77"/>
    <w:rsid w:val="00291322"/>
    <w:rsid w:val="002924C0"/>
    <w:rsid w:val="00293AA4"/>
    <w:rsid w:val="00293DD4"/>
    <w:rsid w:val="00296572"/>
    <w:rsid w:val="00296889"/>
    <w:rsid w:val="00296DBC"/>
    <w:rsid w:val="002971C8"/>
    <w:rsid w:val="0029788B"/>
    <w:rsid w:val="002A0008"/>
    <w:rsid w:val="002A068E"/>
    <w:rsid w:val="002A109E"/>
    <w:rsid w:val="002A12C2"/>
    <w:rsid w:val="002A1560"/>
    <w:rsid w:val="002A3877"/>
    <w:rsid w:val="002A40AB"/>
    <w:rsid w:val="002A47EB"/>
    <w:rsid w:val="002A4E40"/>
    <w:rsid w:val="002A5AD9"/>
    <w:rsid w:val="002A5D5B"/>
    <w:rsid w:val="002A5DB6"/>
    <w:rsid w:val="002A5DFD"/>
    <w:rsid w:val="002A6E5E"/>
    <w:rsid w:val="002B0DEE"/>
    <w:rsid w:val="002B1107"/>
    <w:rsid w:val="002B4AEA"/>
    <w:rsid w:val="002B4EBD"/>
    <w:rsid w:val="002B56FD"/>
    <w:rsid w:val="002B667D"/>
    <w:rsid w:val="002B66F7"/>
    <w:rsid w:val="002C2008"/>
    <w:rsid w:val="002C3403"/>
    <w:rsid w:val="002C3907"/>
    <w:rsid w:val="002C515C"/>
    <w:rsid w:val="002C7DC7"/>
    <w:rsid w:val="002D0119"/>
    <w:rsid w:val="002D023E"/>
    <w:rsid w:val="002D0498"/>
    <w:rsid w:val="002D05C4"/>
    <w:rsid w:val="002D2D54"/>
    <w:rsid w:val="002D3B02"/>
    <w:rsid w:val="002D46BA"/>
    <w:rsid w:val="002D5315"/>
    <w:rsid w:val="002D574F"/>
    <w:rsid w:val="002D6926"/>
    <w:rsid w:val="002D6C06"/>
    <w:rsid w:val="002D7BBB"/>
    <w:rsid w:val="002E0D1E"/>
    <w:rsid w:val="002E13C0"/>
    <w:rsid w:val="002E3249"/>
    <w:rsid w:val="002E4AB2"/>
    <w:rsid w:val="002E4B3B"/>
    <w:rsid w:val="002E509A"/>
    <w:rsid w:val="002E6840"/>
    <w:rsid w:val="002E76EC"/>
    <w:rsid w:val="002F0AF3"/>
    <w:rsid w:val="002F2B2E"/>
    <w:rsid w:val="002F2F5E"/>
    <w:rsid w:val="002F33BB"/>
    <w:rsid w:val="002F47BC"/>
    <w:rsid w:val="002F6A40"/>
    <w:rsid w:val="002F7BA0"/>
    <w:rsid w:val="003018E0"/>
    <w:rsid w:val="00301D77"/>
    <w:rsid w:val="003027B7"/>
    <w:rsid w:val="00302DA8"/>
    <w:rsid w:val="00304BDA"/>
    <w:rsid w:val="003059B5"/>
    <w:rsid w:val="00305B1E"/>
    <w:rsid w:val="003078D4"/>
    <w:rsid w:val="003101F5"/>
    <w:rsid w:val="003106B3"/>
    <w:rsid w:val="003118FF"/>
    <w:rsid w:val="00312889"/>
    <w:rsid w:val="00313168"/>
    <w:rsid w:val="00313DA2"/>
    <w:rsid w:val="003155A7"/>
    <w:rsid w:val="00316E61"/>
    <w:rsid w:val="00317536"/>
    <w:rsid w:val="003175EE"/>
    <w:rsid w:val="00320861"/>
    <w:rsid w:val="00320CA3"/>
    <w:rsid w:val="00322533"/>
    <w:rsid w:val="003228B7"/>
    <w:rsid w:val="003228D7"/>
    <w:rsid w:val="00323710"/>
    <w:rsid w:val="003241A9"/>
    <w:rsid w:val="00325C65"/>
    <w:rsid w:val="0033586F"/>
    <w:rsid w:val="003359BA"/>
    <w:rsid w:val="0033716E"/>
    <w:rsid w:val="00341040"/>
    <w:rsid w:val="00341963"/>
    <w:rsid w:val="00341A41"/>
    <w:rsid w:val="0034271E"/>
    <w:rsid w:val="00342E61"/>
    <w:rsid w:val="00344629"/>
    <w:rsid w:val="0034578D"/>
    <w:rsid w:val="00345CB7"/>
    <w:rsid w:val="00345DEB"/>
    <w:rsid w:val="00346034"/>
    <w:rsid w:val="00346409"/>
    <w:rsid w:val="00351FEF"/>
    <w:rsid w:val="0035262A"/>
    <w:rsid w:val="0035395E"/>
    <w:rsid w:val="00353A2A"/>
    <w:rsid w:val="00356E07"/>
    <w:rsid w:val="0036016F"/>
    <w:rsid w:val="00360319"/>
    <w:rsid w:val="00360334"/>
    <w:rsid w:val="003606B6"/>
    <w:rsid w:val="00361294"/>
    <w:rsid w:val="0036212B"/>
    <w:rsid w:val="0036272F"/>
    <w:rsid w:val="00362A8D"/>
    <w:rsid w:val="00362D4A"/>
    <w:rsid w:val="00363365"/>
    <w:rsid w:val="003636DE"/>
    <w:rsid w:val="003660E1"/>
    <w:rsid w:val="00366D37"/>
    <w:rsid w:val="00367B3E"/>
    <w:rsid w:val="00367CDF"/>
    <w:rsid w:val="00370EAF"/>
    <w:rsid w:val="003727E2"/>
    <w:rsid w:val="00372F64"/>
    <w:rsid w:val="0037476B"/>
    <w:rsid w:val="00374851"/>
    <w:rsid w:val="00374B0D"/>
    <w:rsid w:val="00374F37"/>
    <w:rsid w:val="0037555F"/>
    <w:rsid w:val="00376544"/>
    <w:rsid w:val="00376557"/>
    <w:rsid w:val="00376DEE"/>
    <w:rsid w:val="00377C2B"/>
    <w:rsid w:val="0038352E"/>
    <w:rsid w:val="00385670"/>
    <w:rsid w:val="00386455"/>
    <w:rsid w:val="00387083"/>
    <w:rsid w:val="00390484"/>
    <w:rsid w:val="003907EF"/>
    <w:rsid w:val="00390AFD"/>
    <w:rsid w:val="00390CE0"/>
    <w:rsid w:val="00392158"/>
    <w:rsid w:val="003933F4"/>
    <w:rsid w:val="00393E54"/>
    <w:rsid w:val="00393F45"/>
    <w:rsid w:val="003941F9"/>
    <w:rsid w:val="00394731"/>
    <w:rsid w:val="0039489F"/>
    <w:rsid w:val="0039732D"/>
    <w:rsid w:val="00397AEE"/>
    <w:rsid w:val="003A030D"/>
    <w:rsid w:val="003A0A27"/>
    <w:rsid w:val="003A0FC7"/>
    <w:rsid w:val="003A1303"/>
    <w:rsid w:val="003A32C3"/>
    <w:rsid w:val="003A3EC7"/>
    <w:rsid w:val="003A7674"/>
    <w:rsid w:val="003B0390"/>
    <w:rsid w:val="003B3F72"/>
    <w:rsid w:val="003B4270"/>
    <w:rsid w:val="003B4478"/>
    <w:rsid w:val="003B4CB2"/>
    <w:rsid w:val="003B5EA4"/>
    <w:rsid w:val="003B63D6"/>
    <w:rsid w:val="003B6D8E"/>
    <w:rsid w:val="003B73DC"/>
    <w:rsid w:val="003C0720"/>
    <w:rsid w:val="003C1E7D"/>
    <w:rsid w:val="003C278B"/>
    <w:rsid w:val="003C2839"/>
    <w:rsid w:val="003C3475"/>
    <w:rsid w:val="003C4F72"/>
    <w:rsid w:val="003C5C87"/>
    <w:rsid w:val="003C7686"/>
    <w:rsid w:val="003D03D1"/>
    <w:rsid w:val="003D0F71"/>
    <w:rsid w:val="003D128A"/>
    <w:rsid w:val="003D1678"/>
    <w:rsid w:val="003D1FF7"/>
    <w:rsid w:val="003D2086"/>
    <w:rsid w:val="003D2376"/>
    <w:rsid w:val="003D32AF"/>
    <w:rsid w:val="003D3A8F"/>
    <w:rsid w:val="003D40A9"/>
    <w:rsid w:val="003D4498"/>
    <w:rsid w:val="003E0757"/>
    <w:rsid w:val="003E0F25"/>
    <w:rsid w:val="003E2023"/>
    <w:rsid w:val="003E3073"/>
    <w:rsid w:val="003E3AD9"/>
    <w:rsid w:val="003E3BF4"/>
    <w:rsid w:val="003E4B7C"/>
    <w:rsid w:val="003E56EF"/>
    <w:rsid w:val="003E65E4"/>
    <w:rsid w:val="003F002E"/>
    <w:rsid w:val="003F1729"/>
    <w:rsid w:val="003F19BD"/>
    <w:rsid w:val="003F1F83"/>
    <w:rsid w:val="003F3460"/>
    <w:rsid w:val="003F5ED9"/>
    <w:rsid w:val="003F60DB"/>
    <w:rsid w:val="003F67E8"/>
    <w:rsid w:val="004031EC"/>
    <w:rsid w:val="0040508E"/>
    <w:rsid w:val="004051F7"/>
    <w:rsid w:val="00406377"/>
    <w:rsid w:val="00406757"/>
    <w:rsid w:val="004136F0"/>
    <w:rsid w:val="00413801"/>
    <w:rsid w:val="004150D2"/>
    <w:rsid w:val="004177CF"/>
    <w:rsid w:val="00421D0F"/>
    <w:rsid w:val="00422A3A"/>
    <w:rsid w:val="00422CF3"/>
    <w:rsid w:val="00425364"/>
    <w:rsid w:val="00425E9F"/>
    <w:rsid w:val="00426A32"/>
    <w:rsid w:val="00426E02"/>
    <w:rsid w:val="004276A2"/>
    <w:rsid w:val="00430421"/>
    <w:rsid w:val="0043067A"/>
    <w:rsid w:val="00430DA5"/>
    <w:rsid w:val="00435C5E"/>
    <w:rsid w:val="00436A3D"/>
    <w:rsid w:val="00436E61"/>
    <w:rsid w:val="00437411"/>
    <w:rsid w:val="0044057B"/>
    <w:rsid w:val="004437B0"/>
    <w:rsid w:val="00445C65"/>
    <w:rsid w:val="00446275"/>
    <w:rsid w:val="00446C1A"/>
    <w:rsid w:val="004472D6"/>
    <w:rsid w:val="004475DF"/>
    <w:rsid w:val="00447D57"/>
    <w:rsid w:val="00450701"/>
    <w:rsid w:val="00451AD4"/>
    <w:rsid w:val="00452243"/>
    <w:rsid w:val="00452D1D"/>
    <w:rsid w:val="00454725"/>
    <w:rsid w:val="00454C8F"/>
    <w:rsid w:val="00455AE3"/>
    <w:rsid w:val="0045648B"/>
    <w:rsid w:val="00461F06"/>
    <w:rsid w:val="00463E5A"/>
    <w:rsid w:val="004650B8"/>
    <w:rsid w:val="00466A30"/>
    <w:rsid w:val="00466BE4"/>
    <w:rsid w:val="004705D2"/>
    <w:rsid w:val="00472843"/>
    <w:rsid w:val="0047335D"/>
    <w:rsid w:val="004738F8"/>
    <w:rsid w:val="004749AB"/>
    <w:rsid w:val="00474F4D"/>
    <w:rsid w:val="00475C46"/>
    <w:rsid w:val="00476ED7"/>
    <w:rsid w:val="0048524D"/>
    <w:rsid w:val="004856CD"/>
    <w:rsid w:val="00487166"/>
    <w:rsid w:val="004871C0"/>
    <w:rsid w:val="00487361"/>
    <w:rsid w:val="004873FB"/>
    <w:rsid w:val="004914EE"/>
    <w:rsid w:val="00491FC2"/>
    <w:rsid w:val="00492A1F"/>
    <w:rsid w:val="0049341C"/>
    <w:rsid w:val="0049370D"/>
    <w:rsid w:val="004A012E"/>
    <w:rsid w:val="004A0203"/>
    <w:rsid w:val="004A0472"/>
    <w:rsid w:val="004A194C"/>
    <w:rsid w:val="004A2F7A"/>
    <w:rsid w:val="004A3379"/>
    <w:rsid w:val="004A3EFA"/>
    <w:rsid w:val="004A52B2"/>
    <w:rsid w:val="004A73FE"/>
    <w:rsid w:val="004B05DE"/>
    <w:rsid w:val="004B096C"/>
    <w:rsid w:val="004B0E01"/>
    <w:rsid w:val="004B0FFC"/>
    <w:rsid w:val="004B13EB"/>
    <w:rsid w:val="004B16D5"/>
    <w:rsid w:val="004B1CDB"/>
    <w:rsid w:val="004B312C"/>
    <w:rsid w:val="004B41EC"/>
    <w:rsid w:val="004B423C"/>
    <w:rsid w:val="004B4E71"/>
    <w:rsid w:val="004B799D"/>
    <w:rsid w:val="004B7A13"/>
    <w:rsid w:val="004C0574"/>
    <w:rsid w:val="004C0A59"/>
    <w:rsid w:val="004C1657"/>
    <w:rsid w:val="004C6015"/>
    <w:rsid w:val="004C6253"/>
    <w:rsid w:val="004C646D"/>
    <w:rsid w:val="004C6912"/>
    <w:rsid w:val="004C7625"/>
    <w:rsid w:val="004C76AA"/>
    <w:rsid w:val="004D0416"/>
    <w:rsid w:val="004D07D3"/>
    <w:rsid w:val="004D1DCE"/>
    <w:rsid w:val="004D37A4"/>
    <w:rsid w:val="004D42EF"/>
    <w:rsid w:val="004D4A7B"/>
    <w:rsid w:val="004D4E5A"/>
    <w:rsid w:val="004D5D53"/>
    <w:rsid w:val="004D6C5C"/>
    <w:rsid w:val="004E058D"/>
    <w:rsid w:val="004E111E"/>
    <w:rsid w:val="004E2400"/>
    <w:rsid w:val="004E259F"/>
    <w:rsid w:val="004E2B3A"/>
    <w:rsid w:val="004E2E60"/>
    <w:rsid w:val="004E3C68"/>
    <w:rsid w:val="004E4228"/>
    <w:rsid w:val="004E4593"/>
    <w:rsid w:val="004E4C7D"/>
    <w:rsid w:val="004E540E"/>
    <w:rsid w:val="004E59F7"/>
    <w:rsid w:val="004F097D"/>
    <w:rsid w:val="004F2AA0"/>
    <w:rsid w:val="004F3D54"/>
    <w:rsid w:val="004F51B7"/>
    <w:rsid w:val="004F5A85"/>
    <w:rsid w:val="0050018E"/>
    <w:rsid w:val="00500A27"/>
    <w:rsid w:val="00503F5F"/>
    <w:rsid w:val="00505055"/>
    <w:rsid w:val="00505EE4"/>
    <w:rsid w:val="00506DB6"/>
    <w:rsid w:val="00507295"/>
    <w:rsid w:val="0051253F"/>
    <w:rsid w:val="005129CB"/>
    <w:rsid w:val="00517C95"/>
    <w:rsid w:val="005216A2"/>
    <w:rsid w:val="00521EC5"/>
    <w:rsid w:val="00522F1C"/>
    <w:rsid w:val="0052407C"/>
    <w:rsid w:val="00524943"/>
    <w:rsid w:val="005254AF"/>
    <w:rsid w:val="00525AB0"/>
    <w:rsid w:val="00525CC5"/>
    <w:rsid w:val="0053012E"/>
    <w:rsid w:val="00531611"/>
    <w:rsid w:val="005319FA"/>
    <w:rsid w:val="0053224C"/>
    <w:rsid w:val="00532722"/>
    <w:rsid w:val="005330AF"/>
    <w:rsid w:val="0053526E"/>
    <w:rsid w:val="005375FF"/>
    <w:rsid w:val="00537864"/>
    <w:rsid w:val="00537989"/>
    <w:rsid w:val="00540A16"/>
    <w:rsid w:val="005446AE"/>
    <w:rsid w:val="00546A65"/>
    <w:rsid w:val="00546C33"/>
    <w:rsid w:val="005536A3"/>
    <w:rsid w:val="005536B4"/>
    <w:rsid w:val="005536BE"/>
    <w:rsid w:val="00555E99"/>
    <w:rsid w:val="00556027"/>
    <w:rsid w:val="005561CD"/>
    <w:rsid w:val="005570AF"/>
    <w:rsid w:val="00557161"/>
    <w:rsid w:val="005600A7"/>
    <w:rsid w:val="00561060"/>
    <w:rsid w:val="00562547"/>
    <w:rsid w:val="00562FFF"/>
    <w:rsid w:val="00563296"/>
    <w:rsid w:val="00563B1D"/>
    <w:rsid w:val="00565E23"/>
    <w:rsid w:val="00567589"/>
    <w:rsid w:val="00567845"/>
    <w:rsid w:val="00571CA9"/>
    <w:rsid w:val="005728EB"/>
    <w:rsid w:val="00573176"/>
    <w:rsid w:val="005744DB"/>
    <w:rsid w:val="00574E77"/>
    <w:rsid w:val="005755AA"/>
    <w:rsid w:val="005762C7"/>
    <w:rsid w:val="005764E0"/>
    <w:rsid w:val="00576BFF"/>
    <w:rsid w:val="00581A42"/>
    <w:rsid w:val="00581E37"/>
    <w:rsid w:val="00582239"/>
    <w:rsid w:val="00582F1F"/>
    <w:rsid w:val="00583353"/>
    <w:rsid w:val="005851DB"/>
    <w:rsid w:val="0058562C"/>
    <w:rsid w:val="005857B7"/>
    <w:rsid w:val="00586A52"/>
    <w:rsid w:val="005872AF"/>
    <w:rsid w:val="0059077C"/>
    <w:rsid w:val="00590C41"/>
    <w:rsid w:val="005910CD"/>
    <w:rsid w:val="00591D8C"/>
    <w:rsid w:val="00595825"/>
    <w:rsid w:val="005972D7"/>
    <w:rsid w:val="005973C1"/>
    <w:rsid w:val="005A07A6"/>
    <w:rsid w:val="005A0888"/>
    <w:rsid w:val="005A1909"/>
    <w:rsid w:val="005A1D52"/>
    <w:rsid w:val="005A4580"/>
    <w:rsid w:val="005A4D94"/>
    <w:rsid w:val="005A70D8"/>
    <w:rsid w:val="005B0E62"/>
    <w:rsid w:val="005B109C"/>
    <w:rsid w:val="005B24EF"/>
    <w:rsid w:val="005B253F"/>
    <w:rsid w:val="005B287A"/>
    <w:rsid w:val="005B2987"/>
    <w:rsid w:val="005B3A45"/>
    <w:rsid w:val="005B3BFC"/>
    <w:rsid w:val="005B4696"/>
    <w:rsid w:val="005B4F0B"/>
    <w:rsid w:val="005B616D"/>
    <w:rsid w:val="005B776B"/>
    <w:rsid w:val="005C0C2D"/>
    <w:rsid w:val="005C235A"/>
    <w:rsid w:val="005C3B44"/>
    <w:rsid w:val="005C3FDD"/>
    <w:rsid w:val="005C48F7"/>
    <w:rsid w:val="005C5EC3"/>
    <w:rsid w:val="005C70CA"/>
    <w:rsid w:val="005D2491"/>
    <w:rsid w:val="005D4AE0"/>
    <w:rsid w:val="005D6116"/>
    <w:rsid w:val="005D65A2"/>
    <w:rsid w:val="005D6C94"/>
    <w:rsid w:val="005D7037"/>
    <w:rsid w:val="005D70CF"/>
    <w:rsid w:val="005D7BC7"/>
    <w:rsid w:val="005E2F9A"/>
    <w:rsid w:val="005E3FD1"/>
    <w:rsid w:val="005E4DE6"/>
    <w:rsid w:val="005E52F3"/>
    <w:rsid w:val="005E5414"/>
    <w:rsid w:val="005E59E4"/>
    <w:rsid w:val="005E7381"/>
    <w:rsid w:val="005F032C"/>
    <w:rsid w:val="005F09F1"/>
    <w:rsid w:val="005F2E29"/>
    <w:rsid w:val="005F31ED"/>
    <w:rsid w:val="005F3491"/>
    <w:rsid w:val="005F38FC"/>
    <w:rsid w:val="005F4051"/>
    <w:rsid w:val="005F567F"/>
    <w:rsid w:val="005F5AE7"/>
    <w:rsid w:val="005F63A5"/>
    <w:rsid w:val="005F794D"/>
    <w:rsid w:val="00600227"/>
    <w:rsid w:val="00601D85"/>
    <w:rsid w:val="00604083"/>
    <w:rsid w:val="00604136"/>
    <w:rsid w:val="00604BCB"/>
    <w:rsid w:val="00605FED"/>
    <w:rsid w:val="0060649E"/>
    <w:rsid w:val="0060705F"/>
    <w:rsid w:val="00607CE2"/>
    <w:rsid w:val="0061093A"/>
    <w:rsid w:val="0061224F"/>
    <w:rsid w:val="006135B8"/>
    <w:rsid w:val="00614BF6"/>
    <w:rsid w:val="0061527D"/>
    <w:rsid w:val="00615810"/>
    <w:rsid w:val="00617357"/>
    <w:rsid w:val="00617AC6"/>
    <w:rsid w:val="00621C02"/>
    <w:rsid w:val="00623BCE"/>
    <w:rsid w:val="00624784"/>
    <w:rsid w:val="00624AEF"/>
    <w:rsid w:val="0062722E"/>
    <w:rsid w:val="00630538"/>
    <w:rsid w:val="00631577"/>
    <w:rsid w:val="00632AD5"/>
    <w:rsid w:val="00633FEA"/>
    <w:rsid w:val="00634302"/>
    <w:rsid w:val="0063484C"/>
    <w:rsid w:val="0063558B"/>
    <w:rsid w:val="00635DF4"/>
    <w:rsid w:val="00636387"/>
    <w:rsid w:val="00640481"/>
    <w:rsid w:val="006411D6"/>
    <w:rsid w:val="006418CF"/>
    <w:rsid w:val="00643344"/>
    <w:rsid w:val="00643BE9"/>
    <w:rsid w:val="00643FC9"/>
    <w:rsid w:val="0064451C"/>
    <w:rsid w:val="00644CDC"/>
    <w:rsid w:val="006460A3"/>
    <w:rsid w:val="00646328"/>
    <w:rsid w:val="0064676B"/>
    <w:rsid w:val="0065048C"/>
    <w:rsid w:val="0065353C"/>
    <w:rsid w:val="00653649"/>
    <w:rsid w:val="006537F7"/>
    <w:rsid w:val="006545E3"/>
    <w:rsid w:val="00655432"/>
    <w:rsid w:val="006564B4"/>
    <w:rsid w:val="0065692A"/>
    <w:rsid w:val="0065719F"/>
    <w:rsid w:val="006578C1"/>
    <w:rsid w:val="00657CDE"/>
    <w:rsid w:val="0066083D"/>
    <w:rsid w:val="00660B1C"/>
    <w:rsid w:val="00660EFD"/>
    <w:rsid w:val="00661009"/>
    <w:rsid w:val="00661C9D"/>
    <w:rsid w:val="00661DB7"/>
    <w:rsid w:val="00662DFF"/>
    <w:rsid w:val="006637C2"/>
    <w:rsid w:val="00665B5F"/>
    <w:rsid w:val="006660B3"/>
    <w:rsid w:val="00666A05"/>
    <w:rsid w:val="00666AFA"/>
    <w:rsid w:val="006714C4"/>
    <w:rsid w:val="0067253E"/>
    <w:rsid w:val="00673931"/>
    <w:rsid w:val="00674435"/>
    <w:rsid w:val="00675319"/>
    <w:rsid w:val="00675BFF"/>
    <w:rsid w:val="006776D2"/>
    <w:rsid w:val="00680663"/>
    <w:rsid w:val="00680D9A"/>
    <w:rsid w:val="00681E3B"/>
    <w:rsid w:val="0068243E"/>
    <w:rsid w:val="006829DD"/>
    <w:rsid w:val="00682C0E"/>
    <w:rsid w:val="006838A4"/>
    <w:rsid w:val="006846B9"/>
    <w:rsid w:val="00685717"/>
    <w:rsid w:val="0068584C"/>
    <w:rsid w:val="00686030"/>
    <w:rsid w:val="00686054"/>
    <w:rsid w:val="0068713E"/>
    <w:rsid w:val="0068736D"/>
    <w:rsid w:val="0068777A"/>
    <w:rsid w:val="0068797C"/>
    <w:rsid w:val="00690C82"/>
    <w:rsid w:val="00695AA0"/>
    <w:rsid w:val="00697795"/>
    <w:rsid w:val="006A076A"/>
    <w:rsid w:val="006A1363"/>
    <w:rsid w:val="006A17C7"/>
    <w:rsid w:val="006A1B6D"/>
    <w:rsid w:val="006A2EAC"/>
    <w:rsid w:val="006A3DD6"/>
    <w:rsid w:val="006A47BE"/>
    <w:rsid w:val="006A795F"/>
    <w:rsid w:val="006B0A89"/>
    <w:rsid w:val="006B1656"/>
    <w:rsid w:val="006B1A14"/>
    <w:rsid w:val="006B26FB"/>
    <w:rsid w:val="006B288C"/>
    <w:rsid w:val="006B29F5"/>
    <w:rsid w:val="006B3CEF"/>
    <w:rsid w:val="006B3D17"/>
    <w:rsid w:val="006B47FE"/>
    <w:rsid w:val="006B6090"/>
    <w:rsid w:val="006B6225"/>
    <w:rsid w:val="006C05A9"/>
    <w:rsid w:val="006C1721"/>
    <w:rsid w:val="006C1ADA"/>
    <w:rsid w:val="006C3368"/>
    <w:rsid w:val="006C5170"/>
    <w:rsid w:val="006C5C1A"/>
    <w:rsid w:val="006C5CE2"/>
    <w:rsid w:val="006C5E10"/>
    <w:rsid w:val="006C6F40"/>
    <w:rsid w:val="006C773D"/>
    <w:rsid w:val="006D2193"/>
    <w:rsid w:val="006D2BB4"/>
    <w:rsid w:val="006D509B"/>
    <w:rsid w:val="006D56F2"/>
    <w:rsid w:val="006D68AC"/>
    <w:rsid w:val="006E0740"/>
    <w:rsid w:val="006E0BA5"/>
    <w:rsid w:val="006E0CAC"/>
    <w:rsid w:val="006E2328"/>
    <w:rsid w:val="006E32F7"/>
    <w:rsid w:val="006E33DF"/>
    <w:rsid w:val="006E3CD8"/>
    <w:rsid w:val="006E3F4E"/>
    <w:rsid w:val="006E495B"/>
    <w:rsid w:val="006E49E6"/>
    <w:rsid w:val="006E5491"/>
    <w:rsid w:val="006E5890"/>
    <w:rsid w:val="006E6090"/>
    <w:rsid w:val="006E7C6A"/>
    <w:rsid w:val="006F055A"/>
    <w:rsid w:val="006F4203"/>
    <w:rsid w:val="006F4A79"/>
    <w:rsid w:val="006F4D99"/>
    <w:rsid w:val="006F4DC5"/>
    <w:rsid w:val="006F4FF6"/>
    <w:rsid w:val="006F6571"/>
    <w:rsid w:val="006F6971"/>
    <w:rsid w:val="006F715C"/>
    <w:rsid w:val="006F746B"/>
    <w:rsid w:val="006F7EB4"/>
    <w:rsid w:val="007011E3"/>
    <w:rsid w:val="00702A8E"/>
    <w:rsid w:val="00703406"/>
    <w:rsid w:val="00704DCF"/>
    <w:rsid w:val="00705E55"/>
    <w:rsid w:val="00707278"/>
    <w:rsid w:val="00707D85"/>
    <w:rsid w:val="00707F65"/>
    <w:rsid w:val="0071149B"/>
    <w:rsid w:val="0071191D"/>
    <w:rsid w:val="00711A6B"/>
    <w:rsid w:val="0071259E"/>
    <w:rsid w:val="00712FBD"/>
    <w:rsid w:val="00713590"/>
    <w:rsid w:val="007137E0"/>
    <w:rsid w:val="00713D1A"/>
    <w:rsid w:val="007147B7"/>
    <w:rsid w:val="00715057"/>
    <w:rsid w:val="0071546C"/>
    <w:rsid w:val="0071547C"/>
    <w:rsid w:val="00715516"/>
    <w:rsid w:val="007155FA"/>
    <w:rsid w:val="00715793"/>
    <w:rsid w:val="007160FF"/>
    <w:rsid w:val="007208CB"/>
    <w:rsid w:val="007238A0"/>
    <w:rsid w:val="00724DC4"/>
    <w:rsid w:val="007255B0"/>
    <w:rsid w:val="007262CC"/>
    <w:rsid w:val="007269EF"/>
    <w:rsid w:val="00730780"/>
    <w:rsid w:val="0073267E"/>
    <w:rsid w:val="00734CBE"/>
    <w:rsid w:val="007357B5"/>
    <w:rsid w:val="00736A76"/>
    <w:rsid w:val="00737A83"/>
    <w:rsid w:val="0074113D"/>
    <w:rsid w:val="007411D3"/>
    <w:rsid w:val="00741E76"/>
    <w:rsid w:val="00742177"/>
    <w:rsid w:val="00742A1C"/>
    <w:rsid w:val="00742B4B"/>
    <w:rsid w:val="00743E54"/>
    <w:rsid w:val="0074543F"/>
    <w:rsid w:val="0074689D"/>
    <w:rsid w:val="00746A3D"/>
    <w:rsid w:val="0074753B"/>
    <w:rsid w:val="00747FCA"/>
    <w:rsid w:val="00750630"/>
    <w:rsid w:val="00750925"/>
    <w:rsid w:val="0075157B"/>
    <w:rsid w:val="00752381"/>
    <w:rsid w:val="007542E1"/>
    <w:rsid w:val="00754D8B"/>
    <w:rsid w:val="0075543C"/>
    <w:rsid w:val="0075651B"/>
    <w:rsid w:val="00756BE6"/>
    <w:rsid w:val="00757045"/>
    <w:rsid w:val="00760551"/>
    <w:rsid w:val="00761033"/>
    <w:rsid w:val="007610F7"/>
    <w:rsid w:val="00761771"/>
    <w:rsid w:val="007617EE"/>
    <w:rsid w:val="00763B4E"/>
    <w:rsid w:val="007640EC"/>
    <w:rsid w:val="00765112"/>
    <w:rsid w:val="007678D5"/>
    <w:rsid w:val="0077016B"/>
    <w:rsid w:val="0077086F"/>
    <w:rsid w:val="007719E2"/>
    <w:rsid w:val="007736CD"/>
    <w:rsid w:val="00773D4A"/>
    <w:rsid w:val="00773DD5"/>
    <w:rsid w:val="00774047"/>
    <w:rsid w:val="007747B3"/>
    <w:rsid w:val="007748AE"/>
    <w:rsid w:val="00774BDA"/>
    <w:rsid w:val="00775876"/>
    <w:rsid w:val="00775A71"/>
    <w:rsid w:val="00776CD9"/>
    <w:rsid w:val="00777F37"/>
    <w:rsid w:val="007804FE"/>
    <w:rsid w:val="00781428"/>
    <w:rsid w:val="00781873"/>
    <w:rsid w:val="0078368D"/>
    <w:rsid w:val="007837F1"/>
    <w:rsid w:val="007862B6"/>
    <w:rsid w:val="007870BF"/>
    <w:rsid w:val="007871AB"/>
    <w:rsid w:val="00787792"/>
    <w:rsid w:val="00787980"/>
    <w:rsid w:val="00787FCF"/>
    <w:rsid w:val="007922CE"/>
    <w:rsid w:val="00792582"/>
    <w:rsid w:val="007926ED"/>
    <w:rsid w:val="007928CC"/>
    <w:rsid w:val="00794A8C"/>
    <w:rsid w:val="00795C32"/>
    <w:rsid w:val="0079605F"/>
    <w:rsid w:val="007A0BBC"/>
    <w:rsid w:val="007A1793"/>
    <w:rsid w:val="007A2C42"/>
    <w:rsid w:val="007A53BA"/>
    <w:rsid w:val="007A5621"/>
    <w:rsid w:val="007A74E7"/>
    <w:rsid w:val="007B0B03"/>
    <w:rsid w:val="007B0C18"/>
    <w:rsid w:val="007B0F15"/>
    <w:rsid w:val="007B261E"/>
    <w:rsid w:val="007B37E6"/>
    <w:rsid w:val="007B4750"/>
    <w:rsid w:val="007B48A2"/>
    <w:rsid w:val="007B4E6A"/>
    <w:rsid w:val="007B59A9"/>
    <w:rsid w:val="007C038E"/>
    <w:rsid w:val="007C0773"/>
    <w:rsid w:val="007C1A5E"/>
    <w:rsid w:val="007C247F"/>
    <w:rsid w:val="007C2DA3"/>
    <w:rsid w:val="007C33E1"/>
    <w:rsid w:val="007C40B5"/>
    <w:rsid w:val="007C549D"/>
    <w:rsid w:val="007C6C0A"/>
    <w:rsid w:val="007C6D89"/>
    <w:rsid w:val="007C724F"/>
    <w:rsid w:val="007C775D"/>
    <w:rsid w:val="007C7AD6"/>
    <w:rsid w:val="007C7F37"/>
    <w:rsid w:val="007D0B39"/>
    <w:rsid w:val="007D0FF8"/>
    <w:rsid w:val="007D1974"/>
    <w:rsid w:val="007D1D41"/>
    <w:rsid w:val="007D2896"/>
    <w:rsid w:val="007D30EC"/>
    <w:rsid w:val="007D3431"/>
    <w:rsid w:val="007D43D4"/>
    <w:rsid w:val="007D4630"/>
    <w:rsid w:val="007D51D8"/>
    <w:rsid w:val="007D59F9"/>
    <w:rsid w:val="007D5BAA"/>
    <w:rsid w:val="007E2FCD"/>
    <w:rsid w:val="007E5F36"/>
    <w:rsid w:val="007E645B"/>
    <w:rsid w:val="007E7CAD"/>
    <w:rsid w:val="007F003A"/>
    <w:rsid w:val="007F07E1"/>
    <w:rsid w:val="007F0A64"/>
    <w:rsid w:val="007F1FB9"/>
    <w:rsid w:val="007F20CE"/>
    <w:rsid w:val="007F279D"/>
    <w:rsid w:val="007F3461"/>
    <w:rsid w:val="007F3550"/>
    <w:rsid w:val="007F3C6C"/>
    <w:rsid w:val="007F4CCB"/>
    <w:rsid w:val="007F4E89"/>
    <w:rsid w:val="007F5B2E"/>
    <w:rsid w:val="00802882"/>
    <w:rsid w:val="00802964"/>
    <w:rsid w:val="008034B2"/>
    <w:rsid w:val="00803BD8"/>
    <w:rsid w:val="00804255"/>
    <w:rsid w:val="00804BD8"/>
    <w:rsid w:val="00804D4B"/>
    <w:rsid w:val="008053C3"/>
    <w:rsid w:val="00805A5F"/>
    <w:rsid w:val="00807FE6"/>
    <w:rsid w:val="00810528"/>
    <w:rsid w:val="00810878"/>
    <w:rsid w:val="00810CF7"/>
    <w:rsid w:val="00811363"/>
    <w:rsid w:val="0081142F"/>
    <w:rsid w:val="00811FAA"/>
    <w:rsid w:val="00812625"/>
    <w:rsid w:val="008131B2"/>
    <w:rsid w:val="00813909"/>
    <w:rsid w:val="00813D31"/>
    <w:rsid w:val="0081494F"/>
    <w:rsid w:val="008156B9"/>
    <w:rsid w:val="00816165"/>
    <w:rsid w:val="00817458"/>
    <w:rsid w:val="008179F7"/>
    <w:rsid w:val="00817CD3"/>
    <w:rsid w:val="00820014"/>
    <w:rsid w:val="0082048B"/>
    <w:rsid w:val="00820636"/>
    <w:rsid w:val="00822E01"/>
    <w:rsid w:val="00823BBE"/>
    <w:rsid w:val="0082432C"/>
    <w:rsid w:val="00824A8C"/>
    <w:rsid w:val="00825E81"/>
    <w:rsid w:val="0082612E"/>
    <w:rsid w:val="00830F8F"/>
    <w:rsid w:val="008312FC"/>
    <w:rsid w:val="00831FFF"/>
    <w:rsid w:val="00835868"/>
    <w:rsid w:val="00835AB2"/>
    <w:rsid w:val="008361D2"/>
    <w:rsid w:val="00837205"/>
    <w:rsid w:val="00837477"/>
    <w:rsid w:val="00837C8E"/>
    <w:rsid w:val="00837FD9"/>
    <w:rsid w:val="00841071"/>
    <w:rsid w:val="008410CA"/>
    <w:rsid w:val="0084234D"/>
    <w:rsid w:val="008440BB"/>
    <w:rsid w:val="0084451D"/>
    <w:rsid w:val="008446A4"/>
    <w:rsid w:val="00844A0A"/>
    <w:rsid w:val="008450CC"/>
    <w:rsid w:val="00846CD7"/>
    <w:rsid w:val="008477E9"/>
    <w:rsid w:val="008478A3"/>
    <w:rsid w:val="00847AA0"/>
    <w:rsid w:val="008507B9"/>
    <w:rsid w:val="00850E6A"/>
    <w:rsid w:val="008513DD"/>
    <w:rsid w:val="008519A9"/>
    <w:rsid w:val="00852235"/>
    <w:rsid w:val="00852351"/>
    <w:rsid w:val="00852BAA"/>
    <w:rsid w:val="00852FA6"/>
    <w:rsid w:val="00854468"/>
    <w:rsid w:val="00854DE4"/>
    <w:rsid w:val="0085765B"/>
    <w:rsid w:val="00857B8F"/>
    <w:rsid w:val="00857C17"/>
    <w:rsid w:val="00860042"/>
    <w:rsid w:val="008603BA"/>
    <w:rsid w:val="00862FDA"/>
    <w:rsid w:val="00863771"/>
    <w:rsid w:val="00863914"/>
    <w:rsid w:val="00864C14"/>
    <w:rsid w:val="00865EA0"/>
    <w:rsid w:val="008665C8"/>
    <w:rsid w:val="00866AD8"/>
    <w:rsid w:val="0086776B"/>
    <w:rsid w:val="00870680"/>
    <w:rsid w:val="00870821"/>
    <w:rsid w:val="00870C7D"/>
    <w:rsid w:val="00871446"/>
    <w:rsid w:val="00871804"/>
    <w:rsid w:val="008760BC"/>
    <w:rsid w:val="008766E0"/>
    <w:rsid w:val="00877208"/>
    <w:rsid w:val="00880F64"/>
    <w:rsid w:val="0088159B"/>
    <w:rsid w:val="00881E8F"/>
    <w:rsid w:val="00882910"/>
    <w:rsid w:val="008836C1"/>
    <w:rsid w:val="00883FA8"/>
    <w:rsid w:val="008840C9"/>
    <w:rsid w:val="008853F1"/>
    <w:rsid w:val="00885A5E"/>
    <w:rsid w:val="0088790A"/>
    <w:rsid w:val="0089114F"/>
    <w:rsid w:val="008911FE"/>
    <w:rsid w:val="00891402"/>
    <w:rsid w:val="00893C66"/>
    <w:rsid w:val="008965DB"/>
    <w:rsid w:val="00896BFA"/>
    <w:rsid w:val="008A0622"/>
    <w:rsid w:val="008A0798"/>
    <w:rsid w:val="008A0FD1"/>
    <w:rsid w:val="008A21F0"/>
    <w:rsid w:val="008A25EF"/>
    <w:rsid w:val="008A34ED"/>
    <w:rsid w:val="008A4102"/>
    <w:rsid w:val="008A615A"/>
    <w:rsid w:val="008A6870"/>
    <w:rsid w:val="008A7226"/>
    <w:rsid w:val="008A7968"/>
    <w:rsid w:val="008B15D9"/>
    <w:rsid w:val="008B190C"/>
    <w:rsid w:val="008B1969"/>
    <w:rsid w:val="008B24CE"/>
    <w:rsid w:val="008B2DE2"/>
    <w:rsid w:val="008B2F64"/>
    <w:rsid w:val="008B3F18"/>
    <w:rsid w:val="008B4CE5"/>
    <w:rsid w:val="008B5F68"/>
    <w:rsid w:val="008B63B9"/>
    <w:rsid w:val="008B66F2"/>
    <w:rsid w:val="008C0CFB"/>
    <w:rsid w:val="008C1320"/>
    <w:rsid w:val="008C17A2"/>
    <w:rsid w:val="008C2141"/>
    <w:rsid w:val="008C4376"/>
    <w:rsid w:val="008C4BD7"/>
    <w:rsid w:val="008C54EB"/>
    <w:rsid w:val="008C634E"/>
    <w:rsid w:val="008D1700"/>
    <w:rsid w:val="008D18CC"/>
    <w:rsid w:val="008D224D"/>
    <w:rsid w:val="008D251E"/>
    <w:rsid w:val="008D2EA7"/>
    <w:rsid w:val="008D35AE"/>
    <w:rsid w:val="008D5929"/>
    <w:rsid w:val="008D646B"/>
    <w:rsid w:val="008D6EB3"/>
    <w:rsid w:val="008D720B"/>
    <w:rsid w:val="008E0B93"/>
    <w:rsid w:val="008E15E1"/>
    <w:rsid w:val="008E3ED4"/>
    <w:rsid w:val="008F0496"/>
    <w:rsid w:val="008F099A"/>
    <w:rsid w:val="008F1DED"/>
    <w:rsid w:val="008F3154"/>
    <w:rsid w:val="00901378"/>
    <w:rsid w:val="009014CF"/>
    <w:rsid w:val="00903494"/>
    <w:rsid w:val="00903C50"/>
    <w:rsid w:val="0090470A"/>
    <w:rsid w:val="00904B63"/>
    <w:rsid w:val="00904F90"/>
    <w:rsid w:val="00905241"/>
    <w:rsid w:val="00905467"/>
    <w:rsid w:val="0090709B"/>
    <w:rsid w:val="009070C8"/>
    <w:rsid w:val="009106A9"/>
    <w:rsid w:val="00910905"/>
    <w:rsid w:val="009129F5"/>
    <w:rsid w:val="009145A5"/>
    <w:rsid w:val="00914A9D"/>
    <w:rsid w:val="00915CB5"/>
    <w:rsid w:val="00916353"/>
    <w:rsid w:val="009168A7"/>
    <w:rsid w:val="009170E5"/>
    <w:rsid w:val="00920073"/>
    <w:rsid w:val="00920C65"/>
    <w:rsid w:val="00920CC2"/>
    <w:rsid w:val="00921291"/>
    <w:rsid w:val="009212FD"/>
    <w:rsid w:val="009223D4"/>
    <w:rsid w:val="00922416"/>
    <w:rsid w:val="00922A2A"/>
    <w:rsid w:val="00922D4F"/>
    <w:rsid w:val="00923328"/>
    <w:rsid w:val="009233F7"/>
    <w:rsid w:val="00923435"/>
    <w:rsid w:val="009242A3"/>
    <w:rsid w:val="00925191"/>
    <w:rsid w:val="0092549F"/>
    <w:rsid w:val="00925FF2"/>
    <w:rsid w:val="00926802"/>
    <w:rsid w:val="009268D2"/>
    <w:rsid w:val="009300C5"/>
    <w:rsid w:val="00930171"/>
    <w:rsid w:val="009317C2"/>
    <w:rsid w:val="00931A5C"/>
    <w:rsid w:val="00932069"/>
    <w:rsid w:val="00932CAE"/>
    <w:rsid w:val="00932EDA"/>
    <w:rsid w:val="00932F2F"/>
    <w:rsid w:val="00934632"/>
    <w:rsid w:val="00935FEF"/>
    <w:rsid w:val="009369DD"/>
    <w:rsid w:val="00936D34"/>
    <w:rsid w:val="00937D93"/>
    <w:rsid w:val="00940783"/>
    <w:rsid w:val="0094079E"/>
    <w:rsid w:val="00941018"/>
    <w:rsid w:val="009420C7"/>
    <w:rsid w:val="00942FC4"/>
    <w:rsid w:val="00944C65"/>
    <w:rsid w:val="00944E25"/>
    <w:rsid w:val="0094518F"/>
    <w:rsid w:val="00945A89"/>
    <w:rsid w:val="00946002"/>
    <w:rsid w:val="009502DB"/>
    <w:rsid w:val="009527F1"/>
    <w:rsid w:val="00952CE3"/>
    <w:rsid w:val="00954245"/>
    <w:rsid w:val="00955D92"/>
    <w:rsid w:val="00955EBF"/>
    <w:rsid w:val="00956766"/>
    <w:rsid w:val="00957021"/>
    <w:rsid w:val="009575C9"/>
    <w:rsid w:val="00957ED0"/>
    <w:rsid w:val="00960048"/>
    <w:rsid w:val="0096030C"/>
    <w:rsid w:val="0096067B"/>
    <w:rsid w:val="009611B5"/>
    <w:rsid w:val="00965690"/>
    <w:rsid w:val="00965E97"/>
    <w:rsid w:val="009664EF"/>
    <w:rsid w:val="00967297"/>
    <w:rsid w:val="00970259"/>
    <w:rsid w:val="00971743"/>
    <w:rsid w:val="00971F07"/>
    <w:rsid w:val="00973223"/>
    <w:rsid w:val="00973AFD"/>
    <w:rsid w:val="00974EDA"/>
    <w:rsid w:val="00975AB9"/>
    <w:rsid w:val="00976BB0"/>
    <w:rsid w:val="00980D62"/>
    <w:rsid w:val="00982B20"/>
    <w:rsid w:val="00982C20"/>
    <w:rsid w:val="009835DF"/>
    <w:rsid w:val="00983FEC"/>
    <w:rsid w:val="0098530F"/>
    <w:rsid w:val="00985F57"/>
    <w:rsid w:val="00986552"/>
    <w:rsid w:val="00987F3E"/>
    <w:rsid w:val="0099083B"/>
    <w:rsid w:val="00990913"/>
    <w:rsid w:val="00990E27"/>
    <w:rsid w:val="00991744"/>
    <w:rsid w:val="0099183C"/>
    <w:rsid w:val="0099273D"/>
    <w:rsid w:val="0099275C"/>
    <w:rsid w:val="00994A59"/>
    <w:rsid w:val="0099670C"/>
    <w:rsid w:val="00996AB4"/>
    <w:rsid w:val="0099716F"/>
    <w:rsid w:val="009973D8"/>
    <w:rsid w:val="00997DC8"/>
    <w:rsid w:val="009A13E4"/>
    <w:rsid w:val="009A1835"/>
    <w:rsid w:val="009A23AA"/>
    <w:rsid w:val="009A29BF"/>
    <w:rsid w:val="009A3994"/>
    <w:rsid w:val="009A3AFB"/>
    <w:rsid w:val="009A440E"/>
    <w:rsid w:val="009A690B"/>
    <w:rsid w:val="009A6F79"/>
    <w:rsid w:val="009A7250"/>
    <w:rsid w:val="009A7287"/>
    <w:rsid w:val="009A732D"/>
    <w:rsid w:val="009A7E30"/>
    <w:rsid w:val="009A7F43"/>
    <w:rsid w:val="009B0A91"/>
    <w:rsid w:val="009B38AB"/>
    <w:rsid w:val="009B4D60"/>
    <w:rsid w:val="009B57C0"/>
    <w:rsid w:val="009B58E6"/>
    <w:rsid w:val="009B58F3"/>
    <w:rsid w:val="009B66E4"/>
    <w:rsid w:val="009B6D32"/>
    <w:rsid w:val="009B6F40"/>
    <w:rsid w:val="009B73D5"/>
    <w:rsid w:val="009B7DF2"/>
    <w:rsid w:val="009C0751"/>
    <w:rsid w:val="009C3EFD"/>
    <w:rsid w:val="009C45C0"/>
    <w:rsid w:val="009C78EC"/>
    <w:rsid w:val="009D0102"/>
    <w:rsid w:val="009D0191"/>
    <w:rsid w:val="009D091E"/>
    <w:rsid w:val="009D10FD"/>
    <w:rsid w:val="009D240B"/>
    <w:rsid w:val="009D2C09"/>
    <w:rsid w:val="009D4D46"/>
    <w:rsid w:val="009D4DE1"/>
    <w:rsid w:val="009D580B"/>
    <w:rsid w:val="009D716E"/>
    <w:rsid w:val="009D791B"/>
    <w:rsid w:val="009E1CC4"/>
    <w:rsid w:val="009E27B4"/>
    <w:rsid w:val="009E3070"/>
    <w:rsid w:val="009E5105"/>
    <w:rsid w:val="009E5B08"/>
    <w:rsid w:val="009E6DFF"/>
    <w:rsid w:val="009E79DE"/>
    <w:rsid w:val="009F1B37"/>
    <w:rsid w:val="00A00C3B"/>
    <w:rsid w:val="00A01145"/>
    <w:rsid w:val="00A0140C"/>
    <w:rsid w:val="00A01AA2"/>
    <w:rsid w:val="00A04285"/>
    <w:rsid w:val="00A0526D"/>
    <w:rsid w:val="00A05A73"/>
    <w:rsid w:val="00A0685B"/>
    <w:rsid w:val="00A10100"/>
    <w:rsid w:val="00A10419"/>
    <w:rsid w:val="00A11015"/>
    <w:rsid w:val="00A119F7"/>
    <w:rsid w:val="00A12F3D"/>
    <w:rsid w:val="00A1588F"/>
    <w:rsid w:val="00A158FF"/>
    <w:rsid w:val="00A16833"/>
    <w:rsid w:val="00A20EA8"/>
    <w:rsid w:val="00A213EB"/>
    <w:rsid w:val="00A21C9C"/>
    <w:rsid w:val="00A22F3C"/>
    <w:rsid w:val="00A24AA8"/>
    <w:rsid w:val="00A254BF"/>
    <w:rsid w:val="00A27231"/>
    <w:rsid w:val="00A27CDF"/>
    <w:rsid w:val="00A30315"/>
    <w:rsid w:val="00A3056E"/>
    <w:rsid w:val="00A30603"/>
    <w:rsid w:val="00A307CB"/>
    <w:rsid w:val="00A31899"/>
    <w:rsid w:val="00A3213A"/>
    <w:rsid w:val="00A325F6"/>
    <w:rsid w:val="00A339FB"/>
    <w:rsid w:val="00A3504D"/>
    <w:rsid w:val="00A352AD"/>
    <w:rsid w:val="00A412BE"/>
    <w:rsid w:val="00A41A40"/>
    <w:rsid w:val="00A41D8A"/>
    <w:rsid w:val="00A429FC"/>
    <w:rsid w:val="00A42F31"/>
    <w:rsid w:val="00A432F6"/>
    <w:rsid w:val="00A4353E"/>
    <w:rsid w:val="00A445B7"/>
    <w:rsid w:val="00A46E12"/>
    <w:rsid w:val="00A4704D"/>
    <w:rsid w:val="00A47577"/>
    <w:rsid w:val="00A47D75"/>
    <w:rsid w:val="00A47E45"/>
    <w:rsid w:val="00A51F57"/>
    <w:rsid w:val="00A530A5"/>
    <w:rsid w:val="00A53B36"/>
    <w:rsid w:val="00A5475C"/>
    <w:rsid w:val="00A54E85"/>
    <w:rsid w:val="00A55A4E"/>
    <w:rsid w:val="00A56047"/>
    <w:rsid w:val="00A56374"/>
    <w:rsid w:val="00A578D4"/>
    <w:rsid w:val="00A601A3"/>
    <w:rsid w:val="00A60246"/>
    <w:rsid w:val="00A60D05"/>
    <w:rsid w:val="00A61B83"/>
    <w:rsid w:val="00A61C55"/>
    <w:rsid w:val="00A628CB"/>
    <w:rsid w:val="00A63BB4"/>
    <w:rsid w:val="00A65860"/>
    <w:rsid w:val="00A65950"/>
    <w:rsid w:val="00A65C6C"/>
    <w:rsid w:val="00A67172"/>
    <w:rsid w:val="00A67B9A"/>
    <w:rsid w:val="00A703CD"/>
    <w:rsid w:val="00A71DE3"/>
    <w:rsid w:val="00A74555"/>
    <w:rsid w:val="00A7455A"/>
    <w:rsid w:val="00A74B80"/>
    <w:rsid w:val="00A74D9F"/>
    <w:rsid w:val="00A74E02"/>
    <w:rsid w:val="00A755A1"/>
    <w:rsid w:val="00A757DC"/>
    <w:rsid w:val="00A75D40"/>
    <w:rsid w:val="00A76929"/>
    <w:rsid w:val="00A81B48"/>
    <w:rsid w:val="00A82393"/>
    <w:rsid w:val="00A82DA9"/>
    <w:rsid w:val="00A82DB7"/>
    <w:rsid w:val="00A83061"/>
    <w:rsid w:val="00A8387B"/>
    <w:rsid w:val="00A83B01"/>
    <w:rsid w:val="00A841EA"/>
    <w:rsid w:val="00A84FC1"/>
    <w:rsid w:val="00A87898"/>
    <w:rsid w:val="00A87B94"/>
    <w:rsid w:val="00A87CE8"/>
    <w:rsid w:val="00A92CD4"/>
    <w:rsid w:val="00A93EB5"/>
    <w:rsid w:val="00A95D86"/>
    <w:rsid w:val="00A9617B"/>
    <w:rsid w:val="00A979F5"/>
    <w:rsid w:val="00A97DD1"/>
    <w:rsid w:val="00A97ECF"/>
    <w:rsid w:val="00AA263D"/>
    <w:rsid w:val="00AA2FA6"/>
    <w:rsid w:val="00AA5004"/>
    <w:rsid w:val="00AA7FEB"/>
    <w:rsid w:val="00AB0761"/>
    <w:rsid w:val="00AB0A2B"/>
    <w:rsid w:val="00AB1841"/>
    <w:rsid w:val="00AB24D8"/>
    <w:rsid w:val="00AB2582"/>
    <w:rsid w:val="00AB2591"/>
    <w:rsid w:val="00AB2B42"/>
    <w:rsid w:val="00AB58BA"/>
    <w:rsid w:val="00AB5A1D"/>
    <w:rsid w:val="00AB5D7C"/>
    <w:rsid w:val="00AB606D"/>
    <w:rsid w:val="00AB6A49"/>
    <w:rsid w:val="00AC324B"/>
    <w:rsid w:val="00AC561D"/>
    <w:rsid w:val="00AC5AE6"/>
    <w:rsid w:val="00AD0D60"/>
    <w:rsid w:val="00AD720C"/>
    <w:rsid w:val="00AD73E3"/>
    <w:rsid w:val="00AD7F8C"/>
    <w:rsid w:val="00AE0B33"/>
    <w:rsid w:val="00AE1680"/>
    <w:rsid w:val="00AE1AB1"/>
    <w:rsid w:val="00AE2D27"/>
    <w:rsid w:val="00AE4116"/>
    <w:rsid w:val="00AE4A8C"/>
    <w:rsid w:val="00AE5955"/>
    <w:rsid w:val="00AE6169"/>
    <w:rsid w:val="00AE6F9D"/>
    <w:rsid w:val="00AE6FB4"/>
    <w:rsid w:val="00AE7458"/>
    <w:rsid w:val="00AF0572"/>
    <w:rsid w:val="00AF0BC3"/>
    <w:rsid w:val="00AF1A0F"/>
    <w:rsid w:val="00AF1FF1"/>
    <w:rsid w:val="00AF255F"/>
    <w:rsid w:val="00AF25A2"/>
    <w:rsid w:val="00AF2BA1"/>
    <w:rsid w:val="00AF376E"/>
    <w:rsid w:val="00AF48E3"/>
    <w:rsid w:val="00AF7163"/>
    <w:rsid w:val="00AF7AA5"/>
    <w:rsid w:val="00AF7F98"/>
    <w:rsid w:val="00B00EE4"/>
    <w:rsid w:val="00B02A81"/>
    <w:rsid w:val="00B03265"/>
    <w:rsid w:val="00B03F6A"/>
    <w:rsid w:val="00B043B6"/>
    <w:rsid w:val="00B04931"/>
    <w:rsid w:val="00B05056"/>
    <w:rsid w:val="00B05742"/>
    <w:rsid w:val="00B05E1D"/>
    <w:rsid w:val="00B05E3B"/>
    <w:rsid w:val="00B05F76"/>
    <w:rsid w:val="00B07BAB"/>
    <w:rsid w:val="00B10F98"/>
    <w:rsid w:val="00B12B0F"/>
    <w:rsid w:val="00B135C0"/>
    <w:rsid w:val="00B146FE"/>
    <w:rsid w:val="00B15593"/>
    <w:rsid w:val="00B160B3"/>
    <w:rsid w:val="00B17E27"/>
    <w:rsid w:val="00B205B2"/>
    <w:rsid w:val="00B212DB"/>
    <w:rsid w:val="00B21B7C"/>
    <w:rsid w:val="00B2337C"/>
    <w:rsid w:val="00B239F8"/>
    <w:rsid w:val="00B23A90"/>
    <w:rsid w:val="00B23D8A"/>
    <w:rsid w:val="00B246C5"/>
    <w:rsid w:val="00B25F8B"/>
    <w:rsid w:val="00B267ED"/>
    <w:rsid w:val="00B26DC6"/>
    <w:rsid w:val="00B27901"/>
    <w:rsid w:val="00B31268"/>
    <w:rsid w:val="00B3532B"/>
    <w:rsid w:val="00B35AF5"/>
    <w:rsid w:val="00B35D8B"/>
    <w:rsid w:val="00B36F14"/>
    <w:rsid w:val="00B37076"/>
    <w:rsid w:val="00B3789A"/>
    <w:rsid w:val="00B3794A"/>
    <w:rsid w:val="00B37AAC"/>
    <w:rsid w:val="00B416E1"/>
    <w:rsid w:val="00B4170D"/>
    <w:rsid w:val="00B42353"/>
    <w:rsid w:val="00B4268D"/>
    <w:rsid w:val="00B426FF"/>
    <w:rsid w:val="00B4303E"/>
    <w:rsid w:val="00B43F57"/>
    <w:rsid w:val="00B44012"/>
    <w:rsid w:val="00B445C6"/>
    <w:rsid w:val="00B44D81"/>
    <w:rsid w:val="00B4575A"/>
    <w:rsid w:val="00B46CDB"/>
    <w:rsid w:val="00B51483"/>
    <w:rsid w:val="00B51F78"/>
    <w:rsid w:val="00B52972"/>
    <w:rsid w:val="00B53B10"/>
    <w:rsid w:val="00B556A3"/>
    <w:rsid w:val="00B56E94"/>
    <w:rsid w:val="00B57AC4"/>
    <w:rsid w:val="00B57ECA"/>
    <w:rsid w:val="00B60750"/>
    <w:rsid w:val="00B61171"/>
    <w:rsid w:val="00B61807"/>
    <w:rsid w:val="00B62A71"/>
    <w:rsid w:val="00B638B3"/>
    <w:rsid w:val="00B6483D"/>
    <w:rsid w:val="00B64D9E"/>
    <w:rsid w:val="00B65E12"/>
    <w:rsid w:val="00B66AF2"/>
    <w:rsid w:val="00B6712A"/>
    <w:rsid w:val="00B67236"/>
    <w:rsid w:val="00B672B1"/>
    <w:rsid w:val="00B676E1"/>
    <w:rsid w:val="00B71E51"/>
    <w:rsid w:val="00B72160"/>
    <w:rsid w:val="00B740C6"/>
    <w:rsid w:val="00B743D2"/>
    <w:rsid w:val="00B7481D"/>
    <w:rsid w:val="00B75E13"/>
    <w:rsid w:val="00B77CBA"/>
    <w:rsid w:val="00B81F1E"/>
    <w:rsid w:val="00B81F94"/>
    <w:rsid w:val="00B83AAD"/>
    <w:rsid w:val="00B846FD"/>
    <w:rsid w:val="00B8689F"/>
    <w:rsid w:val="00B86A35"/>
    <w:rsid w:val="00B90CAD"/>
    <w:rsid w:val="00B9114E"/>
    <w:rsid w:val="00B91F52"/>
    <w:rsid w:val="00B93004"/>
    <w:rsid w:val="00B94A40"/>
    <w:rsid w:val="00B94F88"/>
    <w:rsid w:val="00B95240"/>
    <w:rsid w:val="00B95F60"/>
    <w:rsid w:val="00B97972"/>
    <w:rsid w:val="00BA01C8"/>
    <w:rsid w:val="00BA0AB2"/>
    <w:rsid w:val="00BA0D87"/>
    <w:rsid w:val="00BA0EC4"/>
    <w:rsid w:val="00BA3A4F"/>
    <w:rsid w:val="00BA3A88"/>
    <w:rsid w:val="00BA3D23"/>
    <w:rsid w:val="00BA40B5"/>
    <w:rsid w:val="00BA4AA1"/>
    <w:rsid w:val="00BB1B90"/>
    <w:rsid w:val="00BB330B"/>
    <w:rsid w:val="00BB3675"/>
    <w:rsid w:val="00BB47AB"/>
    <w:rsid w:val="00BB5481"/>
    <w:rsid w:val="00BB5696"/>
    <w:rsid w:val="00BB62FB"/>
    <w:rsid w:val="00BB65D0"/>
    <w:rsid w:val="00BB740D"/>
    <w:rsid w:val="00BB7968"/>
    <w:rsid w:val="00BB7D55"/>
    <w:rsid w:val="00BC2DB6"/>
    <w:rsid w:val="00BC2E1C"/>
    <w:rsid w:val="00BC382C"/>
    <w:rsid w:val="00BC3C85"/>
    <w:rsid w:val="00BC6499"/>
    <w:rsid w:val="00BD09B7"/>
    <w:rsid w:val="00BD120D"/>
    <w:rsid w:val="00BD274B"/>
    <w:rsid w:val="00BD2A38"/>
    <w:rsid w:val="00BD2E04"/>
    <w:rsid w:val="00BD424E"/>
    <w:rsid w:val="00BD4634"/>
    <w:rsid w:val="00BE01F1"/>
    <w:rsid w:val="00BE2898"/>
    <w:rsid w:val="00BE2D2F"/>
    <w:rsid w:val="00BE32FC"/>
    <w:rsid w:val="00BE5D96"/>
    <w:rsid w:val="00BE7696"/>
    <w:rsid w:val="00BF075A"/>
    <w:rsid w:val="00BF216C"/>
    <w:rsid w:val="00BF2F38"/>
    <w:rsid w:val="00BF3331"/>
    <w:rsid w:val="00BF4FCF"/>
    <w:rsid w:val="00BF5D2A"/>
    <w:rsid w:val="00BF6312"/>
    <w:rsid w:val="00BF670A"/>
    <w:rsid w:val="00BF7BB6"/>
    <w:rsid w:val="00C00BAE"/>
    <w:rsid w:val="00C00C64"/>
    <w:rsid w:val="00C00E46"/>
    <w:rsid w:val="00C02315"/>
    <w:rsid w:val="00C02A0A"/>
    <w:rsid w:val="00C03A08"/>
    <w:rsid w:val="00C06489"/>
    <w:rsid w:val="00C065EB"/>
    <w:rsid w:val="00C06698"/>
    <w:rsid w:val="00C06C6A"/>
    <w:rsid w:val="00C07D6F"/>
    <w:rsid w:val="00C12A89"/>
    <w:rsid w:val="00C1377F"/>
    <w:rsid w:val="00C13AF3"/>
    <w:rsid w:val="00C14DFE"/>
    <w:rsid w:val="00C16048"/>
    <w:rsid w:val="00C16237"/>
    <w:rsid w:val="00C16E58"/>
    <w:rsid w:val="00C206FB"/>
    <w:rsid w:val="00C21130"/>
    <w:rsid w:val="00C21C97"/>
    <w:rsid w:val="00C223D6"/>
    <w:rsid w:val="00C22AE5"/>
    <w:rsid w:val="00C231A9"/>
    <w:rsid w:val="00C23BDB"/>
    <w:rsid w:val="00C30403"/>
    <w:rsid w:val="00C312E1"/>
    <w:rsid w:val="00C3456B"/>
    <w:rsid w:val="00C34C84"/>
    <w:rsid w:val="00C40095"/>
    <w:rsid w:val="00C40C9F"/>
    <w:rsid w:val="00C40D80"/>
    <w:rsid w:val="00C43045"/>
    <w:rsid w:val="00C4335F"/>
    <w:rsid w:val="00C4518C"/>
    <w:rsid w:val="00C46C3E"/>
    <w:rsid w:val="00C508B1"/>
    <w:rsid w:val="00C510AE"/>
    <w:rsid w:val="00C52539"/>
    <w:rsid w:val="00C5253C"/>
    <w:rsid w:val="00C53497"/>
    <w:rsid w:val="00C54242"/>
    <w:rsid w:val="00C55996"/>
    <w:rsid w:val="00C565C5"/>
    <w:rsid w:val="00C5799E"/>
    <w:rsid w:val="00C57B65"/>
    <w:rsid w:val="00C61D2E"/>
    <w:rsid w:val="00C6215E"/>
    <w:rsid w:val="00C626C0"/>
    <w:rsid w:val="00C63280"/>
    <w:rsid w:val="00C63404"/>
    <w:rsid w:val="00C652E3"/>
    <w:rsid w:val="00C65C2C"/>
    <w:rsid w:val="00C670E4"/>
    <w:rsid w:val="00C67565"/>
    <w:rsid w:val="00C70A39"/>
    <w:rsid w:val="00C70F85"/>
    <w:rsid w:val="00C71E71"/>
    <w:rsid w:val="00C72E27"/>
    <w:rsid w:val="00C7428F"/>
    <w:rsid w:val="00C74682"/>
    <w:rsid w:val="00C80402"/>
    <w:rsid w:val="00C804E3"/>
    <w:rsid w:val="00C809E6"/>
    <w:rsid w:val="00C82E13"/>
    <w:rsid w:val="00C83328"/>
    <w:rsid w:val="00C85031"/>
    <w:rsid w:val="00C85A9B"/>
    <w:rsid w:val="00C85D45"/>
    <w:rsid w:val="00C85E29"/>
    <w:rsid w:val="00C90046"/>
    <w:rsid w:val="00C9082B"/>
    <w:rsid w:val="00C909AC"/>
    <w:rsid w:val="00C90CF6"/>
    <w:rsid w:val="00C91304"/>
    <w:rsid w:val="00C9193C"/>
    <w:rsid w:val="00C9218C"/>
    <w:rsid w:val="00C942E1"/>
    <w:rsid w:val="00C9743B"/>
    <w:rsid w:val="00CA037B"/>
    <w:rsid w:val="00CA143F"/>
    <w:rsid w:val="00CA1733"/>
    <w:rsid w:val="00CA17AC"/>
    <w:rsid w:val="00CA34E7"/>
    <w:rsid w:val="00CA4171"/>
    <w:rsid w:val="00CA4BD1"/>
    <w:rsid w:val="00CA5623"/>
    <w:rsid w:val="00CA5B1A"/>
    <w:rsid w:val="00CA778A"/>
    <w:rsid w:val="00CA7B3B"/>
    <w:rsid w:val="00CB01F5"/>
    <w:rsid w:val="00CB46ED"/>
    <w:rsid w:val="00CB5BD5"/>
    <w:rsid w:val="00CB6069"/>
    <w:rsid w:val="00CB660A"/>
    <w:rsid w:val="00CB662B"/>
    <w:rsid w:val="00CB69E8"/>
    <w:rsid w:val="00CB77EB"/>
    <w:rsid w:val="00CC0643"/>
    <w:rsid w:val="00CC0CB9"/>
    <w:rsid w:val="00CC11E1"/>
    <w:rsid w:val="00CC2541"/>
    <w:rsid w:val="00CC2CBB"/>
    <w:rsid w:val="00CC3BD1"/>
    <w:rsid w:val="00CC4757"/>
    <w:rsid w:val="00CC5B7D"/>
    <w:rsid w:val="00CC697D"/>
    <w:rsid w:val="00CC70C9"/>
    <w:rsid w:val="00CC7223"/>
    <w:rsid w:val="00CD02E0"/>
    <w:rsid w:val="00CD0F10"/>
    <w:rsid w:val="00CD2391"/>
    <w:rsid w:val="00CD2948"/>
    <w:rsid w:val="00CD31A0"/>
    <w:rsid w:val="00CD39E6"/>
    <w:rsid w:val="00CD3B93"/>
    <w:rsid w:val="00CD3BC3"/>
    <w:rsid w:val="00CD41E8"/>
    <w:rsid w:val="00CD75D2"/>
    <w:rsid w:val="00CD7776"/>
    <w:rsid w:val="00CE1D6B"/>
    <w:rsid w:val="00CE222D"/>
    <w:rsid w:val="00CE22A1"/>
    <w:rsid w:val="00CE3266"/>
    <w:rsid w:val="00CE39A3"/>
    <w:rsid w:val="00CE4F74"/>
    <w:rsid w:val="00CE5207"/>
    <w:rsid w:val="00CE5789"/>
    <w:rsid w:val="00CE7984"/>
    <w:rsid w:val="00CF05D7"/>
    <w:rsid w:val="00CF101B"/>
    <w:rsid w:val="00CF20C0"/>
    <w:rsid w:val="00CF27B3"/>
    <w:rsid w:val="00CF3028"/>
    <w:rsid w:val="00CF3501"/>
    <w:rsid w:val="00CF3DCE"/>
    <w:rsid w:val="00CF436A"/>
    <w:rsid w:val="00CF6C8F"/>
    <w:rsid w:val="00CF7244"/>
    <w:rsid w:val="00CF7726"/>
    <w:rsid w:val="00D01910"/>
    <w:rsid w:val="00D038B9"/>
    <w:rsid w:val="00D03F68"/>
    <w:rsid w:val="00D043DF"/>
    <w:rsid w:val="00D04488"/>
    <w:rsid w:val="00D04E85"/>
    <w:rsid w:val="00D06907"/>
    <w:rsid w:val="00D07D04"/>
    <w:rsid w:val="00D101EB"/>
    <w:rsid w:val="00D11BD7"/>
    <w:rsid w:val="00D12377"/>
    <w:rsid w:val="00D134C0"/>
    <w:rsid w:val="00D1475E"/>
    <w:rsid w:val="00D155E1"/>
    <w:rsid w:val="00D15681"/>
    <w:rsid w:val="00D15766"/>
    <w:rsid w:val="00D15ED9"/>
    <w:rsid w:val="00D17763"/>
    <w:rsid w:val="00D20BDF"/>
    <w:rsid w:val="00D21044"/>
    <w:rsid w:val="00D210BD"/>
    <w:rsid w:val="00D217C0"/>
    <w:rsid w:val="00D24479"/>
    <w:rsid w:val="00D2562C"/>
    <w:rsid w:val="00D26123"/>
    <w:rsid w:val="00D2698F"/>
    <w:rsid w:val="00D309E2"/>
    <w:rsid w:val="00D31572"/>
    <w:rsid w:val="00D3188F"/>
    <w:rsid w:val="00D32304"/>
    <w:rsid w:val="00D4040D"/>
    <w:rsid w:val="00D40B49"/>
    <w:rsid w:val="00D426AD"/>
    <w:rsid w:val="00D427C6"/>
    <w:rsid w:val="00D42D19"/>
    <w:rsid w:val="00D42E77"/>
    <w:rsid w:val="00D43A16"/>
    <w:rsid w:val="00D441AA"/>
    <w:rsid w:val="00D4467B"/>
    <w:rsid w:val="00D44C4B"/>
    <w:rsid w:val="00D46133"/>
    <w:rsid w:val="00D47070"/>
    <w:rsid w:val="00D50B64"/>
    <w:rsid w:val="00D514D5"/>
    <w:rsid w:val="00D51EE5"/>
    <w:rsid w:val="00D543D9"/>
    <w:rsid w:val="00D54514"/>
    <w:rsid w:val="00D54736"/>
    <w:rsid w:val="00D54A43"/>
    <w:rsid w:val="00D551D9"/>
    <w:rsid w:val="00D5548C"/>
    <w:rsid w:val="00D56EA9"/>
    <w:rsid w:val="00D574F7"/>
    <w:rsid w:val="00D60EA1"/>
    <w:rsid w:val="00D63BC1"/>
    <w:rsid w:val="00D64C9E"/>
    <w:rsid w:val="00D6526A"/>
    <w:rsid w:val="00D66012"/>
    <w:rsid w:val="00D6733A"/>
    <w:rsid w:val="00D70C5B"/>
    <w:rsid w:val="00D7188D"/>
    <w:rsid w:val="00D72876"/>
    <w:rsid w:val="00D74D39"/>
    <w:rsid w:val="00D76026"/>
    <w:rsid w:val="00D7644C"/>
    <w:rsid w:val="00D77827"/>
    <w:rsid w:val="00D8027F"/>
    <w:rsid w:val="00D81D1E"/>
    <w:rsid w:val="00D81D7A"/>
    <w:rsid w:val="00D82FF2"/>
    <w:rsid w:val="00D83F6C"/>
    <w:rsid w:val="00D840FC"/>
    <w:rsid w:val="00D84C42"/>
    <w:rsid w:val="00D85A8B"/>
    <w:rsid w:val="00D85D66"/>
    <w:rsid w:val="00D879DD"/>
    <w:rsid w:val="00D931E6"/>
    <w:rsid w:val="00D93D6A"/>
    <w:rsid w:val="00D94491"/>
    <w:rsid w:val="00D96085"/>
    <w:rsid w:val="00D9785D"/>
    <w:rsid w:val="00D979C1"/>
    <w:rsid w:val="00DA2690"/>
    <w:rsid w:val="00DA30C6"/>
    <w:rsid w:val="00DA3D70"/>
    <w:rsid w:val="00DA44B4"/>
    <w:rsid w:val="00DA4681"/>
    <w:rsid w:val="00DA5805"/>
    <w:rsid w:val="00DA5C81"/>
    <w:rsid w:val="00DA73E6"/>
    <w:rsid w:val="00DA74AD"/>
    <w:rsid w:val="00DA7A0E"/>
    <w:rsid w:val="00DA7F50"/>
    <w:rsid w:val="00DB02D4"/>
    <w:rsid w:val="00DB0820"/>
    <w:rsid w:val="00DB088C"/>
    <w:rsid w:val="00DB293C"/>
    <w:rsid w:val="00DB4FE5"/>
    <w:rsid w:val="00DB54E6"/>
    <w:rsid w:val="00DB5537"/>
    <w:rsid w:val="00DB5E72"/>
    <w:rsid w:val="00DB60C2"/>
    <w:rsid w:val="00DB6DC3"/>
    <w:rsid w:val="00DC0285"/>
    <w:rsid w:val="00DC1694"/>
    <w:rsid w:val="00DC2C30"/>
    <w:rsid w:val="00DC3A05"/>
    <w:rsid w:val="00DC3DD6"/>
    <w:rsid w:val="00DC4263"/>
    <w:rsid w:val="00DC4A66"/>
    <w:rsid w:val="00DC6A8F"/>
    <w:rsid w:val="00DD24D7"/>
    <w:rsid w:val="00DD39D2"/>
    <w:rsid w:val="00DD4BB7"/>
    <w:rsid w:val="00DD4F73"/>
    <w:rsid w:val="00DD655A"/>
    <w:rsid w:val="00DD779B"/>
    <w:rsid w:val="00DD7B79"/>
    <w:rsid w:val="00DE0BFC"/>
    <w:rsid w:val="00DE2843"/>
    <w:rsid w:val="00DE4D8F"/>
    <w:rsid w:val="00DE6254"/>
    <w:rsid w:val="00DE62F3"/>
    <w:rsid w:val="00DE6589"/>
    <w:rsid w:val="00DE6B39"/>
    <w:rsid w:val="00DE6D48"/>
    <w:rsid w:val="00DE7100"/>
    <w:rsid w:val="00DE7877"/>
    <w:rsid w:val="00DF0471"/>
    <w:rsid w:val="00DF0DB0"/>
    <w:rsid w:val="00DF1125"/>
    <w:rsid w:val="00DF194B"/>
    <w:rsid w:val="00DF2003"/>
    <w:rsid w:val="00DF2601"/>
    <w:rsid w:val="00DF2EA5"/>
    <w:rsid w:val="00DF35F7"/>
    <w:rsid w:val="00DF5ED8"/>
    <w:rsid w:val="00DF696E"/>
    <w:rsid w:val="00DF7919"/>
    <w:rsid w:val="00DF7F53"/>
    <w:rsid w:val="00E001DD"/>
    <w:rsid w:val="00E02095"/>
    <w:rsid w:val="00E0213F"/>
    <w:rsid w:val="00E0428A"/>
    <w:rsid w:val="00E05563"/>
    <w:rsid w:val="00E07245"/>
    <w:rsid w:val="00E115D6"/>
    <w:rsid w:val="00E12B51"/>
    <w:rsid w:val="00E13DE7"/>
    <w:rsid w:val="00E1461F"/>
    <w:rsid w:val="00E146CB"/>
    <w:rsid w:val="00E148B1"/>
    <w:rsid w:val="00E14CA0"/>
    <w:rsid w:val="00E14D73"/>
    <w:rsid w:val="00E1636B"/>
    <w:rsid w:val="00E167BE"/>
    <w:rsid w:val="00E16A00"/>
    <w:rsid w:val="00E16EA2"/>
    <w:rsid w:val="00E176F5"/>
    <w:rsid w:val="00E223B2"/>
    <w:rsid w:val="00E22764"/>
    <w:rsid w:val="00E22B4F"/>
    <w:rsid w:val="00E240B8"/>
    <w:rsid w:val="00E255F1"/>
    <w:rsid w:val="00E26801"/>
    <w:rsid w:val="00E30537"/>
    <w:rsid w:val="00E30F75"/>
    <w:rsid w:val="00E318EF"/>
    <w:rsid w:val="00E31D08"/>
    <w:rsid w:val="00E32D98"/>
    <w:rsid w:val="00E34AB6"/>
    <w:rsid w:val="00E34ECA"/>
    <w:rsid w:val="00E35696"/>
    <w:rsid w:val="00E357B8"/>
    <w:rsid w:val="00E35814"/>
    <w:rsid w:val="00E35FD6"/>
    <w:rsid w:val="00E361B3"/>
    <w:rsid w:val="00E36261"/>
    <w:rsid w:val="00E363D7"/>
    <w:rsid w:val="00E3664F"/>
    <w:rsid w:val="00E37573"/>
    <w:rsid w:val="00E443ED"/>
    <w:rsid w:val="00E44DE0"/>
    <w:rsid w:val="00E45605"/>
    <w:rsid w:val="00E45856"/>
    <w:rsid w:val="00E458A9"/>
    <w:rsid w:val="00E46F53"/>
    <w:rsid w:val="00E51045"/>
    <w:rsid w:val="00E51396"/>
    <w:rsid w:val="00E523BB"/>
    <w:rsid w:val="00E535FF"/>
    <w:rsid w:val="00E5365C"/>
    <w:rsid w:val="00E55310"/>
    <w:rsid w:val="00E55451"/>
    <w:rsid w:val="00E560CA"/>
    <w:rsid w:val="00E569DA"/>
    <w:rsid w:val="00E56A39"/>
    <w:rsid w:val="00E60B41"/>
    <w:rsid w:val="00E61351"/>
    <w:rsid w:val="00E613F9"/>
    <w:rsid w:val="00E61EDC"/>
    <w:rsid w:val="00E63E0F"/>
    <w:rsid w:val="00E651BF"/>
    <w:rsid w:val="00E65704"/>
    <w:rsid w:val="00E66146"/>
    <w:rsid w:val="00E67C6D"/>
    <w:rsid w:val="00E700BD"/>
    <w:rsid w:val="00E7033B"/>
    <w:rsid w:val="00E70C1B"/>
    <w:rsid w:val="00E73DFE"/>
    <w:rsid w:val="00E748EE"/>
    <w:rsid w:val="00E7537A"/>
    <w:rsid w:val="00E7540F"/>
    <w:rsid w:val="00E760DF"/>
    <w:rsid w:val="00E76799"/>
    <w:rsid w:val="00E8083C"/>
    <w:rsid w:val="00E81FBF"/>
    <w:rsid w:val="00E82ED1"/>
    <w:rsid w:val="00E83907"/>
    <w:rsid w:val="00E844D1"/>
    <w:rsid w:val="00E85467"/>
    <w:rsid w:val="00E85C67"/>
    <w:rsid w:val="00E86AC7"/>
    <w:rsid w:val="00E90ED9"/>
    <w:rsid w:val="00E918A0"/>
    <w:rsid w:val="00E93319"/>
    <w:rsid w:val="00E9423D"/>
    <w:rsid w:val="00E94884"/>
    <w:rsid w:val="00E95ED7"/>
    <w:rsid w:val="00EA0108"/>
    <w:rsid w:val="00EA12E2"/>
    <w:rsid w:val="00EA12F6"/>
    <w:rsid w:val="00EA1A91"/>
    <w:rsid w:val="00EA22B4"/>
    <w:rsid w:val="00EA3576"/>
    <w:rsid w:val="00EA4C1E"/>
    <w:rsid w:val="00EA4CAC"/>
    <w:rsid w:val="00EA5881"/>
    <w:rsid w:val="00EA6577"/>
    <w:rsid w:val="00EA7A65"/>
    <w:rsid w:val="00EA7BC4"/>
    <w:rsid w:val="00EA7E78"/>
    <w:rsid w:val="00EB1E94"/>
    <w:rsid w:val="00EB2553"/>
    <w:rsid w:val="00EB3085"/>
    <w:rsid w:val="00EB6F5E"/>
    <w:rsid w:val="00EB7147"/>
    <w:rsid w:val="00EB73E0"/>
    <w:rsid w:val="00EC1316"/>
    <w:rsid w:val="00EC19A1"/>
    <w:rsid w:val="00EC2012"/>
    <w:rsid w:val="00EC43B9"/>
    <w:rsid w:val="00EC6F53"/>
    <w:rsid w:val="00EC732C"/>
    <w:rsid w:val="00EC7DB4"/>
    <w:rsid w:val="00ED0A59"/>
    <w:rsid w:val="00ED1460"/>
    <w:rsid w:val="00ED1591"/>
    <w:rsid w:val="00ED26C7"/>
    <w:rsid w:val="00ED2700"/>
    <w:rsid w:val="00ED29C6"/>
    <w:rsid w:val="00ED385D"/>
    <w:rsid w:val="00ED57C7"/>
    <w:rsid w:val="00ED5FEE"/>
    <w:rsid w:val="00ED6270"/>
    <w:rsid w:val="00ED6C4D"/>
    <w:rsid w:val="00ED796E"/>
    <w:rsid w:val="00ED7BE1"/>
    <w:rsid w:val="00ED7E50"/>
    <w:rsid w:val="00EE009D"/>
    <w:rsid w:val="00EE0EBF"/>
    <w:rsid w:val="00EE16DC"/>
    <w:rsid w:val="00EE182D"/>
    <w:rsid w:val="00EE2A25"/>
    <w:rsid w:val="00EE345D"/>
    <w:rsid w:val="00EE5F5D"/>
    <w:rsid w:val="00EE6ADA"/>
    <w:rsid w:val="00EE6C51"/>
    <w:rsid w:val="00EF033A"/>
    <w:rsid w:val="00EF0419"/>
    <w:rsid w:val="00EF1E1D"/>
    <w:rsid w:val="00EF21D9"/>
    <w:rsid w:val="00EF36C3"/>
    <w:rsid w:val="00EF3AE7"/>
    <w:rsid w:val="00EF4338"/>
    <w:rsid w:val="00EF4A05"/>
    <w:rsid w:val="00EF5A2B"/>
    <w:rsid w:val="00EF5F3A"/>
    <w:rsid w:val="00EF6525"/>
    <w:rsid w:val="00F01CE6"/>
    <w:rsid w:val="00F020C1"/>
    <w:rsid w:val="00F03E2C"/>
    <w:rsid w:val="00F05247"/>
    <w:rsid w:val="00F0596E"/>
    <w:rsid w:val="00F0604A"/>
    <w:rsid w:val="00F0795C"/>
    <w:rsid w:val="00F07C81"/>
    <w:rsid w:val="00F10304"/>
    <w:rsid w:val="00F11B4E"/>
    <w:rsid w:val="00F14EC5"/>
    <w:rsid w:val="00F15451"/>
    <w:rsid w:val="00F167B9"/>
    <w:rsid w:val="00F16BBC"/>
    <w:rsid w:val="00F17AA8"/>
    <w:rsid w:val="00F200D3"/>
    <w:rsid w:val="00F200F0"/>
    <w:rsid w:val="00F21EBF"/>
    <w:rsid w:val="00F220EB"/>
    <w:rsid w:val="00F2284F"/>
    <w:rsid w:val="00F23A66"/>
    <w:rsid w:val="00F24834"/>
    <w:rsid w:val="00F24C4E"/>
    <w:rsid w:val="00F2613D"/>
    <w:rsid w:val="00F2752F"/>
    <w:rsid w:val="00F278D2"/>
    <w:rsid w:val="00F27F19"/>
    <w:rsid w:val="00F315F8"/>
    <w:rsid w:val="00F31C99"/>
    <w:rsid w:val="00F31EF8"/>
    <w:rsid w:val="00F32343"/>
    <w:rsid w:val="00F32F45"/>
    <w:rsid w:val="00F33608"/>
    <w:rsid w:val="00F34C43"/>
    <w:rsid w:val="00F35120"/>
    <w:rsid w:val="00F355A9"/>
    <w:rsid w:val="00F35F01"/>
    <w:rsid w:val="00F401DF"/>
    <w:rsid w:val="00F416C2"/>
    <w:rsid w:val="00F4351F"/>
    <w:rsid w:val="00F4363F"/>
    <w:rsid w:val="00F443D0"/>
    <w:rsid w:val="00F443F3"/>
    <w:rsid w:val="00F46CDC"/>
    <w:rsid w:val="00F510CD"/>
    <w:rsid w:val="00F512AB"/>
    <w:rsid w:val="00F52C25"/>
    <w:rsid w:val="00F53073"/>
    <w:rsid w:val="00F53718"/>
    <w:rsid w:val="00F5793E"/>
    <w:rsid w:val="00F57945"/>
    <w:rsid w:val="00F60575"/>
    <w:rsid w:val="00F61066"/>
    <w:rsid w:val="00F62FA4"/>
    <w:rsid w:val="00F63A80"/>
    <w:rsid w:val="00F63CE0"/>
    <w:rsid w:val="00F65121"/>
    <w:rsid w:val="00F67953"/>
    <w:rsid w:val="00F67A2E"/>
    <w:rsid w:val="00F67E17"/>
    <w:rsid w:val="00F7062F"/>
    <w:rsid w:val="00F70CDB"/>
    <w:rsid w:val="00F725F7"/>
    <w:rsid w:val="00F73B43"/>
    <w:rsid w:val="00F749C2"/>
    <w:rsid w:val="00F75ED3"/>
    <w:rsid w:val="00F76AD2"/>
    <w:rsid w:val="00F774FE"/>
    <w:rsid w:val="00F81566"/>
    <w:rsid w:val="00F81FF2"/>
    <w:rsid w:val="00F82922"/>
    <w:rsid w:val="00F83454"/>
    <w:rsid w:val="00F838DF"/>
    <w:rsid w:val="00F84E5E"/>
    <w:rsid w:val="00F8692D"/>
    <w:rsid w:val="00F90A4E"/>
    <w:rsid w:val="00F926D2"/>
    <w:rsid w:val="00F9276F"/>
    <w:rsid w:val="00F92F6D"/>
    <w:rsid w:val="00F944FA"/>
    <w:rsid w:val="00F96259"/>
    <w:rsid w:val="00F96451"/>
    <w:rsid w:val="00F96D92"/>
    <w:rsid w:val="00F9785C"/>
    <w:rsid w:val="00F97BFF"/>
    <w:rsid w:val="00F97DA6"/>
    <w:rsid w:val="00FA0A5E"/>
    <w:rsid w:val="00FA0ABB"/>
    <w:rsid w:val="00FA1DAC"/>
    <w:rsid w:val="00FA2D8E"/>
    <w:rsid w:val="00FA31D2"/>
    <w:rsid w:val="00FA3990"/>
    <w:rsid w:val="00FA4497"/>
    <w:rsid w:val="00FA4A32"/>
    <w:rsid w:val="00FA58CE"/>
    <w:rsid w:val="00FA60EC"/>
    <w:rsid w:val="00FA72B6"/>
    <w:rsid w:val="00FA7D7F"/>
    <w:rsid w:val="00FB147A"/>
    <w:rsid w:val="00FB49F6"/>
    <w:rsid w:val="00FB5087"/>
    <w:rsid w:val="00FB63BD"/>
    <w:rsid w:val="00FC2019"/>
    <w:rsid w:val="00FC2771"/>
    <w:rsid w:val="00FC306B"/>
    <w:rsid w:val="00FC3A31"/>
    <w:rsid w:val="00FC4753"/>
    <w:rsid w:val="00FD1DAB"/>
    <w:rsid w:val="00FD404B"/>
    <w:rsid w:val="00FD47AF"/>
    <w:rsid w:val="00FD6B31"/>
    <w:rsid w:val="00FD7099"/>
    <w:rsid w:val="00FE02FB"/>
    <w:rsid w:val="00FE2090"/>
    <w:rsid w:val="00FE2368"/>
    <w:rsid w:val="00FE393A"/>
    <w:rsid w:val="00FE398A"/>
    <w:rsid w:val="00FE66EB"/>
    <w:rsid w:val="00FE7262"/>
    <w:rsid w:val="00FE7609"/>
    <w:rsid w:val="00FF0A33"/>
    <w:rsid w:val="00FF1FFD"/>
    <w:rsid w:val="00FF23F4"/>
    <w:rsid w:val="00FF27B7"/>
    <w:rsid w:val="00FF36BE"/>
    <w:rsid w:val="00FF3BDB"/>
    <w:rsid w:val="00FF3E5C"/>
    <w:rsid w:val="00FF4DC7"/>
    <w:rsid w:val="00FF7637"/>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0042"/>
    <w:pPr>
      <w:spacing w:after="0" w:line="240" w:lineRule="auto"/>
    </w:pPr>
    <w:rPr>
      <w:rFonts w:ascii="Arial" w:eastAsia="Times New Roman" w:hAnsi="Arial" w:cs="Times New Roman"/>
      <w:sz w:val="24"/>
      <w:szCs w:val="20"/>
      <w:lang w:eastAsia="es-ES"/>
    </w:rPr>
  </w:style>
  <w:style w:type="paragraph" w:styleId="Ttulo1">
    <w:name w:val="heading 1"/>
    <w:basedOn w:val="Normal"/>
    <w:next w:val="Normal"/>
    <w:link w:val="Ttulo1Car"/>
    <w:qFormat/>
    <w:rsid w:val="00860042"/>
    <w:pPr>
      <w:keepNext/>
      <w:numPr>
        <w:numId w:val="7"/>
      </w:numPr>
      <w:spacing w:before="240" w:after="60"/>
      <w:outlineLvl w:val="0"/>
    </w:pPr>
    <w:rPr>
      <w:rFonts w:cs="Arial"/>
      <w:b/>
      <w:bCs/>
      <w:kern w:val="32"/>
      <w:sz w:val="32"/>
      <w:szCs w:val="32"/>
    </w:rPr>
  </w:style>
  <w:style w:type="paragraph" w:styleId="Ttulo2">
    <w:name w:val="heading 2"/>
    <w:basedOn w:val="Normal"/>
    <w:next w:val="Normal"/>
    <w:link w:val="Ttulo2Car"/>
    <w:qFormat/>
    <w:rsid w:val="00860042"/>
    <w:pPr>
      <w:keepNext/>
      <w:numPr>
        <w:ilvl w:val="1"/>
        <w:numId w:val="7"/>
      </w:numPr>
      <w:spacing w:before="240" w:after="60"/>
      <w:outlineLvl w:val="1"/>
    </w:pPr>
    <w:rPr>
      <w:rFonts w:cs="Arial"/>
      <w:b/>
      <w:bCs/>
      <w:i/>
      <w:iCs/>
      <w:sz w:val="28"/>
      <w:szCs w:val="28"/>
    </w:rPr>
  </w:style>
  <w:style w:type="paragraph" w:styleId="Ttulo3">
    <w:name w:val="heading 3"/>
    <w:basedOn w:val="Normal"/>
    <w:next w:val="Normal"/>
    <w:link w:val="Ttulo3Car"/>
    <w:unhideWhenUsed/>
    <w:qFormat/>
    <w:rsid w:val="00860042"/>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nhideWhenUsed/>
    <w:qFormat/>
    <w:rsid w:val="00860042"/>
    <w:pPr>
      <w:keepNext/>
      <w:keepLines/>
      <w:numPr>
        <w:ilvl w:val="3"/>
        <w:numId w:val="7"/>
      </w:numPr>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semiHidden/>
    <w:unhideWhenUsed/>
    <w:qFormat/>
    <w:rsid w:val="00860042"/>
    <w:pPr>
      <w:keepNext/>
      <w:keepLines/>
      <w:numPr>
        <w:ilvl w:val="4"/>
        <w:numId w:val="7"/>
      </w:numPr>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semiHidden/>
    <w:unhideWhenUsed/>
    <w:qFormat/>
    <w:rsid w:val="00860042"/>
    <w:pPr>
      <w:keepNext/>
      <w:keepLines/>
      <w:numPr>
        <w:ilvl w:val="5"/>
        <w:numId w:val="7"/>
      </w:numPr>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semiHidden/>
    <w:unhideWhenUsed/>
    <w:qFormat/>
    <w:rsid w:val="00860042"/>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semiHidden/>
    <w:unhideWhenUsed/>
    <w:qFormat/>
    <w:rsid w:val="00860042"/>
    <w:pPr>
      <w:keepNext/>
      <w:keepLines/>
      <w:numPr>
        <w:ilvl w:val="7"/>
        <w:numId w:val="7"/>
      </w:numPr>
      <w:spacing w:before="200"/>
      <w:outlineLvl w:val="7"/>
    </w:pPr>
    <w:rPr>
      <w:rFonts w:asciiTheme="majorHAnsi" w:eastAsiaTheme="majorEastAsia" w:hAnsiTheme="majorHAnsi" w:cstheme="majorBidi"/>
      <w:color w:val="404040" w:themeColor="text1" w:themeTint="BF"/>
      <w:sz w:val="20"/>
    </w:rPr>
  </w:style>
  <w:style w:type="paragraph" w:styleId="Ttulo9">
    <w:name w:val="heading 9"/>
    <w:basedOn w:val="Normal"/>
    <w:next w:val="Normal"/>
    <w:link w:val="Ttulo9Car"/>
    <w:semiHidden/>
    <w:unhideWhenUsed/>
    <w:qFormat/>
    <w:rsid w:val="00860042"/>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semiHidden/>
    <w:rsid w:val="00860042"/>
    <w:rPr>
      <w:sz w:val="16"/>
      <w:szCs w:val="16"/>
    </w:rPr>
  </w:style>
  <w:style w:type="paragraph" w:styleId="Textocomentario">
    <w:name w:val="annotation text"/>
    <w:basedOn w:val="Normal"/>
    <w:link w:val="TextocomentarioCar"/>
    <w:semiHidden/>
    <w:rsid w:val="00860042"/>
    <w:rPr>
      <w:sz w:val="20"/>
    </w:rPr>
  </w:style>
  <w:style w:type="character" w:customStyle="1" w:styleId="TextocomentarioCar">
    <w:name w:val="Texto comentario Car"/>
    <w:basedOn w:val="Fuentedeprrafopredeter"/>
    <w:link w:val="Textocomentario"/>
    <w:semiHidden/>
    <w:rsid w:val="00860042"/>
    <w:rPr>
      <w:rFonts w:ascii="Arial" w:eastAsia="Times New Roman" w:hAnsi="Arial" w:cs="Times New Roman"/>
      <w:sz w:val="20"/>
      <w:szCs w:val="20"/>
      <w:lang w:eastAsia="es-ES"/>
    </w:rPr>
  </w:style>
  <w:style w:type="paragraph" w:styleId="Prrafodelista">
    <w:name w:val="List Paragraph"/>
    <w:basedOn w:val="Normal"/>
    <w:uiPriority w:val="34"/>
    <w:qFormat/>
    <w:rsid w:val="00860042"/>
    <w:pPr>
      <w:ind w:left="708"/>
    </w:pPr>
  </w:style>
  <w:style w:type="paragraph" w:styleId="Textodeglobo">
    <w:name w:val="Balloon Text"/>
    <w:basedOn w:val="Normal"/>
    <w:link w:val="TextodegloboCar"/>
    <w:uiPriority w:val="99"/>
    <w:semiHidden/>
    <w:unhideWhenUsed/>
    <w:rsid w:val="00860042"/>
    <w:rPr>
      <w:rFonts w:ascii="Tahoma" w:hAnsi="Tahoma" w:cs="Tahoma"/>
      <w:sz w:val="16"/>
      <w:szCs w:val="16"/>
    </w:rPr>
  </w:style>
  <w:style w:type="character" w:customStyle="1" w:styleId="TextodegloboCar">
    <w:name w:val="Texto de globo Car"/>
    <w:basedOn w:val="Fuentedeprrafopredeter"/>
    <w:link w:val="Textodeglobo"/>
    <w:uiPriority w:val="99"/>
    <w:semiHidden/>
    <w:rsid w:val="00860042"/>
    <w:rPr>
      <w:rFonts w:ascii="Tahoma" w:eastAsia="Times New Roman" w:hAnsi="Tahoma" w:cs="Tahoma"/>
      <w:sz w:val="16"/>
      <w:szCs w:val="16"/>
      <w:lang w:eastAsia="es-ES"/>
    </w:rPr>
  </w:style>
  <w:style w:type="character" w:customStyle="1" w:styleId="Ttulo1Car">
    <w:name w:val="Título 1 Car"/>
    <w:basedOn w:val="Fuentedeprrafopredeter"/>
    <w:link w:val="Ttulo1"/>
    <w:rsid w:val="00860042"/>
    <w:rPr>
      <w:rFonts w:ascii="Arial" w:eastAsia="Times New Roman" w:hAnsi="Arial" w:cs="Arial"/>
      <w:b/>
      <w:bCs/>
      <w:kern w:val="32"/>
      <w:sz w:val="32"/>
      <w:szCs w:val="32"/>
      <w:lang w:eastAsia="es-ES"/>
    </w:rPr>
  </w:style>
  <w:style w:type="character" w:customStyle="1" w:styleId="Ttulo2Car">
    <w:name w:val="Título 2 Car"/>
    <w:basedOn w:val="Fuentedeprrafopredeter"/>
    <w:link w:val="Ttulo2"/>
    <w:rsid w:val="00860042"/>
    <w:rPr>
      <w:rFonts w:ascii="Arial" w:eastAsia="Times New Roman" w:hAnsi="Arial" w:cs="Arial"/>
      <w:b/>
      <w:bCs/>
      <w:i/>
      <w:iCs/>
      <w:sz w:val="28"/>
      <w:szCs w:val="28"/>
      <w:lang w:eastAsia="es-ES"/>
    </w:rPr>
  </w:style>
  <w:style w:type="character" w:customStyle="1" w:styleId="Ttulo3Car">
    <w:name w:val="Título 3 Car"/>
    <w:basedOn w:val="Fuentedeprrafopredeter"/>
    <w:link w:val="Ttulo3"/>
    <w:rsid w:val="00860042"/>
    <w:rPr>
      <w:rFonts w:asciiTheme="majorHAnsi" w:eastAsiaTheme="majorEastAsia" w:hAnsiTheme="majorHAnsi" w:cstheme="majorBidi"/>
      <w:b/>
      <w:bCs/>
      <w:color w:val="4F81BD" w:themeColor="accent1"/>
      <w:sz w:val="24"/>
      <w:szCs w:val="20"/>
      <w:lang w:eastAsia="es-ES"/>
    </w:rPr>
  </w:style>
  <w:style w:type="character" w:customStyle="1" w:styleId="Ttulo4Car">
    <w:name w:val="Título 4 Car"/>
    <w:basedOn w:val="Fuentedeprrafopredeter"/>
    <w:link w:val="Ttulo4"/>
    <w:rsid w:val="00860042"/>
    <w:rPr>
      <w:rFonts w:asciiTheme="majorHAnsi" w:eastAsiaTheme="majorEastAsia" w:hAnsiTheme="majorHAnsi" w:cstheme="majorBidi"/>
      <w:b/>
      <w:bCs/>
      <w:i/>
      <w:iCs/>
      <w:color w:val="4F81BD" w:themeColor="accent1"/>
      <w:sz w:val="24"/>
      <w:szCs w:val="20"/>
      <w:lang w:eastAsia="es-ES"/>
    </w:rPr>
  </w:style>
  <w:style w:type="character" w:customStyle="1" w:styleId="Ttulo5Car">
    <w:name w:val="Título 5 Car"/>
    <w:basedOn w:val="Fuentedeprrafopredeter"/>
    <w:link w:val="Ttulo5"/>
    <w:semiHidden/>
    <w:rsid w:val="00860042"/>
    <w:rPr>
      <w:rFonts w:asciiTheme="majorHAnsi" w:eastAsiaTheme="majorEastAsia" w:hAnsiTheme="majorHAnsi" w:cstheme="majorBidi"/>
      <w:color w:val="243F60" w:themeColor="accent1" w:themeShade="7F"/>
      <w:sz w:val="24"/>
      <w:szCs w:val="20"/>
      <w:lang w:eastAsia="es-ES"/>
    </w:rPr>
  </w:style>
  <w:style w:type="character" w:customStyle="1" w:styleId="Ttulo6Car">
    <w:name w:val="Título 6 Car"/>
    <w:basedOn w:val="Fuentedeprrafopredeter"/>
    <w:link w:val="Ttulo6"/>
    <w:semiHidden/>
    <w:rsid w:val="00860042"/>
    <w:rPr>
      <w:rFonts w:asciiTheme="majorHAnsi" w:eastAsiaTheme="majorEastAsia" w:hAnsiTheme="majorHAnsi" w:cstheme="majorBidi"/>
      <w:i/>
      <w:iCs/>
      <w:color w:val="243F60" w:themeColor="accent1" w:themeShade="7F"/>
      <w:sz w:val="24"/>
      <w:szCs w:val="20"/>
      <w:lang w:eastAsia="es-ES"/>
    </w:rPr>
  </w:style>
  <w:style w:type="character" w:customStyle="1" w:styleId="Ttulo7Car">
    <w:name w:val="Título 7 Car"/>
    <w:basedOn w:val="Fuentedeprrafopredeter"/>
    <w:link w:val="Ttulo7"/>
    <w:semiHidden/>
    <w:rsid w:val="00860042"/>
    <w:rPr>
      <w:rFonts w:asciiTheme="majorHAnsi" w:eastAsiaTheme="majorEastAsia" w:hAnsiTheme="majorHAnsi" w:cstheme="majorBidi"/>
      <w:i/>
      <w:iCs/>
      <w:color w:val="404040" w:themeColor="text1" w:themeTint="BF"/>
      <w:sz w:val="24"/>
      <w:szCs w:val="20"/>
      <w:lang w:eastAsia="es-ES"/>
    </w:rPr>
  </w:style>
  <w:style w:type="character" w:customStyle="1" w:styleId="Ttulo8Car">
    <w:name w:val="Título 8 Car"/>
    <w:basedOn w:val="Fuentedeprrafopredeter"/>
    <w:link w:val="Ttulo8"/>
    <w:semiHidden/>
    <w:rsid w:val="00860042"/>
    <w:rPr>
      <w:rFonts w:asciiTheme="majorHAnsi" w:eastAsiaTheme="majorEastAsia" w:hAnsiTheme="majorHAnsi" w:cstheme="majorBidi"/>
      <w:color w:val="404040" w:themeColor="text1" w:themeTint="BF"/>
      <w:sz w:val="20"/>
      <w:szCs w:val="20"/>
      <w:lang w:eastAsia="es-ES"/>
    </w:rPr>
  </w:style>
  <w:style w:type="character" w:customStyle="1" w:styleId="Ttulo9Car">
    <w:name w:val="Título 9 Car"/>
    <w:basedOn w:val="Fuentedeprrafopredeter"/>
    <w:link w:val="Ttulo9"/>
    <w:semiHidden/>
    <w:rsid w:val="00860042"/>
    <w:rPr>
      <w:rFonts w:asciiTheme="majorHAnsi" w:eastAsiaTheme="majorEastAsia" w:hAnsiTheme="majorHAnsi" w:cstheme="majorBidi"/>
      <w:i/>
      <w:iCs/>
      <w:color w:val="404040" w:themeColor="text1" w:themeTint="BF"/>
      <w:sz w:val="20"/>
      <w:szCs w:val="20"/>
      <w:lang w:eastAsia="es-ES"/>
    </w:rPr>
  </w:style>
  <w:style w:type="table" w:styleId="Tablaconcuadrcula">
    <w:name w:val="Table Grid"/>
    <w:basedOn w:val="Tablanormal"/>
    <w:rsid w:val="00860042"/>
    <w:pPr>
      <w:spacing w:after="0" w:line="240" w:lineRule="auto"/>
    </w:pPr>
    <w:rPr>
      <w:rFonts w:ascii="Times New Roman" w:eastAsia="Times New Roman" w:hAnsi="Times New Roman" w:cs="Times New Roman"/>
      <w:sz w:val="20"/>
      <w:szCs w:val="20"/>
      <w:lang w:val="es-ES_tradnl" w:eastAsia="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60042"/>
    <w:pPr>
      <w:spacing w:after="0" w:line="240" w:lineRule="auto"/>
    </w:pPr>
    <w:rPr>
      <w:rFonts w:ascii="Arial" w:eastAsia="Times New Roman" w:hAnsi="Arial" w:cs="Times New Roman"/>
      <w:sz w:val="24"/>
      <w:szCs w:val="20"/>
      <w:lang w:eastAsia="es-ES"/>
    </w:rPr>
  </w:style>
  <w:style w:type="paragraph" w:styleId="Ttulo1">
    <w:name w:val="heading 1"/>
    <w:basedOn w:val="Normal"/>
    <w:next w:val="Normal"/>
    <w:link w:val="Ttulo1Car"/>
    <w:qFormat/>
    <w:rsid w:val="00860042"/>
    <w:pPr>
      <w:keepNext/>
      <w:numPr>
        <w:numId w:val="7"/>
      </w:numPr>
      <w:spacing w:before="240" w:after="60"/>
      <w:outlineLvl w:val="0"/>
    </w:pPr>
    <w:rPr>
      <w:rFonts w:cs="Arial"/>
      <w:b/>
      <w:bCs/>
      <w:kern w:val="32"/>
      <w:sz w:val="32"/>
      <w:szCs w:val="32"/>
    </w:rPr>
  </w:style>
  <w:style w:type="paragraph" w:styleId="Ttulo2">
    <w:name w:val="heading 2"/>
    <w:basedOn w:val="Normal"/>
    <w:next w:val="Normal"/>
    <w:link w:val="Ttulo2Car"/>
    <w:qFormat/>
    <w:rsid w:val="00860042"/>
    <w:pPr>
      <w:keepNext/>
      <w:numPr>
        <w:ilvl w:val="1"/>
        <w:numId w:val="7"/>
      </w:numPr>
      <w:spacing w:before="240" w:after="60"/>
      <w:outlineLvl w:val="1"/>
    </w:pPr>
    <w:rPr>
      <w:rFonts w:cs="Arial"/>
      <w:b/>
      <w:bCs/>
      <w:i/>
      <w:iCs/>
      <w:sz w:val="28"/>
      <w:szCs w:val="28"/>
    </w:rPr>
  </w:style>
  <w:style w:type="paragraph" w:styleId="Ttulo3">
    <w:name w:val="heading 3"/>
    <w:basedOn w:val="Normal"/>
    <w:next w:val="Normal"/>
    <w:link w:val="Ttulo3Car"/>
    <w:unhideWhenUsed/>
    <w:qFormat/>
    <w:rsid w:val="00860042"/>
    <w:pPr>
      <w:keepNext/>
      <w:keepLines/>
      <w:spacing w:before="20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nhideWhenUsed/>
    <w:qFormat/>
    <w:rsid w:val="00860042"/>
    <w:pPr>
      <w:keepNext/>
      <w:keepLines/>
      <w:numPr>
        <w:ilvl w:val="3"/>
        <w:numId w:val="7"/>
      </w:numPr>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semiHidden/>
    <w:unhideWhenUsed/>
    <w:qFormat/>
    <w:rsid w:val="00860042"/>
    <w:pPr>
      <w:keepNext/>
      <w:keepLines/>
      <w:numPr>
        <w:ilvl w:val="4"/>
        <w:numId w:val="7"/>
      </w:numPr>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semiHidden/>
    <w:unhideWhenUsed/>
    <w:qFormat/>
    <w:rsid w:val="00860042"/>
    <w:pPr>
      <w:keepNext/>
      <w:keepLines/>
      <w:numPr>
        <w:ilvl w:val="5"/>
        <w:numId w:val="7"/>
      </w:numPr>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semiHidden/>
    <w:unhideWhenUsed/>
    <w:qFormat/>
    <w:rsid w:val="00860042"/>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semiHidden/>
    <w:unhideWhenUsed/>
    <w:qFormat/>
    <w:rsid w:val="00860042"/>
    <w:pPr>
      <w:keepNext/>
      <w:keepLines/>
      <w:numPr>
        <w:ilvl w:val="7"/>
        <w:numId w:val="7"/>
      </w:numPr>
      <w:spacing w:before="200"/>
      <w:outlineLvl w:val="7"/>
    </w:pPr>
    <w:rPr>
      <w:rFonts w:asciiTheme="majorHAnsi" w:eastAsiaTheme="majorEastAsia" w:hAnsiTheme="majorHAnsi" w:cstheme="majorBidi"/>
      <w:color w:val="404040" w:themeColor="text1" w:themeTint="BF"/>
      <w:sz w:val="20"/>
    </w:rPr>
  </w:style>
  <w:style w:type="paragraph" w:styleId="Ttulo9">
    <w:name w:val="heading 9"/>
    <w:basedOn w:val="Normal"/>
    <w:next w:val="Normal"/>
    <w:link w:val="Ttulo9Car"/>
    <w:semiHidden/>
    <w:unhideWhenUsed/>
    <w:qFormat/>
    <w:rsid w:val="00860042"/>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comentario">
    <w:name w:val="annotation reference"/>
    <w:semiHidden/>
    <w:rsid w:val="00860042"/>
    <w:rPr>
      <w:sz w:val="16"/>
      <w:szCs w:val="16"/>
    </w:rPr>
  </w:style>
  <w:style w:type="paragraph" w:styleId="Textocomentario">
    <w:name w:val="annotation text"/>
    <w:basedOn w:val="Normal"/>
    <w:link w:val="TextocomentarioCar"/>
    <w:semiHidden/>
    <w:rsid w:val="00860042"/>
    <w:rPr>
      <w:sz w:val="20"/>
    </w:rPr>
  </w:style>
  <w:style w:type="character" w:customStyle="1" w:styleId="TextocomentarioCar">
    <w:name w:val="Texto comentario Car"/>
    <w:basedOn w:val="Fuentedeprrafopredeter"/>
    <w:link w:val="Textocomentario"/>
    <w:semiHidden/>
    <w:rsid w:val="00860042"/>
    <w:rPr>
      <w:rFonts w:ascii="Arial" w:eastAsia="Times New Roman" w:hAnsi="Arial" w:cs="Times New Roman"/>
      <w:sz w:val="20"/>
      <w:szCs w:val="20"/>
      <w:lang w:eastAsia="es-ES"/>
    </w:rPr>
  </w:style>
  <w:style w:type="paragraph" w:styleId="Prrafodelista">
    <w:name w:val="List Paragraph"/>
    <w:basedOn w:val="Normal"/>
    <w:uiPriority w:val="34"/>
    <w:qFormat/>
    <w:rsid w:val="00860042"/>
    <w:pPr>
      <w:ind w:left="708"/>
    </w:pPr>
  </w:style>
  <w:style w:type="paragraph" w:styleId="Textodeglobo">
    <w:name w:val="Balloon Text"/>
    <w:basedOn w:val="Normal"/>
    <w:link w:val="TextodegloboCar"/>
    <w:uiPriority w:val="99"/>
    <w:semiHidden/>
    <w:unhideWhenUsed/>
    <w:rsid w:val="00860042"/>
    <w:rPr>
      <w:rFonts w:ascii="Tahoma" w:hAnsi="Tahoma" w:cs="Tahoma"/>
      <w:sz w:val="16"/>
      <w:szCs w:val="16"/>
    </w:rPr>
  </w:style>
  <w:style w:type="character" w:customStyle="1" w:styleId="TextodegloboCar">
    <w:name w:val="Texto de globo Car"/>
    <w:basedOn w:val="Fuentedeprrafopredeter"/>
    <w:link w:val="Textodeglobo"/>
    <w:uiPriority w:val="99"/>
    <w:semiHidden/>
    <w:rsid w:val="00860042"/>
    <w:rPr>
      <w:rFonts w:ascii="Tahoma" w:eastAsia="Times New Roman" w:hAnsi="Tahoma" w:cs="Tahoma"/>
      <w:sz w:val="16"/>
      <w:szCs w:val="16"/>
      <w:lang w:eastAsia="es-ES"/>
    </w:rPr>
  </w:style>
  <w:style w:type="character" w:customStyle="1" w:styleId="Ttulo1Car">
    <w:name w:val="Título 1 Car"/>
    <w:basedOn w:val="Fuentedeprrafopredeter"/>
    <w:link w:val="Ttulo1"/>
    <w:rsid w:val="00860042"/>
    <w:rPr>
      <w:rFonts w:ascii="Arial" w:eastAsia="Times New Roman" w:hAnsi="Arial" w:cs="Arial"/>
      <w:b/>
      <w:bCs/>
      <w:kern w:val="32"/>
      <w:sz w:val="32"/>
      <w:szCs w:val="32"/>
      <w:lang w:eastAsia="es-ES"/>
    </w:rPr>
  </w:style>
  <w:style w:type="character" w:customStyle="1" w:styleId="Ttulo2Car">
    <w:name w:val="Título 2 Car"/>
    <w:basedOn w:val="Fuentedeprrafopredeter"/>
    <w:link w:val="Ttulo2"/>
    <w:rsid w:val="00860042"/>
    <w:rPr>
      <w:rFonts w:ascii="Arial" w:eastAsia="Times New Roman" w:hAnsi="Arial" w:cs="Arial"/>
      <w:b/>
      <w:bCs/>
      <w:i/>
      <w:iCs/>
      <w:sz w:val="28"/>
      <w:szCs w:val="28"/>
      <w:lang w:eastAsia="es-ES"/>
    </w:rPr>
  </w:style>
  <w:style w:type="character" w:customStyle="1" w:styleId="Ttulo3Car">
    <w:name w:val="Título 3 Car"/>
    <w:basedOn w:val="Fuentedeprrafopredeter"/>
    <w:link w:val="Ttulo3"/>
    <w:rsid w:val="00860042"/>
    <w:rPr>
      <w:rFonts w:asciiTheme="majorHAnsi" w:eastAsiaTheme="majorEastAsia" w:hAnsiTheme="majorHAnsi" w:cstheme="majorBidi"/>
      <w:b/>
      <w:bCs/>
      <w:color w:val="4F81BD" w:themeColor="accent1"/>
      <w:sz w:val="24"/>
      <w:szCs w:val="20"/>
      <w:lang w:eastAsia="es-ES"/>
    </w:rPr>
  </w:style>
  <w:style w:type="character" w:customStyle="1" w:styleId="Ttulo4Car">
    <w:name w:val="Título 4 Car"/>
    <w:basedOn w:val="Fuentedeprrafopredeter"/>
    <w:link w:val="Ttulo4"/>
    <w:rsid w:val="00860042"/>
    <w:rPr>
      <w:rFonts w:asciiTheme="majorHAnsi" w:eastAsiaTheme="majorEastAsia" w:hAnsiTheme="majorHAnsi" w:cstheme="majorBidi"/>
      <w:b/>
      <w:bCs/>
      <w:i/>
      <w:iCs/>
      <w:color w:val="4F81BD" w:themeColor="accent1"/>
      <w:sz w:val="24"/>
      <w:szCs w:val="20"/>
      <w:lang w:eastAsia="es-ES"/>
    </w:rPr>
  </w:style>
  <w:style w:type="character" w:customStyle="1" w:styleId="Ttulo5Car">
    <w:name w:val="Título 5 Car"/>
    <w:basedOn w:val="Fuentedeprrafopredeter"/>
    <w:link w:val="Ttulo5"/>
    <w:semiHidden/>
    <w:rsid w:val="00860042"/>
    <w:rPr>
      <w:rFonts w:asciiTheme="majorHAnsi" w:eastAsiaTheme="majorEastAsia" w:hAnsiTheme="majorHAnsi" w:cstheme="majorBidi"/>
      <w:color w:val="243F60" w:themeColor="accent1" w:themeShade="7F"/>
      <w:sz w:val="24"/>
      <w:szCs w:val="20"/>
      <w:lang w:eastAsia="es-ES"/>
    </w:rPr>
  </w:style>
  <w:style w:type="character" w:customStyle="1" w:styleId="Ttulo6Car">
    <w:name w:val="Título 6 Car"/>
    <w:basedOn w:val="Fuentedeprrafopredeter"/>
    <w:link w:val="Ttulo6"/>
    <w:semiHidden/>
    <w:rsid w:val="00860042"/>
    <w:rPr>
      <w:rFonts w:asciiTheme="majorHAnsi" w:eastAsiaTheme="majorEastAsia" w:hAnsiTheme="majorHAnsi" w:cstheme="majorBidi"/>
      <w:i/>
      <w:iCs/>
      <w:color w:val="243F60" w:themeColor="accent1" w:themeShade="7F"/>
      <w:sz w:val="24"/>
      <w:szCs w:val="20"/>
      <w:lang w:eastAsia="es-ES"/>
    </w:rPr>
  </w:style>
  <w:style w:type="character" w:customStyle="1" w:styleId="Ttulo7Car">
    <w:name w:val="Título 7 Car"/>
    <w:basedOn w:val="Fuentedeprrafopredeter"/>
    <w:link w:val="Ttulo7"/>
    <w:semiHidden/>
    <w:rsid w:val="00860042"/>
    <w:rPr>
      <w:rFonts w:asciiTheme="majorHAnsi" w:eastAsiaTheme="majorEastAsia" w:hAnsiTheme="majorHAnsi" w:cstheme="majorBidi"/>
      <w:i/>
      <w:iCs/>
      <w:color w:val="404040" w:themeColor="text1" w:themeTint="BF"/>
      <w:sz w:val="24"/>
      <w:szCs w:val="20"/>
      <w:lang w:eastAsia="es-ES"/>
    </w:rPr>
  </w:style>
  <w:style w:type="character" w:customStyle="1" w:styleId="Ttulo8Car">
    <w:name w:val="Título 8 Car"/>
    <w:basedOn w:val="Fuentedeprrafopredeter"/>
    <w:link w:val="Ttulo8"/>
    <w:semiHidden/>
    <w:rsid w:val="00860042"/>
    <w:rPr>
      <w:rFonts w:asciiTheme="majorHAnsi" w:eastAsiaTheme="majorEastAsia" w:hAnsiTheme="majorHAnsi" w:cstheme="majorBidi"/>
      <w:color w:val="404040" w:themeColor="text1" w:themeTint="BF"/>
      <w:sz w:val="20"/>
      <w:szCs w:val="20"/>
      <w:lang w:eastAsia="es-ES"/>
    </w:rPr>
  </w:style>
  <w:style w:type="character" w:customStyle="1" w:styleId="Ttulo9Car">
    <w:name w:val="Título 9 Car"/>
    <w:basedOn w:val="Fuentedeprrafopredeter"/>
    <w:link w:val="Ttulo9"/>
    <w:semiHidden/>
    <w:rsid w:val="00860042"/>
    <w:rPr>
      <w:rFonts w:asciiTheme="majorHAnsi" w:eastAsiaTheme="majorEastAsia" w:hAnsiTheme="majorHAnsi" w:cstheme="majorBidi"/>
      <w:i/>
      <w:iCs/>
      <w:color w:val="404040" w:themeColor="text1" w:themeTint="BF"/>
      <w:sz w:val="20"/>
      <w:szCs w:val="20"/>
      <w:lang w:eastAsia="es-ES"/>
    </w:rPr>
  </w:style>
  <w:style w:type="table" w:styleId="Tablaconcuadrcula">
    <w:name w:val="Table Grid"/>
    <w:basedOn w:val="Tablanormal"/>
    <w:rsid w:val="00860042"/>
    <w:pPr>
      <w:spacing w:after="0" w:line="240" w:lineRule="auto"/>
    </w:pPr>
    <w:rPr>
      <w:rFonts w:ascii="Times New Roman" w:eastAsia="Times New Roman" w:hAnsi="Times New Roman" w:cs="Times New Roman"/>
      <w:sz w:val="20"/>
      <w:szCs w:val="20"/>
      <w:lang w:val="es-ES_tradnl" w:eastAsia="es-ES_tradn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1810</Words>
  <Characters>9956</Characters>
  <Application>Microsoft Office Word</Application>
  <DocSecurity>0</DocSecurity>
  <Lines>82</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11743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ALVARO OSPINO</dc:creator>
  <cp:lastModifiedBy>ISABEL CRISTINA GARCIA OCAMPO</cp:lastModifiedBy>
  <cp:revision>2</cp:revision>
  <dcterms:created xsi:type="dcterms:W3CDTF">2015-03-09T20:12:00Z</dcterms:created>
  <dcterms:modified xsi:type="dcterms:W3CDTF">2015-03-09T20:12:00Z</dcterms:modified>
</cp:coreProperties>
</file>