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A96104" w14:textId="77777777" w:rsidR="003E6B3A" w:rsidRPr="00251F4A" w:rsidRDefault="003E6B3A" w:rsidP="00111AD2">
      <w:pPr>
        <w:spacing w:before="0"/>
        <w:ind w:left="7230" w:right="0"/>
        <w:rPr>
          <w:rFonts w:ascii="Helvetica" w:hAnsi="Helvetica"/>
          <w:color w:val="002846"/>
          <w:sz w:val="24"/>
          <w:szCs w:val="24"/>
        </w:rPr>
      </w:pPr>
      <w:bookmarkStart w:id="0" w:name="_Hlk516728839"/>
      <w:bookmarkEnd w:id="0"/>
    </w:p>
    <w:p w14:paraId="79FB92C4" w14:textId="77777777" w:rsidR="003E6B3A" w:rsidRPr="00251F4A" w:rsidRDefault="003E6B3A" w:rsidP="00111AD2">
      <w:pPr>
        <w:spacing w:before="0"/>
        <w:ind w:left="7230" w:right="0"/>
        <w:rPr>
          <w:rFonts w:ascii="Helvetica" w:hAnsi="Helvetica"/>
          <w:color w:val="002846"/>
          <w:sz w:val="24"/>
          <w:szCs w:val="24"/>
        </w:rPr>
      </w:pPr>
    </w:p>
    <w:p w14:paraId="433A71DF" w14:textId="77777777" w:rsidR="003E6B3A" w:rsidRPr="00251F4A" w:rsidRDefault="003E6B3A" w:rsidP="00111AD2">
      <w:pPr>
        <w:spacing w:before="0"/>
        <w:ind w:left="7230" w:right="0"/>
        <w:rPr>
          <w:rFonts w:ascii="Helvetica" w:hAnsi="Helvetica"/>
          <w:color w:val="002846"/>
          <w:sz w:val="24"/>
          <w:szCs w:val="24"/>
        </w:rPr>
      </w:pPr>
    </w:p>
    <w:p w14:paraId="342F5DD7" w14:textId="77777777" w:rsidR="00FF0F6A" w:rsidRPr="00251F4A" w:rsidRDefault="00FF0F6A" w:rsidP="00111AD2">
      <w:pPr>
        <w:spacing w:before="0"/>
        <w:ind w:left="7230" w:right="0"/>
        <w:rPr>
          <w:rFonts w:ascii="Helvetica" w:hAnsi="Helvetica"/>
          <w:color w:val="002846"/>
          <w:sz w:val="24"/>
          <w:szCs w:val="24"/>
        </w:rPr>
      </w:pPr>
    </w:p>
    <w:p w14:paraId="182FD52E" w14:textId="77777777" w:rsidR="00FF0F6A" w:rsidRPr="00251F4A" w:rsidRDefault="00FF0F6A" w:rsidP="00111AD2">
      <w:pPr>
        <w:spacing w:before="0"/>
        <w:ind w:left="7230" w:right="0"/>
        <w:rPr>
          <w:rFonts w:ascii="Helvetica" w:hAnsi="Helvetica"/>
          <w:color w:val="002846"/>
          <w:sz w:val="24"/>
          <w:szCs w:val="24"/>
        </w:rPr>
      </w:pPr>
    </w:p>
    <w:p w14:paraId="7E11F18A" w14:textId="77777777" w:rsidR="00FF0F6A" w:rsidRPr="00251F4A" w:rsidRDefault="00FF0F6A" w:rsidP="00111AD2">
      <w:pPr>
        <w:spacing w:before="0"/>
        <w:ind w:left="7230" w:right="0"/>
        <w:rPr>
          <w:rFonts w:ascii="Helvetica" w:hAnsi="Helvetica"/>
          <w:color w:val="002846"/>
          <w:sz w:val="24"/>
          <w:szCs w:val="24"/>
        </w:rPr>
      </w:pPr>
    </w:p>
    <w:p w14:paraId="116C454E" w14:textId="29B980CC" w:rsidR="002F606E" w:rsidRPr="00251F4A" w:rsidRDefault="00E34124" w:rsidP="00FF0F6A">
      <w:pPr>
        <w:spacing w:before="0"/>
        <w:ind w:left="5529" w:right="0"/>
        <w:rPr>
          <w:rFonts w:ascii="Helvetica" w:hAnsi="Helvetica"/>
          <w:color w:val="002846"/>
          <w:sz w:val="24"/>
          <w:szCs w:val="24"/>
        </w:rPr>
      </w:pPr>
      <w:r>
        <w:rPr>
          <w:rFonts w:ascii="Helvetica" w:hAnsi="Helvetica"/>
          <w:color w:val="002846"/>
          <w:sz w:val="24"/>
          <w:szCs w:val="24"/>
        </w:rPr>
        <w:t>11</w:t>
      </w:r>
      <w:r w:rsidR="00D86E09" w:rsidRPr="00251F4A">
        <w:rPr>
          <w:rFonts w:ascii="Helvetica" w:hAnsi="Helvetica"/>
          <w:color w:val="002846"/>
          <w:sz w:val="24"/>
          <w:szCs w:val="24"/>
        </w:rPr>
        <w:t>/0</w:t>
      </w:r>
      <w:r w:rsidR="00787082">
        <w:rPr>
          <w:rFonts w:ascii="Helvetica" w:hAnsi="Helvetica"/>
          <w:color w:val="002846"/>
          <w:sz w:val="24"/>
          <w:szCs w:val="24"/>
        </w:rPr>
        <w:t>7</w:t>
      </w:r>
      <w:r w:rsidR="00D86E09" w:rsidRPr="00251F4A">
        <w:rPr>
          <w:rFonts w:ascii="Helvetica" w:hAnsi="Helvetica"/>
          <w:color w:val="002846"/>
          <w:sz w:val="24"/>
          <w:szCs w:val="24"/>
        </w:rPr>
        <w:t>/2018</w:t>
      </w:r>
    </w:p>
    <w:p w14:paraId="01AB72B8" w14:textId="77777777" w:rsidR="002F606E" w:rsidRPr="00251F4A" w:rsidRDefault="002F606E" w:rsidP="00FF0F6A">
      <w:pPr>
        <w:spacing w:before="0"/>
        <w:ind w:left="5529" w:right="0"/>
        <w:rPr>
          <w:rFonts w:ascii="Helvetica" w:hAnsi="Helvetica"/>
          <w:color w:val="002846"/>
          <w:sz w:val="24"/>
          <w:szCs w:val="24"/>
        </w:rPr>
      </w:pPr>
    </w:p>
    <w:p w14:paraId="295CA4DB" w14:textId="77777777" w:rsidR="00024286" w:rsidRPr="00251F4A" w:rsidRDefault="00024286" w:rsidP="00FF0F6A">
      <w:pPr>
        <w:spacing w:before="0"/>
        <w:ind w:left="5529" w:right="0"/>
        <w:rPr>
          <w:rFonts w:ascii="Helvetica" w:hAnsi="Helvetica"/>
          <w:color w:val="002846"/>
          <w:sz w:val="24"/>
          <w:szCs w:val="24"/>
        </w:rPr>
      </w:pPr>
    </w:p>
    <w:p w14:paraId="622D3F40" w14:textId="77777777" w:rsidR="009E7C48" w:rsidRPr="00251F4A" w:rsidRDefault="009E7C48" w:rsidP="00FF0F6A">
      <w:pPr>
        <w:spacing w:before="0"/>
        <w:ind w:left="5529" w:right="0"/>
        <w:rPr>
          <w:rFonts w:ascii="Helvetica" w:hAnsi="Helvetica"/>
          <w:color w:val="002846"/>
          <w:sz w:val="24"/>
          <w:szCs w:val="24"/>
        </w:rPr>
      </w:pPr>
    </w:p>
    <w:p w14:paraId="7CE054FC" w14:textId="77777777" w:rsidR="009E7C48" w:rsidRPr="00251F4A" w:rsidRDefault="009E7C48" w:rsidP="00FF0F6A">
      <w:pPr>
        <w:spacing w:before="0"/>
        <w:ind w:left="5529" w:right="0"/>
        <w:rPr>
          <w:rFonts w:ascii="Helvetica" w:hAnsi="Helvetica"/>
          <w:color w:val="002846"/>
          <w:sz w:val="24"/>
          <w:szCs w:val="24"/>
        </w:rPr>
      </w:pPr>
    </w:p>
    <w:p w14:paraId="4529467A" w14:textId="77777777" w:rsidR="009E7C48" w:rsidRPr="00251F4A" w:rsidRDefault="009E7C48" w:rsidP="00FF0F6A">
      <w:pPr>
        <w:spacing w:before="0"/>
        <w:ind w:left="5529" w:right="0"/>
        <w:rPr>
          <w:rFonts w:ascii="Helvetica" w:hAnsi="Helvetica"/>
          <w:color w:val="002846"/>
          <w:sz w:val="24"/>
          <w:szCs w:val="24"/>
        </w:rPr>
      </w:pPr>
    </w:p>
    <w:p w14:paraId="5B8184C5" w14:textId="77777777" w:rsidR="00024286" w:rsidRPr="00251F4A" w:rsidRDefault="00024286" w:rsidP="00FF0F6A">
      <w:pPr>
        <w:spacing w:before="0"/>
        <w:ind w:left="5529" w:right="0"/>
        <w:rPr>
          <w:rFonts w:ascii="Helvetica" w:hAnsi="Helvetica"/>
          <w:color w:val="002846"/>
          <w:sz w:val="24"/>
          <w:szCs w:val="24"/>
        </w:rPr>
      </w:pPr>
    </w:p>
    <w:p w14:paraId="12CF5A3A" w14:textId="77777777" w:rsidR="00024286" w:rsidRPr="00251F4A" w:rsidRDefault="00024286" w:rsidP="00FF0F6A">
      <w:pPr>
        <w:spacing w:before="0"/>
        <w:ind w:left="5529" w:right="0"/>
        <w:rPr>
          <w:rFonts w:ascii="Helvetica" w:hAnsi="Helvetica"/>
          <w:color w:val="002846"/>
          <w:sz w:val="24"/>
          <w:szCs w:val="24"/>
        </w:rPr>
      </w:pPr>
    </w:p>
    <w:p w14:paraId="37C522AF" w14:textId="77777777" w:rsidR="00024286" w:rsidRPr="00251F4A" w:rsidRDefault="00024286" w:rsidP="00FF0F6A">
      <w:pPr>
        <w:spacing w:before="0"/>
        <w:ind w:left="5529" w:right="0"/>
        <w:rPr>
          <w:rFonts w:ascii="Helvetica" w:hAnsi="Helvetica"/>
          <w:color w:val="002846"/>
          <w:sz w:val="24"/>
          <w:szCs w:val="24"/>
        </w:rPr>
      </w:pPr>
    </w:p>
    <w:p w14:paraId="20D07595" w14:textId="77777777" w:rsidR="002F606E" w:rsidRPr="00251F4A" w:rsidRDefault="002F606E" w:rsidP="00FF0F6A">
      <w:pPr>
        <w:spacing w:before="0"/>
        <w:ind w:left="5529" w:right="0"/>
        <w:rPr>
          <w:rFonts w:ascii="Helvetica" w:hAnsi="Helvetica"/>
          <w:color w:val="002846"/>
          <w:sz w:val="24"/>
          <w:szCs w:val="24"/>
        </w:rPr>
      </w:pPr>
    </w:p>
    <w:p w14:paraId="783B9F14" w14:textId="77777777" w:rsidR="00385BBB" w:rsidRPr="00251F4A" w:rsidRDefault="00787082" w:rsidP="00FF0F6A">
      <w:pPr>
        <w:spacing w:before="0"/>
        <w:ind w:left="5529" w:right="0"/>
        <w:rPr>
          <w:rFonts w:ascii="Helvetica" w:hAnsi="Helvetica"/>
          <w:color w:val="002846"/>
          <w:sz w:val="24"/>
          <w:szCs w:val="24"/>
        </w:rPr>
      </w:pPr>
      <w:r>
        <w:rPr>
          <w:rFonts w:ascii="Helvetica" w:hAnsi="Helvetica"/>
          <w:color w:val="002846"/>
          <w:sz w:val="24"/>
          <w:szCs w:val="24"/>
        </w:rPr>
        <w:t>INFORMACIÓN</w:t>
      </w:r>
      <w:r w:rsidR="009C6504" w:rsidRPr="00251F4A">
        <w:rPr>
          <w:rFonts w:ascii="Helvetica" w:hAnsi="Helvetica"/>
          <w:color w:val="002846"/>
          <w:sz w:val="24"/>
          <w:szCs w:val="24"/>
        </w:rPr>
        <w:t xml:space="preserve"> TÉCNICA</w:t>
      </w:r>
      <w:r w:rsidR="00FE0E2D" w:rsidRPr="00251F4A">
        <w:rPr>
          <w:rFonts w:ascii="Helvetica" w:hAnsi="Helvetica"/>
          <w:color w:val="002846"/>
          <w:sz w:val="24"/>
          <w:szCs w:val="24"/>
        </w:rPr>
        <w:t xml:space="preserve"> </w:t>
      </w:r>
      <w:r w:rsidR="00B74D02" w:rsidRPr="00251F4A">
        <w:rPr>
          <w:rFonts w:ascii="Helvetica" w:hAnsi="Helvetica"/>
          <w:color w:val="002846"/>
          <w:sz w:val="24"/>
          <w:szCs w:val="24"/>
        </w:rPr>
        <w:t>SOLIC</w:t>
      </w:r>
      <w:r w:rsidR="0018514E" w:rsidRPr="00251F4A">
        <w:rPr>
          <w:rFonts w:ascii="Helvetica" w:hAnsi="Helvetica"/>
          <w:color w:val="002846"/>
          <w:sz w:val="24"/>
          <w:szCs w:val="24"/>
        </w:rPr>
        <w:t>I</w:t>
      </w:r>
      <w:r w:rsidR="00B74D02" w:rsidRPr="00251F4A">
        <w:rPr>
          <w:rFonts w:ascii="Helvetica" w:hAnsi="Helvetica"/>
          <w:color w:val="002846"/>
          <w:sz w:val="24"/>
          <w:szCs w:val="24"/>
        </w:rPr>
        <w:t xml:space="preserve">TADA </w:t>
      </w:r>
      <w:r w:rsidR="00FD3115" w:rsidRPr="00251F4A">
        <w:rPr>
          <w:rFonts w:ascii="Helvetica" w:hAnsi="Helvetica"/>
          <w:color w:val="002846"/>
          <w:sz w:val="24"/>
          <w:szCs w:val="24"/>
        </w:rPr>
        <w:t xml:space="preserve">POR LA </w:t>
      </w:r>
      <w:r w:rsidR="00B74D02" w:rsidRPr="00251F4A">
        <w:rPr>
          <w:rFonts w:ascii="Helvetica" w:hAnsi="Helvetica"/>
          <w:color w:val="002846"/>
          <w:sz w:val="24"/>
          <w:szCs w:val="24"/>
        </w:rPr>
        <w:t xml:space="preserve">UPME </w:t>
      </w:r>
      <w:r w:rsidR="00FF0F6A" w:rsidRPr="00251F4A">
        <w:rPr>
          <w:rFonts w:ascii="Helvetica" w:hAnsi="Helvetica"/>
          <w:color w:val="002846"/>
          <w:sz w:val="24"/>
          <w:szCs w:val="24"/>
        </w:rPr>
        <w:t>CONVOCATORIA PÚBICA AMPLIACIÓN SUBESTACIÓN SAN JUAN 110 kV y NUEVA SUBESTACIÓN GUATAPURÍ 110 kV</w:t>
      </w:r>
    </w:p>
    <w:p w14:paraId="2252CD2F" w14:textId="77777777" w:rsidR="00640D8A" w:rsidRPr="00251F4A" w:rsidRDefault="00640D8A" w:rsidP="00FF0F6A">
      <w:pPr>
        <w:spacing w:before="0"/>
        <w:ind w:left="5529" w:right="0"/>
        <w:rPr>
          <w:rFonts w:ascii="Helvetica" w:hAnsi="Helvetica"/>
          <w:color w:val="002846"/>
          <w:sz w:val="24"/>
          <w:szCs w:val="24"/>
        </w:rPr>
      </w:pPr>
    </w:p>
    <w:p w14:paraId="5D9654EC" w14:textId="77777777" w:rsidR="00640D8A" w:rsidRPr="00251F4A" w:rsidRDefault="00640D8A" w:rsidP="00111AD2">
      <w:pPr>
        <w:spacing w:before="0"/>
        <w:ind w:left="7230" w:right="0"/>
        <w:jc w:val="left"/>
        <w:rPr>
          <w:rFonts w:ascii="Helvetica" w:hAnsi="Helvetica"/>
          <w:color w:val="002846"/>
          <w:sz w:val="24"/>
          <w:szCs w:val="24"/>
        </w:rPr>
      </w:pPr>
    </w:p>
    <w:p w14:paraId="6B44BB32" w14:textId="77777777" w:rsidR="00426C4F" w:rsidRPr="00251F4A" w:rsidRDefault="00426C4F" w:rsidP="00111AD2">
      <w:pPr>
        <w:spacing w:before="0"/>
        <w:ind w:left="7230" w:right="0"/>
        <w:jc w:val="left"/>
        <w:rPr>
          <w:rFonts w:ascii="Helvetica" w:hAnsi="Helvetica"/>
          <w:color w:val="002846"/>
          <w:sz w:val="24"/>
          <w:szCs w:val="24"/>
        </w:rPr>
      </w:pPr>
    </w:p>
    <w:p w14:paraId="46CE68B9" w14:textId="77777777" w:rsidR="002F606E" w:rsidRPr="00251F4A" w:rsidRDefault="002F606E" w:rsidP="00111AD2">
      <w:pPr>
        <w:spacing w:before="0"/>
        <w:ind w:left="7938" w:right="0"/>
        <w:rPr>
          <w:rFonts w:ascii="Helvetica" w:hAnsi="Helvetica"/>
          <w:color w:val="002846"/>
          <w:sz w:val="24"/>
          <w:szCs w:val="24"/>
        </w:rPr>
        <w:sectPr w:rsidR="002F606E" w:rsidRPr="00251F4A" w:rsidSect="00FF0F6A">
          <w:headerReference w:type="even" r:id="rId9"/>
          <w:headerReference w:type="default" r:id="rId10"/>
          <w:footerReference w:type="default" r:id="rId11"/>
          <w:headerReference w:type="first" r:id="rId12"/>
          <w:footerReference w:type="first" r:id="rId13"/>
          <w:pgSz w:w="12242" w:h="15842" w:code="1"/>
          <w:pgMar w:top="1701" w:right="1701" w:bottom="1418" w:left="1701" w:header="0" w:footer="567" w:gutter="0"/>
          <w:pgNumType w:start="1"/>
          <w:cols w:space="720"/>
          <w:titlePg/>
        </w:sectPr>
      </w:pPr>
    </w:p>
    <w:p w14:paraId="779448E9" w14:textId="77777777" w:rsidR="00473F0D" w:rsidRPr="00251F4A" w:rsidRDefault="009C6504" w:rsidP="00111AD2">
      <w:pPr>
        <w:pStyle w:val="indicetitulo1"/>
        <w:spacing w:before="0"/>
        <w:ind w:left="993"/>
        <w:rPr>
          <w:rFonts w:ascii="Helvetica" w:hAnsi="Helvetica"/>
          <w:b/>
          <w:color w:val="002846"/>
          <w:sz w:val="24"/>
          <w:szCs w:val="24"/>
        </w:rPr>
      </w:pPr>
      <w:r w:rsidRPr="00251F4A">
        <w:rPr>
          <w:rFonts w:ascii="Helvetica" w:hAnsi="Helvetica"/>
          <w:b/>
          <w:color w:val="002846"/>
          <w:sz w:val="24"/>
          <w:szCs w:val="24"/>
        </w:rPr>
        <w:lastRenderedPageBreak/>
        <w:t xml:space="preserve">Información Técnica </w:t>
      </w:r>
    </w:p>
    <w:p w14:paraId="0EBE0C55" w14:textId="77777777" w:rsidR="00473F0D" w:rsidRPr="00251F4A" w:rsidRDefault="00473F0D" w:rsidP="00111AD2">
      <w:pPr>
        <w:pStyle w:val="indicesegundotitulo"/>
        <w:spacing w:before="0" w:after="0"/>
        <w:ind w:left="0" w:firstLine="0"/>
        <w:rPr>
          <w:rFonts w:ascii="Helvetica" w:hAnsi="Helvetica"/>
          <w:color w:val="002846"/>
          <w:sz w:val="24"/>
          <w:szCs w:val="24"/>
        </w:rPr>
      </w:pPr>
      <w:r w:rsidRPr="00251F4A">
        <w:rPr>
          <w:rFonts w:ascii="Helvetica" w:hAnsi="Helvetica"/>
          <w:color w:val="002846"/>
          <w:sz w:val="24"/>
          <w:szCs w:val="24"/>
        </w:rPr>
        <w:t>Indice</w:t>
      </w:r>
    </w:p>
    <w:p w14:paraId="69ED0275" w14:textId="77777777" w:rsidR="00C620A3" w:rsidRDefault="0027099F">
      <w:pPr>
        <w:pStyle w:val="TDC1"/>
        <w:rPr>
          <w:rFonts w:asciiTheme="minorHAnsi" w:eastAsiaTheme="minorEastAsia" w:hAnsiTheme="minorHAnsi" w:cstheme="minorBidi"/>
          <w:b w:val="0"/>
          <w:noProof/>
          <w:color w:val="auto"/>
          <w:kern w:val="0"/>
          <w:sz w:val="22"/>
          <w:szCs w:val="22"/>
          <w:lang w:val="es-CO" w:eastAsia="es-CO"/>
        </w:rPr>
      </w:pPr>
      <w:r w:rsidRPr="00251F4A">
        <w:rPr>
          <w:rFonts w:ascii="Helvetica" w:hAnsi="Helvetica"/>
          <w:b w:val="0"/>
          <w:color w:val="002846"/>
          <w:sz w:val="24"/>
          <w:szCs w:val="24"/>
        </w:rPr>
        <w:fldChar w:fldCharType="begin"/>
      </w:r>
      <w:r w:rsidR="00D46CBA" w:rsidRPr="00251F4A">
        <w:rPr>
          <w:rFonts w:ascii="Helvetica" w:hAnsi="Helvetica"/>
          <w:b w:val="0"/>
          <w:color w:val="002846"/>
          <w:sz w:val="24"/>
          <w:szCs w:val="24"/>
        </w:rPr>
        <w:instrText xml:space="preserve"> TOC \o "1-3" \h \z </w:instrText>
      </w:r>
      <w:r w:rsidRPr="00251F4A">
        <w:rPr>
          <w:rFonts w:ascii="Helvetica" w:hAnsi="Helvetica"/>
          <w:b w:val="0"/>
          <w:color w:val="002846"/>
          <w:sz w:val="24"/>
          <w:szCs w:val="24"/>
        </w:rPr>
        <w:fldChar w:fldCharType="separate"/>
      </w:r>
      <w:hyperlink w:anchor="_Toc519093120" w:history="1">
        <w:r w:rsidR="00C620A3" w:rsidRPr="00560753">
          <w:rPr>
            <w:rStyle w:val="Hipervnculo"/>
            <w:noProof/>
          </w:rPr>
          <w:t>1.</w:t>
        </w:r>
        <w:r w:rsidR="00C620A3">
          <w:rPr>
            <w:rFonts w:asciiTheme="minorHAnsi" w:eastAsiaTheme="minorEastAsia" w:hAnsiTheme="minorHAnsi" w:cstheme="minorBidi"/>
            <w:b w:val="0"/>
            <w:noProof/>
            <w:color w:val="auto"/>
            <w:kern w:val="0"/>
            <w:sz w:val="22"/>
            <w:szCs w:val="22"/>
            <w:lang w:val="es-CO" w:eastAsia="es-CO"/>
          </w:rPr>
          <w:tab/>
        </w:r>
        <w:r w:rsidR="00C620A3" w:rsidRPr="00560753">
          <w:rPr>
            <w:rStyle w:val="Hipervnculo"/>
            <w:rFonts w:ascii="Helvetica" w:hAnsi="Helvetica"/>
            <w:noProof/>
          </w:rPr>
          <w:t>Objeto</w:t>
        </w:r>
        <w:r w:rsidR="00C620A3">
          <w:rPr>
            <w:noProof/>
            <w:webHidden/>
          </w:rPr>
          <w:tab/>
        </w:r>
        <w:r w:rsidR="00C620A3">
          <w:rPr>
            <w:noProof/>
            <w:webHidden/>
          </w:rPr>
          <w:fldChar w:fldCharType="begin"/>
        </w:r>
        <w:r w:rsidR="00C620A3">
          <w:rPr>
            <w:noProof/>
            <w:webHidden/>
          </w:rPr>
          <w:instrText xml:space="preserve"> PAGEREF _Toc519093120 \h </w:instrText>
        </w:r>
        <w:r w:rsidR="00C620A3">
          <w:rPr>
            <w:noProof/>
            <w:webHidden/>
          </w:rPr>
        </w:r>
        <w:r w:rsidR="00C620A3">
          <w:rPr>
            <w:noProof/>
            <w:webHidden/>
          </w:rPr>
          <w:fldChar w:fldCharType="separate"/>
        </w:r>
        <w:r w:rsidR="00C620A3">
          <w:rPr>
            <w:noProof/>
            <w:webHidden/>
          </w:rPr>
          <w:t>1</w:t>
        </w:r>
        <w:r w:rsidR="00C620A3">
          <w:rPr>
            <w:noProof/>
            <w:webHidden/>
          </w:rPr>
          <w:fldChar w:fldCharType="end"/>
        </w:r>
      </w:hyperlink>
    </w:p>
    <w:p w14:paraId="448425C9" w14:textId="77777777" w:rsidR="00C620A3" w:rsidRDefault="002C290A">
      <w:pPr>
        <w:pStyle w:val="TDC1"/>
        <w:rPr>
          <w:rFonts w:asciiTheme="minorHAnsi" w:eastAsiaTheme="minorEastAsia" w:hAnsiTheme="minorHAnsi" w:cstheme="minorBidi"/>
          <w:b w:val="0"/>
          <w:noProof/>
          <w:color w:val="auto"/>
          <w:kern w:val="0"/>
          <w:sz w:val="22"/>
          <w:szCs w:val="22"/>
          <w:lang w:val="es-CO" w:eastAsia="es-CO"/>
        </w:rPr>
      </w:pPr>
      <w:hyperlink w:anchor="_Toc519093121" w:history="1">
        <w:r w:rsidR="00C620A3" w:rsidRPr="00560753">
          <w:rPr>
            <w:rStyle w:val="Hipervnculo"/>
            <w:noProof/>
          </w:rPr>
          <w:t>2.</w:t>
        </w:r>
        <w:r w:rsidR="00C620A3">
          <w:rPr>
            <w:rFonts w:asciiTheme="minorHAnsi" w:eastAsiaTheme="minorEastAsia" w:hAnsiTheme="minorHAnsi" w:cstheme="minorBidi"/>
            <w:b w:val="0"/>
            <w:noProof/>
            <w:color w:val="auto"/>
            <w:kern w:val="0"/>
            <w:sz w:val="22"/>
            <w:szCs w:val="22"/>
            <w:lang w:val="es-CO" w:eastAsia="es-CO"/>
          </w:rPr>
          <w:tab/>
        </w:r>
        <w:r w:rsidR="00C620A3" w:rsidRPr="00560753">
          <w:rPr>
            <w:rStyle w:val="Hipervnculo"/>
            <w:rFonts w:ascii="Helvetica" w:hAnsi="Helvetica"/>
            <w:noProof/>
          </w:rPr>
          <w:t>Documentación solicitada</w:t>
        </w:r>
        <w:r w:rsidR="00C620A3">
          <w:rPr>
            <w:noProof/>
            <w:webHidden/>
          </w:rPr>
          <w:tab/>
        </w:r>
        <w:r w:rsidR="00C620A3">
          <w:rPr>
            <w:noProof/>
            <w:webHidden/>
          </w:rPr>
          <w:fldChar w:fldCharType="begin"/>
        </w:r>
        <w:r w:rsidR="00C620A3">
          <w:rPr>
            <w:noProof/>
            <w:webHidden/>
          </w:rPr>
          <w:instrText xml:space="preserve"> PAGEREF _Toc519093121 \h </w:instrText>
        </w:r>
        <w:r w:rsidR="00C620A3">
          <w:rPr>
            <w:noProof/>
            <w:webHidden/>
          </w:rPr>
        </w:r>
        <w:r w:rsidR="00C620A3">
          <w:rPr>
            <w:noProof/>
            <w:webHidden/>
          </w:rPr>
          <w:fldChar w:fldCharType="separate"/>
        </w:r>
        <w:r w:rsidR="00C620A3">
          <w:rPr>
            <w:noProof/>
            <w:webHidden/>
          </w:rPr>
          <w:t>1</w:t>
        </w:r>
        <w:r w:rsidR="00C620A3">
          <w:rPr>
            <w:noProof/>
            <w:webHidden/>
          </w:rPr>
          <w:fldChar w:fldCharType="end"/>
        </w:r>
      </w:hyperlink>
    </w:p>
    <w:p w14:paraId="1CAA5D59" w14:textId="77777777" w:rsidR="00C620A3" w:rsidRDefault="002C290A">
      <w:pPr>
        <w:pStyle w:val="TDC2"/>
        <w:rPr>
          <w:rFonts w:asciiTheme="minorHAnsi" w:eastAsiaTheme="minorEastAsia" w:hAnsiTheme="minorHAnsi" w:cstheme="minorBidi"/>
          <w:b w:val="0"/>
          <w:noProof/>
          <w:color w:val="auto"/>
          <w:kern w:val="0"/>
          <w:sz w:val="22"/>
          <w:szCs w:val="22"/>
          <w:lang w:val="es-CO" w:eastAsia="es-CO"/>
        </w:rPr>
      </w:pPr>
      <w:hyperlink w:anchor="_Toc519093122" w:history="1">
        <w:r w:rsidR="00C620A3" w:rsidRPr="00560753">
          <w:rPr>
            <w:rStyle w:val="Hipervnculo"/>
            <w:noProof/>
          </w:rPr>
          <w:t>2.1.</w:t>
        </w:r>
        <w:r w:rsidR="00C620A3">
          <w:rPr>
            <w:rFonts w:asciiTheme="minorHAnsi" w:eastAsiaTheme="minorEastAsia" w:hAnsiTheme="minorHAnsi" w:cstheme="minorBidi"/>
            <w:b w:val="0"/>
            <w:noProof/>
            <w:color w:val="auto"/>
            <w:kern w:val="0"/>
            <w:sz w:val="22"/>
            <w:szCs w:val="22"/>
            <w:lang w:val="es-CO" w:eastAsia="es-CO"/>
          </w:rPr>
          <w:tab/>
        </w:r>
        <w:r w:rsidR="00C620A3" w:rsidRPr="00560753">
          <w:rPr>
            <w:rStyle w:val="Hipervnculo"/>
            <w:rFonts w:ascii="Helvetica" w:hAnsi="Helvetica"/>
            <w:noProof/>
          </w:rPr>
          <w:t>Información General:</w:t>
        </w:r>
        <w:r w:rsidR="00C620A3">
          <w:rPr>
            <w:noProof/>
            <w:webHidden/>
          </w:rPr>
          <w:tab/>
        </w:r>
        <w:r w:rsidR="00C620A3">
          <w:rPr>
            <w:noProof/>
            <w:webHidden/>
          </w:rPr>
          <w:fldChar w:fldCharType="begin"/>
        </w:r>
        <w:r w:rsidR="00C620A3">
          <w:rPr>
            <w:noProof/>
            <w:webHidden/>
          </w:rPr>
          <w:instrText xml:space="preserve"> PAGEREF _Toc519093122 \h </w:instrText>
        </w:r>
        <w:r w:rsidR="00C620A3">
          <w:rPr>
            <w:noProof/>
            <w:webHidden/>
          </w:rPr>
        </w:r>
        <w:r w:rsidR="00C620A3">
          <w:rPr>
            <w:noProof/>
            <w:webHidden/>
          </w:rPr>
          <w:fldChar w:fldCharType="separate"/>
        </w:r>
        <w:r w:rsidR="00C620A3">
          <w:rPr>
            <w:noProof/>
            <w:webHidden/>
          </w:rPr>
          <w:t>1</w:t>
        </w:r>
        <w:r w:rsidR="00C620A3">
          <w:rPr>
            <w:noProof/>
            <w:webHidden/>
          </w:rPr>
          <w:fldChar w:fldCharType="end"/>
        </w:r>
      </w:hyperlink>
    </w:p>
    <w:p w14:paraId="4ECBE431"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23" w:history="1">
        <w:r w:rsidR="00C620A3" w:rsidRPr="00560753">
          <w:rPr>
            <w:rStyle w:val="Hipervnculo"/>
            <w:rFonts w:ascii="Helvetica" w:hAnsi="Helvetica"/>
            <w:noProof/>
          </w:rPr>
          <w:t>a.</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Ubicación exacta de la Subestación esto es, dirección exacta (incluir el municipio y la referencia catastral o matricula inmobiliaria) y las coordenadas de los vértices del predio en el sistema de referencia Magna Sirgas origen Bogotá, adjuntando el correspondiente shape donde se pueda identificar el área total del lote de la Subestaci6n</w:t>
        </w:r>
        <w:r w:rsidR="00C620A3">
          <w:rPr>
            <w:noProof/>
            <w:webHidden/>
          </w:rPr>
          <w:tab/>
        </w:r>
        <w:r w:rsidR="00C620A3">
          <w:rPr>
            <w:noProof/>
            <w:webHidden/>
          </w:rPr>
          <w:fldChar w:fldCharType="begin"/>
        </w:r>
        <w:r w:rsidR="00C620A3">
          <w:rPr>
            <w:noProof/>
            <w:webHidden/>
          </w:rPr>
          <w:instrText xml:space="preserve"> PAGEREF _Toc519093123 \h </w:instrText>
        </w:r>
        <w:r w:rsidR="00C620A3">
          <w:rPr>
            <w:noProof/>
            <w:webHidden/>
          </w:rPr>
        </w:r>
        <w:r w:rsidR="00C620A3">
          <w:rPr>
            <w:noProof/>
            <w:webHidden/>
          </w:rPr>
          <w:fldChar w:fldCharType="separate"/>
        </w:r>
        <w:r w:rsidR="00C620A3">
          <w:rPr>
            <w:noProof/>
            <w:webHidden/>
          </w:rPr>
          <w:t>1</w:t>
        </w:r>
        <w:r w:rsidR="00C620A3">
          <w:rPr>
            <w:noProof/>
            <w:webHidden/>
          </w:rPr>
          <w:fldChar w:fldCharType="end"/>
        </w:r>
      </w:hyperlink>
    </w:p>
    <w:p w14:paraId="7EFE02DD"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24" w:history="1">
        <w:r w:rsidR="00C620A3" w:rsidRPr="00560753">
          <w:rPr>
            <w:rStyle w:val="Hipervnculo"/>
            <w:rFonts w:ascii="Helvetica" w:hAnsi="Helvetica"/>
            <w:noProof/>
          </w:rPr>
          <w:t>b.</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Coordenadas del encerramiento de los equipos de patio existentes, diferenciando los niveles de tensión existentes, en el sistema de referencia Magna Sirgas origen Bogotá, adjuntando el correspondiente shape.</w:t>
        </w:r>
        <w:r w:rsidR="00C620A3">
          <w:rPr>
            <w:noProof/>
            <w:webHidden/>
          </w:rPr>
          <w:tab/>
        </w:r>
        <w:r w:rsidR="00C620A3">
          <w:rPr>
            <w:noProof/>
            <w:webHidden/>
          </w:rPr>
          <w:fldChar w:fldCharType="begin"/>
        </w:r>
        <w:r w:rsidR="00C620A3">
          <w:rPr>
            <w:noProof/>
            <w:webHidden/>
          </w:rPr>
          <w:instrText xml:space="preserve"> PAGEREF _Toc519093124 \h </w:instrText>
        </w:r>
        <w:r w:rsidR="00C620A3">
          <w:rPr>
            <w:noProof/>
            <w:webHidden/>
          </w:rPr>
        </w:r>
        <w:r w:rsidR="00C620A3">
          <w:rPr>
            <w:noProof/>
            <w:webHidden/>
          </w:rPr>
          <w:fldChar w:fldCharType="separate"/>
        </w:r>
        <w:r w:rsidR="00C620A3">
          <w:rPr>
            <w:noProof/>
            <w:webHidden/>
          </w:rPr>
          <w:t>2</w:t>
        </w:r>
        <w:r w:rsidR="00C620A3">
          <w:rPr>
            <w:noProof/>
            <w:webHidden/>
          </w:rPr>
          <w:fldChar w:fldCharType="end"/>
        </w:r>
      </w:hyperlink>
    </w:p>
    <w:p w14:paraId="71C0DB08"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25" w:history="1">
        <w:r w:rsidR="00C620A3" w:rsidRPr="00560753">
          <w:rPr>
            <w:rStyle w:val="Hipervnculo"/>
            <w:rFonts w:ascii="Helvetica" w:hAnsi="Helvetica"/>
            <w:noProof/>
          </w:rPr>
          <w:t>c.</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Indicar si hay disponibilidad de espacio real y área m</w:t>
        </w:r>
        <w:r w:rsidR="00C620A3" w:rsidRPr="00560753">
          <w:rPr>
            <w:rStyle w:val="Hipervnculo"/>
            <w:rFonts w:ascii="Helvetica" w:hAnsi="Helvetica"/>
            <w:noProof/>
            <w:vertAlign w:val="superscript"/>
          </w:rPr>
          <w:t>2</w:t>
        </w:r>
        <w:r w:rsidR="00C620A3" w:rsidRPr="00560753">
          <w:rPr>
            <w:rStyle w:val="Hipervnculo"/>
            <w:rFonts w:ascii="Helvetica" w:hAnsi="Helvetica"/>
            <w:noProof/>
          </w:rPr>
          <w:t xml:space="preserve"> para la ampliación y facilidades del STR y STN de las obras</w:t>
        </w:r>
        <w:r w:rsidR="00C620A3">
          <w:rPr>
            <w:noProof/>
            <w:webHidden/>
          </w:rPr>
          <w:tab/>
        </w:r>
        <w:r w:rsidR="00C620A3">
          <w:rPr>
            <w:noProof/>
            <w:webHidden/>
          </w:rPr>
          <w:fldChar w:fldCharType="begin"/>
        </w:r>
        <w:r w:rsidR="00C620A3">
          <w:rPr>
            <w:noProof/>
            <w:webHidden/>
          </w:rPr>
          <w:instrText xml:space="preserve"> PAGEREF _Toc519093125 \h </w:instrText>
        </w:r>
        <w:r w:rsidR="00C620A3">
          <w:rPr>
            <w:noProof/>
            <w:webHidden/>
          </w:rPr>
        </w:r>
        <w:r w:rsidR="00C620A3">
          <w:rPr>
            <w:noProof/>
            <w:webHidden/>
          </w:rPr>
          <w:fldChar w:fldCharType="separate"/>
        </w:r>
        <w:r w:rsidR="00C620A3">
          <w:rPr>
            <w:noProof/>
            <w:webHidden/>
          </w:rPr>
          <w:t>2</w:t>
        </w:r>
        <w:r w:rsidR="00C620A3">
          <w:rPr>
            <w:noProof/>
            <w:webHidden/>
          </w:rPr>
          <w:fldChar w:fldCharType="end"/>
        </w:r>
      </w:hyperlink>
    </w:p>
    <w:p w14:paraId="0E9FC0C3"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26" w:history="1">
        <w:r w:rsidR="00C620A3" w:rsidRPr="00560753">
          <w:rPr>
            <w:rStyle w:val="Hipervnculo"/>
            <w:rFonts w:ascii="Helvetica" w:hAnsi="Helvetica"/>
            <w:noProof/>
          </w:rPr>
          <w:t>d.</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Coordenadas de los vértices georreferenciados del área o áreas mencionadas en el literal anterior adjuntando el correspondiente shape.</w:t>
        </w:r>
        <w:r w:rsidR="00C620A3">
          <w:rPr>
            <w:noProof/>
            <w:webHidden/>
          </w:rPr>
          <w:tab/>
        </w:r>
        <w:r w:rsidR="00C620A3">
          <w:rPr>
            <w:noProof/>
            <w:webHidden/>
          </w:rPr>
          <w:fldChar w:fldCharType="begin"/>
        </w:r>
        <w:r w:rsidR="00C620A3">
          <w:rPr>
            <w:noProof/>
            <w:webHidden/>
          </w:rPr>
          <w:instrText xml:space="preserve"> PAGEREF _Toc519093126 \h </w:instrText>
        </w:r>
        <w:r w:rsidR="00C620A3">
          <w:rPr>
            <w:noProof/>
            <w:webHidden/>
          </w:rPr>
        </w:r>
        <w:r w:rsidR="00C620A3">
          <w:rPr>
            <w:noProof/>
            <w:webHidden/>
          </w:rPr>
          <w:fldChar w:fldCharType="separate"/>
        </w:r>
        <w:r w:rsidR="00C620A3">
          <w:rPr>
            <w:noProof/>
            <w:webHidden/>
          </w:rPr>
          <w:t>3</w:t>
        </w:r>
        <w:r w:rsidR="00C620A3">
          <w:rPr>
            <w:noProof/>
            <w:webHidden/>
          </w:rPr>
          <w:fldChar w:fldCharType="end"/>
        </w:r>
      </w:hyperlink>
    </w:p>
    <w:p w14:paraId="21B2C040"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27" w:history="1">
        <w:r w:rsidR="00C620A3" w:rsidRPr="00560753">
          <w:rPr>
            <w:rStyle w:val="Hipervnculo"/>
            <w:rFonts w:ascii="Helvetica" w:hAnsi="Helvetica"/>
            <w:noProof/>
          </w:rPr>
          <w:t>e.</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Estado y condiciones del terreno, adecuaciones realizadas y necesarias, y demás características de los espacios de reserva, con las que se entrega o de las que se dispone</w:t>
        </w:r>
        <w:r w:rsidR="00C620A3">
          <w:rPr>
            <w:noProof/>
            <w:webHidden/>
          </w:rPr>
          <w:tab/>
        </w:r>
        <w:r w:rsidR="00C620A3">
          <w:rPr>
            <w:noProof/>
            <w:webHidden/>
          </w:rPr>
          <w:fldChar w:fldCharType="begin"/>
        </w:r>
        <w:r w:rsidR="00C620A3">
          <w:rPr>
            <w:noProof/>
            <w:webHidden/>
          </w:rPr>
          <w:instrText xml:space="preserve"> PAGEREF _Toc519093127 \h </w:instrText>
        </w:r>
        <w:r w:rsidR="00C620A3">
          <w:rPr>
            <w:noProof/>
            <w:webHidden/>
          </w:rPr>
        </w:r>
        <w:r w:rsidR="00C620A3">
          <w:rPr>
            <w:noProof/>
            <w:webHidden/>
          </w:rPr>
          <w:fldChar w:fldCharType="separate"/>
        </w:r>
        <w:r w:rsidR="00C620A3">
          <w:rPr>
            <w:noProof/>
            <w:webHidden/>
          </w:rPr>
          <w:t>3</w:t>
        </w:r>
        <w:r w:rsidR="00C620A3">
          <w:rPr>
            <w:noProof/>
            <w:webHidden/>
          </w:rPr>
          <w:fldChar w:fldCharType="end"/>
        </w:r>
      </w:hyperlink>
    </w:p>
    <w:p w14:paraId="61860EB2"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28" w:history="1">
        <w:r w:rsidR="00C620A3" w:rsidRPr="00560753">
          <w:rPr>
            <w:rStyle w:val="Hipervnculo"/>
            <w:rFonts w:ascii="Helvetica" w:hAnsi="Helvetica"/>
            <w:noProof/>
          </w:rPr>
          <w:t>f.</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Indicar si el terreno cuenta con permisos y/o licencias o cuales se deben tramitar, y facilitar copia de los permisos obtenidos (p. ej., licencia ambiental, plan de manejo ambiental u otros permisos con los que se cuente, según aplique)</w:t>
        </w:r>
        <w:r w:rsidR="00C620A3">
          <w:rPr>
            <w:noProof/>
            <w:webHidden/>
          </w:rPr>
          <w:tab/>
        </w:r>
        <w:r w:rsidR="00C620A3">
          <w:rPr>
            <w:noProof/>
            <w:webHidden/>
          </w:rPr>
          <w:fldChar w:fldCharType="begin"/>
        </w:r>
        <w:r w:rsidR="00C620A3">
          <w:rPr>
            <w:noProof/>
            <w:webHidden/>
          </w:rPr>
          <w:instrText xml:space="preserve"> PAGEREF _Toc519093128 \h </w:instrText>
        </w:r>
        <w:r w:rsidR="00C620A3">
          <w:rPr>
            <w:noProof/>
            <w:webHidden/>
          </w:rPr>
        </w:r>
        <w:r w:rsidR="00C620A3">
          <w:rPr>
            <w:noProof/>
            <w:webHidden/>
          </w:rPr>
          <w:fldChar w:fldCharType="separate"/>
        </w:r>
        <w:r w:rsidR="00C620A3">
          <w:rPr>
            <w:noProof/>
            <w:webHidden/>
          </w:rPr>
          <w:t>3</w:t>
        </w:r>
        <w:r w:rsidR="00C620A3">
          <w:rPr>
            <w:noProof/>
            <w:webHidden/>
          </w:rPr>
          <w:fldChar w:fldCharType="end"/>
        </w:r>
      </w:hyperlink>
    </w:p>
    <w:p w14:paraId="6EEEAC63"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29" w:history="1">
        <w:r w:rsidR="00C620A3" w:rsidRPr="00560753">
          <w:rPr>
            <w:rStyle w:val="Hipervnculo"/>
            <w:rFonts w:ascii="Helvetica" w:hAnsi="Helvetica"/>
            <w:noProof/>
          </w:rPr>
          <w:t>g.</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Figura bajo la cual se dará acceso al espacio y/o terrenos requerido (alquiler, venta, comodato, etc) y costos en lo que aplique</w:t>
        </w:r>
        <w:r w:rsidR="00C620A3">
          <w:rPr>
            <w:noProof/>
            <w:webHidden/>
          </w:rPr>
          <w:tab/>
        </w:r>
        <w:r w:rsidR="00C620A3">
          <w:rPr>
            <w:noProof/>
            <w:webHidden/>
          </w:rPr>
          <w:fldChar w:fldCharType="begin"/>
        </w:r>
        <w:r w:rsidR="00C620A3">
          <w:rPr>
            <w:noProof/>
            <w:webHidden/>
          </w:rPr>
          <w:instrText xml:space="preserve"> PAGEREF _Toc519093129 \h </w:instrText>
        </w:r>
        <w:r w:rsidR="00C620A3">
          <w:rPr>
            <w:noProof/>
            <w:webHidden/>
          </w:rPr>
        </w:r>
        <w:r w:rsidR="00C620A3">
          <w:rPr>
            <w:noProof/>
            <w:webHidden/>
          </w:rPr>
          <w:fldChar w:fldCharType="separate"/>
        </w:r>
        <w:r w:rsidR="00C620A3">
          <w:rPr>
            <w:noProof/>
            <w:webHidden/>
          </w:rPr>
          <w:t>3</w:t>
        </w:r>
        <w:r w:rsidR="00C620A3">
          <w:rPr>
            <w:noProof/>
            <w:webHidden/>
          </w:rPr>
          <w:fldChar w:fldCharType="end"/>
        </w:r>
      </w:hyperlink>
    </w:p>
    <w:p w14:paraId="5558371E"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30" w:history="1">
        <w:r w:rsidR="00C620A3" w:rsidRPr="00560753">
          <w:rPr>
            <w:rStyle w:val="Hipervnculo"/>
            <w:rFonts w:ascii="Helvetica" w:hAnsi="Helvetica"/>
            <w:noProof/>
          </w:rPr>
          <w:t>h.</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Si no se cuenta con espacios suficientes para las obras del STR ni del STN, indicar si hay disponibilidad aledaña para el proyecto y si ELECTRICARIBE ha realizado alguna gestión al respecto.</w:t>
        </w:r>
        <w:r w:rsidR="00C620A3">
          <w:rPr>
            <w:noProof/>
            <w:webHidden/>
          </w:rPr>
          <w:tab/>
        </w:r>
        <w:r w:rsidR="00C620A3">
          <w:rPr>
            <w:noProof/>
            <w:webHidden/>
          </w:rPr>
          <w:fldChar w:fldCharType="begin"/>
        </w:r>
        <w:r w:rsidR="00C620A3">
          <w:rPr>
            <w:noProof/>
            <w:webHidden/>
          </w:rPr>
          <w:instrText xml:space="preserve"> PAGEREF _Toc519093130 \h </w:instrText>
        </w:r>
        <w:r w:rsidR="00C620A3">
          <w:rPr>
            <w:noProof/>
            <w:webHidden/>
          </w:rPr>
        </w:r>
        <w:r w:rsidR="00C620A3">
          <w:rPr>
            <w:noProof/>
            <w:webHidden/>
          </w:rPr>
          <w:fldChar w:fldCharType="separate"/>
        </w:r>
        <w:r w:rsidR="00C620A3">
          <w:rPr>
            <w:noProof/>
            <w:webHidden/>
          </w:rPr>
          <w:t>3</w:t>
        </w:r>
        <w:r w:rsidR="00C620A3">
          <w:rPr>
            <w:noProof/>
            <w:webHidden/>
          </w:rPr>
          <w:fldChar w:fldCharType="end"/>
        </w:r>
      </w:hyperlink>
    </w:p>
    <w:p w14:paraId="34475C21"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31" w:history="1">
        <w:r w:rsidR="00C620A3" w:rsidRPr="00560753">
          <w:rPr>
            <w:rStyle w:val="Hipervnculo"/>
            <w:rFonts w:ascii="Helvetica" w:hAnsi="Helvetica"/>
            <w:noProof/>
          </w:rPr>
          <w:t>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Limitantes o posibles restricciones para la realización del proyecto del asunto, ya sean por obras en desarrollo o por acometer en la Subestación. Para obras en desarrollo o por acometer por parte de Electricaribe, por favor suministrar cronograma general que sirva para coordinación con las obras del STR</w:t>
        </w:r>
        <w:r w:rsidR="00C620A3">
          <w:rPr>
            <w:noProof/>
            <w:webHidden/>
          </w:rPr>
          <w:tab/>
        </w:r>
        <w:r w:rsidR="00C620A3">
          <w:rPr>
            <w:noProof/>
            <w:webHidden/>
          </w:rPr>
          <w:fldChar w:fldCharType="begin"/>
        </w:r>
        <w:r w:rsidR="00C620A3">
          <w:rPr>
            <w:noProof/>
            <w:webHidden/>
          </w:rPr>
          <w:instrText xml:space="preserve"> PAGEREF _Toc519093131 \h </w:instrText>
        </w:r>
        <w:r w:rsidR="00C620A3">
          <w:rPr>
            <w:noProof/>
            <w:webHidden/>
          </w:rPr>
        </w:r>
        <w:r w:rsidR="00C620A3">
          <w:rPr>
            <w:noProof/>
            <w:webHidden/>
          </w:rPr>
          <w:fldChar w:fldCharType="separate"/>
        </w:r>
        <w:r w:rsidR="00C620A3">
          <w:rPr>
            <w:noProof/>
            <w:webHidden/>
          </w:rPr>
          <w:t>4</w:t>
        </w:r>
        <w:r w:rsidR="00C620A3">
          <w:rPr>
            <w:noProof/>
            <w:webHidden/>
          </w:rPr>
          <w:fldChar w:fldCharType="end"/>
        </w:r>
      </w:hyperlink>
    </w:p>
    <w:p w14:paraId="30A63CD9"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32" w:history="1">
        <w:r w:rsidR="00C620A3" w:rsidRPr="00560753">
          <w:rPr>
            <w:rStyle w:val="Hipervnculo"/>
            <w:rFonts w:ascii="Helvetica" w:hAnsi="Helvetica"/>
            <w:noProof/>
          </w:rPr>
          <w:t>j.</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Limitantes o posibles restricciones para la realización del proyecto del asunto, por temas ambientales, sociales, POT, u otros temas que Electricaribe considere relevantes para tener en cuenta</w:t>
        </w:r>
        <w:r w:rsidR="00C620A3">
          <w:rPr>
            <w:noProof/>
            <w:webHidden/>
          </w:rPr>
          <w:tab/>
        </w:r>
        <w:r w:rsidR="00C620A3">
          <w:rPr>
            <w:noProof/>
            <w:webHidden/>
          </w:rPr>
          <w:fldChar w:fldCharType="begin"/>
        </w:r>
        <w:r w:rsidR="00C620A3">
          <w:rPr>
            <w:noProof/>
            <w:webHidden/>
          </w:rPr>
          <w:instrText xml:space="preserve"> PAGEREF _Toc519093132 \h </w:instrText>
        </w:r>
        <w:r w:rsidR="00C620A3">
          <w:rPr>
            <w:noProof/>
            <w:webHidden/>
          </w:rPr>
        </w:r>
        <w:r w:rsidR="00C620A3">
          <w:rPr>
            <w:noProof/>
            <w:webHidden/>
          </w:rPr>
          <w:fldChar w:fldCharType="separate"/>
        </w:r>
        <w:r w:rsidR="00C620A3">
          <w:rPr>
            <w:noProof/>
            <w:webHidden/>
          </w:rPr>
          <w:t>4</w:t>
        </w:r>
        <w:r w:rsidR="00C620A3">
          <w:rPr>
            <w:noProof/>
            <w:webHidden/>
          </w:rPr>
          <w:fldChar w:fldCharType="end"/>
        </w:r>
      </w:hyperlink>
    </w:p>
    <w:p w14:paraId="74792905"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33" w:history="1">
        <w:r w:rsidR="00C620A3" w:rsidRPr="00560753">
          <w:rPr>
            <w:rStyle w:val="Hipervnculo"/>
            <w:rFonts w:ascii="Helvetica" w:hAnsi="Helvetica"/>
            <w:noProof/>
          </w:rPr>
          <w:t>k.</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Autorización explícita de ELECTRICARIBE para la ejecución y acceso a las obras e indicar requisitos.</w:t>
        </w:r>
        <w:r w:rsidR="00C620A3">
          <w:rPr>
            <w:noProof/>
            <w:webHidden/>
          </w:rPr>
          <w:tab/>
        </w:r>
        <w:r w:rsidR="00C620A3">
          <w:rPr>
            <w:noProof/>
            <w:webHidden/>
          </w:rPr>
          <w:fldChar w:fldCharType="begin"/>
        </w:r>
        <w:r w:rsidR="00C620A3">
          <w:rPr>
            <w:noProof/>
            <w:webHidden/>
          </w:rPr>
          <w:instrText xml:space="preserve"> PAGEREF _Toc519093133 \h </w:instrText>
        </w:r>
        <w:r w:rsidR="00C620A3">
          <w:rPr>
            <w:noProof/>
            <w:webHidden/>
          </w:rPr>
        </w:r>
        <w:r w:rsidR="00C620A3">
          <w:rPr>
            <w:noProof/>
            <w:webHidden/>
          </w:rPr>
          <w:fldChar w:fldCharType="separate"/>
        </w:r>
        <w:r w:rsidR="00C620A3">
          <w:rPr>
            <w:noProof/>
            <w:webHidden/>
          </w:rPr>
          <w:t>4</w:t>
        </w:r>
        <w:r w:rsidR="00C620A3">
          <w:rPr>
            <w:noProof/>
            <w:webHidden/>
          </w:rPr>
          <w:fldChar w:fldCharType="end"/>
        </w:r>
      </w:hyperlink>
    </w:p>
    <w:p w14:paraId="67279D00"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34" w:history="1">
        <w:r w:rsidR="00C620A3" w:rsidRPr="00560753">
          <w:rPr>
            <w:rStyle w:val="Hipervnculo"/>
            <w:rFonts w:ascii="Helvetica" w:hAnsi="Helvetica"/>
            <w:noProof/>
          </w:rPr>
          <w:t>l.</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Punto de conexión y autorización explícita de ELECTRICARIBE para la conexión del proyecto</w:t>
        </w:r>
        <w:r w:rsidR="00C620A3">
          <w:rPr>
            <w:noProof/>
            <w:webHidden/>
          </w:rPr>
          <w:tab/>
        </w:r>
        <w:r w:rsidR="00C620A3">
          <w:rPr>
            <w:noProof/>
            <w:webHidden/>
          </w:rPr>
          <w:fldChar w:fldCharType="begin"/>
        </w:r>
        <w:r w:rsidR="00C620A3">
          <w:rPr>
            <w:noProof/>
            <w:webHidden/>
          </w:rPr>
          <w:instrText xml:space="preserve"> PAGEREF _Toc519093134 \h </w:instrText>
        </w:r>
        <w:r w:rsidR="00C620A3">
          <w:rPr>
            <w:noProof/>
            <w:webHidden/>
          </w:rPr>
        </w:r>
        <w:r w:rsidR="00C620A3">
          <w:rPr>
            <w:noProof/>
            <w:webHidden/>
          </w:rPr>
          <w:fldChar w:fldCharType="separate"/>
        </w:r>
        <w:r w:rsidR="00C620A3">
          <w:rPr>
            <w:noProof/>
            <w:webHidden/>
          </w:rPr>
          <w:t>4</w:t>
        </w:r>
        <w:r w:rsidR="00C620A3">
          <w:rPr>
            <w:noProof/>
            <w:webHidden/>
          </w:rPr>
          <w:fldChar w:fldCharType="end"/>
        </w:r>
      </w:hyperlink>
    </w:p>
    <w:p w14:paraId="75BEF053"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35" w:history="1">
        <w:r w:rsidR="00C620A3" w:rsidRPr="00560753">
          <w:rPr>
            <w:rStyle w:val="Hipervnculo"/>
            <w:rFonts w:ascii="Helvetica" w:hAnsi="Helvetica"/>
            <w:noProof/>
          </w:rPr>
          <w:t>m.</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Costos asociados a la conexión, detallando el alcance y las actividades incluidas.</w:t>
        </w:r>
        <w:r w:rsidR="00C620A3">
          <w:rPr>
            <w:noProof/>
            <w:webHidden/>
          </w:rPr>
          <w:tab/>
        </w:r>
        <w:r w:rsidR="00C620A3">
          <w:rPr>
            <w:noProof/>
            <w:webHidden/>
          </w:rPr>
          <w:fldChar w:fldCharType="begin"/>
        </w:r>
        <w:r w:rsidR="00C620A3">
          <w:rPr>
            <w:noProof/>
            <w:webHidden/>
          </w:rPr>
          <w:instrText xml:space="preserve"> PAGEREF _Toc519093135 \h </w:instrText>
        </w:r>
        <w:r w:rsidR="00C620A3">
          <w:rPr>
            <w:noProof/>
            <w:webHidden/>
          </w:rPr>
        </w:r>
        <w:r w:rsidR="00C620A3">
          <w:rPr>
            <w:noProof/>
            <w:webHidden/>
          </w:rPr>
          <w:fldChar w:fldCharType="separate"/>
        </w:r>
        <w:r w:rsidR="00C620A3">
          <w:rPr>
            <w:noProof/>
            <w:webHidden/>
          </w:rPr>
          <w:t>4</w:t>
        </w:r>
        <w:r w:rsidR="00C620A3">
          <w:rPr>
            <w:noProof/>
            <w:webHidden/>
          </w:rPr>
          <w:fldChar w:fldCharType="end"/>
        </w:r>
      </w:hyperlink>
    </w:p>
    <w:p w14:paraId="39168C80"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36" w:history="1">
        <w:r w:rsidR="00C620A3" w:rsidRPr="00560753">
          <w:rPr>
            <w:rStyle w:val="Hipervnculo"/>
            <w:rFonts w:ascii="Helvetica" w:hAnsi="Helvetica"/>
            <w:noProof/>
          </w:rPr>
          <w:t>n.</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Todos aquellos elementos adicionales que Electricaribe considere pertinentes y que puedan servir para el propósito del presente Proyecto, como por ejemplo, estudios, prediseños, diseños, ingenierías, especificaciones técnicas, suministros disponibles, permisos, tramites de licencias, etc, sin limitarse a estos y costos en lo que aplique</w:t>
        </w:r>
        <w:r w:rsidR="00C620A3">
          <w:rPr>
            <w:noProof/>
            <w:webHidden/>
          </w:rPr>
          <w:tab/>
        </w:r>
        <w:r w:rsidR="00C620A3">
          <w:rPr>
            <w:noProof/>
            <w:webHidden/>
          </w:rPr>
          <w:fldChar w:fldCharType="begin"/>
        </w:r>
        <w:r w:rsidR="00C620A3">
          <w:rPr>
            <w:noProof/>
            <w:webHidden/>
          </w:rPr>
          <w:instrText xml:space="preserve"> PAGEREF _Toc519093136 \h </w:instrText>
        </w:r>
        <w:r w:rsidR="00C620A3">
          <w:rPr>
            <w:noProof/>
            <w:webHidden/>
          </w:rPr>
        </w:r>
        <w:r w:rsidR="00C620A3">
          <w:rPr>
            <w:noProof/>
            <w:webHidden/>
          </w:rPr>
          <w:fldChar w:fldCharType="separate"/>
        </w:r>
        <w:r w:rsidR="00C620A3">
          <w:rPr>
            <w:noProof/>
            <w:webHidden/>
          </w:rPr>
          <w:t>4</w:t>
        </w:r>
        <w:r w:rsidR="00C620A3">
          <w:rPr>
            <w:noProof/>
            <w:webHidden/>
          </w:rPr>
          <w:fldChar w:fldCharType="end"/>
        </w:r>
      </w:hyperlink>
    </w:p>
    <w:p w14:paraId="3118D727" w14:textId="77777777" w:rsidR="00C620A3" w:rsidRDefault="002C290A">
      <w:pPr>
        <w:pStyle w:val="TDC2"/>
        <w:rPr>
          <w:rFonts w:asciiTheme="minorHAnsi" w:eastAsiaTheme="minorEastAsia" w:hAnsiTheme="minorHAnsi" w:cstheme="minorBidi"/>
          <w:b w:val="0"/>
          <w:noProof/>
          <w:color w:val="auto"/>
          <w:kern w:val="0"/>
          <w:sz w:val="22"/>
          <w:szCs w:val="22"/>
          <w:lang w:val="es-CO" w:eastAsia="es-CO"/>
        </w:rPr>
      </w:pPr>
      <w:hyperlink w:anchor="_Toc519093137" w:history="1">
        <w:r w:rsidR="00C620A3" w:rsidRPr="00560753">
          <w:rPr>
            <w:rStyle w:val="Hipervnculo"/>
            <w:noProof/>
          </w:rPr>
          <w:t>2.2.</w:t>
        </w:r>
        <w:r w:rsidR="00C620A3">
          <w:rPr>
            <w:rFonts w:asciiTheme="minorHAnsi" w:eastAsiaTheme="minorEastAsia" w:hAnsiTheme="minorHAnsi" w:cstheme="minorBidi"/>
            <w:b w:val="0"/>
            <w:noProof/>
            <w:color w:val="auto"/>
            <w:kern w:val="0"/>
            <w:sz w:val="22"/>
            <w:szCs w:val="22"/>
            <w:lang w:val="es-CO" w:eastAsia="es-CO"/>
          </w:rPr>
          <w:tab/>
        </w:r>
        <w:r w:rsidR="00C620A3" w:rsidRPr="00560753">
          <w:rPr>
            <w:rStyle w:val="Hipervnculo"/>
            <w:rFonts w:ascii="Helvetica" w:hAnsi="Helvetica"/>
            <w:noProof/>
          </w:rPr>
          <w:t>Detalles técnicos de la Subestación San Juan 110 kV, referentes a:</w:t>
        </w:r>
        <w:r w:rsidR="00C620A3">
          <w:rPr>
            <w:noProof/>
            <w:webHidden/>
          </w:rPr>
          <w:tab/>
        </w:r>
        <w:r w:rsidR="00C620A3">
          <w:rPr>
            <w:noProof/>
            <w:webHidden/>
          </w:rPr>
          <w:fldChar w:fldCharType="begin"/>
        </w:r>
        <w:r w:rsidR="00C620A3">
          <w:rPr>
            <w:noProof/>
            <w:webHidden/>
          </w:rPr>
          <w:instrText xml:space="preserve"> PAGEREF _Toc519093137 \h </w:instrText>
        </w:r>
        <w:r w:rsidR="00C620A3">
          <w:rPr>
            <w:noProof/>
            <w:webHidden/>
          </w:rPr>
        </w:r>
        <w:r w:rsidR="00C620A3">
          <w:rPr>
            <w:noProof/>
            <w:webHidden/>
          </w:rPr>
          <w:fldChar w:fldCharType="separate"/>
        </w:r>
        <w:r w:rsidR="00C620A3">
          <w:rPr>
            <w:noProof/>
            <w:webHidden/>
          </w:rPr>
          <w:t>5</w:t>
        </w:r>
        <w:r w:rsidR="00C620A3">
          <w:rPr>
            <w:noProof/>
            <w:webHidden/>
          </w:rPr>
          <w:fldChar w:fldCharType="end"/>
        </w:r>
      </w:hyperlink>
    </w:p>
    <w:p w14:paraId="2102C60A"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38" w:history="1">
        <w:r w:rsidR="00C620A3" w:rsidRPr="00560753">
          <w:rPr>
            <w:rStyle w:val="Hipervnculo"/>
            <w:rFonts w:ascii="Helvetica" w:hAnsi="Helvetica"/>
            <w:noProof/>
          </w:rPr>
          <w:t>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Configuración de la subestación, planos generales de localización de equipos, vista de planta, cortes, distribución, vías, cárcamos, estructuras, edificaciones, y demás elementos en el predio, indicando su propiedad (delimitar el área prevista para la ubicación del proyecto) y diagramas unifilares (especificando el punto de conexión mediante la indicación de la bahía, campo, diámetro, corte, etc.).</w:t>
        </w:r>
        <w:r w:rsidR="00C620A3">
          <w:rPr>
            <w:noProof/>
            <w:webHidden/>
          </w:rPr>
          <w:tab/>
        </w:r>
        <w:r w:rsidR="00C620A3">
          <w:rPr>
            <w:noProof/>
            <w:webHidden/>
          </w:rPr>
          <w:fldChar w:fldCharType="begin"/>
        </w:r>
        <w:r w:rsidR="00C620A3">
          <w:rPr>
            <w:noProof/>
            <w:webHidden/>
          </w:rPr>
          <w:instrText xml:space="preserve"> PAGEREF _Toc519093138 \h </w:instrText>
        </w:r>
        <w:r w:rsidR="00C620A3">
          <w:rPr>
            <w:noProof/>
            <w:webHidden/>
          </w:rPr>
        </w:r>
        <w:r w:rsidR="00C620A3">
          <w:rPr>
            <w:noProof/>
            <w:webHidden/>
          </w:rPr>
          <w:fldChar w:fldCharType="separate"/>
        </w:r>
        <w:r w:rsidR="00C620A3">
          <w:rPr>
            <w:noProof/>
            <w:webHidden/>
          </w:rPr>
          <w:t>5</w:t>
        </w:r>
        <w:r w:rsidR="00C620A3">
          <w:rPr>
            <w:noProof/>
            <w:webHidden/>
          </w:rPr>
          <w:fldChar w:fldCharType="end"/>
        </w:r>
      </w:hyperlink>
    </w:p>
    <w:p w14:paraId="0274436E"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39" w:history="1">
        <w:r w:rsidR="00C620A3" w:rsidRPr="00560753">
          <w:rPr>
            <w:rStyle w:val="Hipervnculo"/>
            <w:rFonts w:ascii="Helvetica" w:hAnsi="Helvetica"/>
            <w:noProof/>
          </w:rPr>
          <w:t>ii.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Tipo de tecnología</w:t>
        </w:r>
        <w:r w:rsidR="00C620A3">
          <w:rPr>
            <w:noProof/>
            <w:webHidden/>
          </w:rPr>
          <w:tab/>
        </w:r>
        <w:r w:rsidR="00C620A3">
          <w:rPr>
            <w:noProof/>
            <w:webHidden/>
          </w:rPr>
          <w:fldChar w:fldCharType="begin"/>
        </w:r>
        <w:r w:rsidR="00C620A3">
          <w:rPr>
            <w:noProof/>
            <w:webHidden/>
          </w:rPr>
          <w:instrText xml:space="preserve"> PAGEREF _Toc519093139 \h </w:instrText>
        </w:r>
        <w:r w:rsidR="00C620A3">
          <w:rPr>
            <w:noProof/>
            <w:webHidden/>
          </w:rPr>
        </w:r>
        <w:r w:rsidR="00C620A3">
          <w:rPr>
            <w:noProof/>
            <w:webHidden/>
          </w:rPr>
          <w:fldChar w:fldCharType="separate"/>
        </w:r>
        <w:r w:rsidR="00C620A3">
          <w:rPr>
            <w:noProof/>
            <w:webHidden/>
          </w:rPr>
          <w:t>5</w:t>
        </w:r>
        <w:r w:rsidR="00C620A3">
          <w:rPr>
            <w:noProof/>
            <w:webHidden/>
          </w:rPr>
          <w:fldChar w:fldCharType="end"/>
        </w:r>
      </w:hyperlink>
    </w:p>
    <w:p w14:paraId="414B859D"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40" w:history="1">
        <w:r w:rsidR="00C620A3" w:rsidRPr="00560753">
          <w:rPr>
            <w:rStyle w:val="Hipervnculo"/>
            <w:rFonts w:ascii="Helvetica" w:hAnsi="Helvetica"/>
            <w:noProof/>
          </w:rPr>
          <w:t>iii.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Nivel de tensión de operación y tensión asignada a los equipos del OR y STR.</w:t>
        </w:r>
        <w:r w:rsidR="00C620A3">
          <w:rPr>
            <w:noProof/>
            <w:webHidden/>
          </w:rPr>
          <w:tab/>
        </w:r>
        <w:r w:rsidR="00C620A3">
          <w:rPr>
            <w:noProof/>
            <w:webHidden/>
          </w:rPr>
          <w:fldChar w:fldCharType="begin"/>
        </w:r>
        <w:r w:rsidR="00C620A3">
          <w:rPr>
            <w:noProof/>
            <w:webHidden/>
          </w:rPr>
          <w:instrText xml:space="preserve"> PAGEREF _Toc519093140 \h </w:instrText>
        </w:r>
        <w:r w:rsidR="00C620A3">
          <w:rPr>
            <w:noProof/>
            <w:webHidden/>
          </w:rPr>
        </w:r>
        <w:r w:rsidR="00C620A3">
          <w:rPr>
            <w:noProof/>
            <w:webHidden/>
          </w:rPr>
          <w:fldChar w:fldCharType="separate"/>
        </w:r>
        <w:r w:rsidR="00C620A3">
          <w:rPr>
            <w:noProof/>
            <w:webHidden/>
          </w:rPr>
          <w:t>5</w:t>
        </w:r>
        <w:r w:rsidR="00C620A3">
          <w:rPr>
            <w:noProof/>
            <w:webHidden/>
          </w:rPr>
          <w:fldChar w:fldCharType="end"/>
        </w:r>
      </w:hyperlink>
    </w:p>
    <w:p w14:paraId="0951A9CA"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41" w:history="1">
        <w:r w:rsidR="00C620A3" w:rsidRPr="00560753">
          <w:rPr>
            <w:rStyle w:val="Hipervnculo"/>
            <w:rFonts w:ascii="Helvetica" w:hAnsi="Helvetica"/>
            <w:noProof/>
          </w:rPr>
          <w:t>iv.</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Características técnicas del barraje de 110 kV.</w:t>
        </w:r>
        <w:r w:rsidR="00C620A3">
          <w:rPr>
            <w:noProof/>
            <w:webHidden/>
          </w:rPr>
          <w:tab/>
        </w:r>
        <w:r w:rsidR="00C620A3">
          <w:rPr>
            <w:noProof/>
            <w:webHidden/>
          </w:rPr>
          <w:fldChar w:fldCharType="begin"/>
        </w:r>
        <w:r w:rsidR="00C620A3">
          <w:rPr>
            <w:noProof/>
            <w:webHidden/>
          </w:rPr>
          <w:instrText xml:space="preserve"> PAGEREF _Toc519093141 \h </w:instrText>
        </w:r>
        <w:r w:rsidR="00C620A3">
          <w:rPr>
            <w:noProof/>
            <w:webHidden/>
          </w:rPr>
        </w:r>
        <w:r w:rsidR="00C620A3">
          <w:rPr>
            <w:noProof/>
            <w:webHidden/>
          </w:rPr>
          <w:fldChar w:fldCharType="separate"/>
        </w:r>
        <w:r w:rsidR="00C620A3">
          <w:rPr>
            <w:noProof/>
            <w:webHidden/>
          </w:rPr>
          <w:t>6</w:t>
        </w:r>
        <w:r w:rsidR="00C620A3">
          <w:rPr>
            <w:noProof/>
            <w:webHidden/>
          </w:rPr>
          <w:fldChar w:fldCharType="end"/>
        </w:r>
      </w:hyperlink>
    </w:p>
    <w:p w14:paraId="1CEB5505"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42" w:history="1">
        <w:r w:rsidR="00C620A3" w:rsidRPr="00560753">
          <w:rPr>
            <w:rStyle w:val="Hipervnculo"/>
            <w:rFonts w:ascii="Helvetica" w:hAnsi="Helvetica"/>
            <w:noProof/>
          </w:rPr>
          <w:t>v.</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Descripción, Disponibilidad y reservas en los gabinetes de control</w:t>
        </w:r>
        <w:r w:rsidR="00C620A3">
          <w:rPr>
            <w:noProof/>
            <w:webHidden/>
          </w:rPr>
          <w:tab/>
        </w:r>
        <w:r w:rsidR="00C620A3">
          <w:rPr>
            <w:noProof/>
            <w:webHidden/>
          </w:rPr>
          <w:fldChar w:fldCharType="begin"/>
        </w:r>
        <w:r w:rsidR="00C620A3">
          <w:rPr>
            <w:noProof/>
            <w:webHidden/>
          </w:rPr>
          <w:instrText xml:space="preserve"> PAGEREF _Toc519093142 \h </w:instrText>
        </w:r>
        <w:r w:rsidR="00C620A3">
          <w:rPr>
            <w:noProof/>
            <w:webHidden/>
          </w:rPr>
        </w:r>
        <w:r w:rsidR="00C620A3">
          <w:rPr>
            <w:noProof/>
            <w:webHidden/>
          </w:rPr>
          <w:fldChar w:fldCharType="separate"/>
        </w:r>
        <w:r w:rsidR="00C620A3">
          <w:rPr>
            <w:noProof/>
            <w:webHidden/>
          </w:rPr>
          <w:t>6</w:t>
        </w:r>
        <w:r w:rsidR="00C620A3">
          <w:rPr>
            <w:noProof/>
            <w:webHidden/>
          </w:rPr>
          <w:fldChar w:fldCharType="end"/>
        </w:r>
      </w:hyperlink>
    </w:p>
    <w:p w14:paraId="0B2961DC"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43" w:history="1">
        <w:r w:rsidR="00C620A3" w:rsidRPr="00560753">
          <w:rPr>
            <w:rStyle w:val="Hipervnculo"/>
            <w:rFonts w:ascii="Helvetica" w:hAnsi="Helvetica"/>
            <w:noProof/>
          </w:rPr>
          <w:t>vi.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Arquitectura, protocolos y equipos de transmisión de comunicaciones y señales.</w:t>
        </w:r>
        <w:r w:rsidR="00C620A3">
          <w:rPr>
            <w:noProof/>
            <w:webHidden/>
          </w:rPr>
          <w:tab/>
        </w:r>
        <w:r w:rsidR="00C620A3">
          <w:rPr>
            <w:noProof/>
            <w:webHidden/>
          </w:rPr>
          <w:fldChar w:fldCharType="begin"/>
        </w:r>
        <w:r w:rsidR="00C620A3">
          <w:rPr>
            <w:noProof/>
            <w:webHidden/>
          </w:rPr>
          <w:instrText xml:space="preserve"> PAGEREF _Toc519093143 \h </w:instrText>
        </w:r>
        <w:r w:rsidR="00C620A3">
          <w:rPr>
            <w:noProof/>
            <w:webHidden/>
          </w:rPr>
        </w:r>
        <w:r w:rsidR="00C620A3">
          <w:rPr>
            <w:noProof/>
            <w:webHidden/>
          </w:rPr>
          <w:fldChar w:fldCharType="separate"/>
        </w:r>
        <w:r w:rsidR="00C620A3">
          <w:rPr>
            <w:noProof/>
            <w:webHidden/>
          </w:rPr>
          <w:t>6</w:t>
        </w:r>
        <w:r w:rsidR="00C620A3">
          <w:rPr>
            <w:noProof/>
            <w:webHidden/>
          </w:rPr>
          <w:fldChar w:fldCharType="end"/>
        </w:r>
      </w:hyperlink>
    </w:p>
    <w:p w14:paraId="4D9BDB82"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44" w:history="1">
        <w:r w:rsidR="00C620A3" w:rsidRPr="00560753">
          <w:rPr>
            <w:rStyle w:val="Hipervnculo"/>
            <w:rFonts w:ascii="Helvetica" w:hAnsi="Helvetica"/>
            <w:noProof/>
          </w:rPr>
          <w:t>vii.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Telecomunicaciones, medios de transmisión de comunicaciones y señales</w:t>
        </w:r>
        <w:r w:rsidR="00C620A3">
          <w:rPr>
            <w:noProof/>
            <w:webHidden/>
          </w:rPr>
          <w:tab/>
        </w:r>
        <w:r w:rsidR="00C620A3">
          <w:rPr>
            <w:noProof/>
            <w:webHidden/>
          </w:rPr>
          <w:fldChar w:fldCharType="begin"/>
        </w:r>
        <w:r w:rsidR="00C620A3">
          <w:rPr>
            <w:noProof/>
            <w:webHidden/>
          </w:rPr>
          <w:instrText xml:space="preserve"> PAGEREF _Toc519093144 \h </w:instrText>
        </w:r>
        <w:r w:rsidR="00C620A3">
          <w:rPr>
            <w:noProof/>
            <w:webHidden/>
          </w:rPr>
        </w:r>
        <w:r w:rsidR="00C620A3">
          <w:rPr>
            <w:noProof/>
            <w:webHidden/>
          </w:rPr>
          <w:fldChar w:fldCharType="separate"/>
        </w:r>
        <w:r w:rsidR="00C620A3">
          <w:rPr>
            <w:noProof/>
            <w:webHidden/>
          </w:rPr>
          <w:t>6</w:t>
        </w:r>
        <w:r w:rsidR="00C620A3">
          <w:rPr>
            <w:noProof/>
            <w:webHidden/>
          </w:rPr>
          <w:fldChar w:fldCharType="end"/>
        </w:r>
      </w:hyperlink>
    </w:p>
    <w:p w14:paraId="6F40F8F8"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45" w:history="1">
        <w:r w:rsidR="00C620A3" w:rsidRPr="00560753">
          <w:rPr>
            <w:rStyle w:val="Hipervnculo"/>
            <w:rFonts w:ascii="Helvetica" w:hAnsi="Helvetica"/>
            <w:noProof/>
          </w:rPr>
          <w:t>viii.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Disponibilidad de capacidad servicios Auxiliares.</w:t>
        </w:r>
        <w:r w:rsidR="00C620A3">
          <w:rPr>
            <w:noProof/>
            <w:webHidden/>
          </w:rPr>
          <w:tab/>
        </w:r>
        <w:r w:rsidR="00C620A3">
          <w:rPr>
            <w:noProof/>
            <w:webHidden/>
          </w:rPr>
          <w:fldChar w:fldCharType="begin"/>
        </w:r>
        <w:r w:rsidR="00C620A3">
          <w:rPr>
            <w:noProof/>
            <w:webHidden/>
          </w:rPr>
          <w:instrText xml:space="preserve"> PAGEREF _Toc519093145 \h </w:instrText>
        </w:r>
        <w:r w:rsidR="00C620A3">
          <w:rPr>
            <w:noProof/>
            <w:webHidden/>
          </w:rPr>
        </w:r>
        <w:r w:rsidR="00C620A3">
          <w:rPr>
            <w:noProof/>
            <w:webHidden/>
          </w:rPr>
          <w:fldChar w:fldCharType="separate"/>
        </w:r>
        <w:r w:rsidR="00C620A3">
          <w:rPr>
            <w:noProof/>
            <w:webHidden/>
          </w:rPr>
          <w:t>6</w:t>
        </w:r>
        <w:r w:rsidR="00C620A3">
          <w:rPr>
            <w:noProof/>
            <w:webHidden/>
          </w:rPr>
          <w:fldChar w:fldCharType="end"/>
        </w:r>
      </w:hyperlink>
    </w:p>
    <w:p w14:paraId="2A9C2DC4"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46" w:history="1">
        <w:r w:rsidR="00C620A3" w:rsidRPr="00560753">
          <w:rPr>
            <w:rStyle w:val="Hipervnculo"/>
            <w:rFonts w:ascii="Helvetica" w:hAnsi="Helvetica"/>
            <w:noProof/>
          </w:rPr>
          <w:t>ix.</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Disponibilidad de barraje para la conexión del proyecto</w:t>
        </w:r>
        <w:r w:rsidR="00C620A3">
          <w:rPr>
            <w:noProof/>
            <w:webHidden/>
          </w:rPr>
          <w:tab/>
        </w:r>
        <w:r w:rsidR="00C620A3">
          <w:rPr>
            <w:noProof/>
            <w:webHidden/>
          </w:rPr>
          <w:fldChar w:fldCharType="begin"/>
        </w:r>
        <w:r w:rsidR="00C620A3">
          <w:rPr>
            <w:noProof/>
            <w:webHidden/>
          </w:rPr>
          <w:instrText xml:space="preserve"> PAGEREF _Toc519093146 \h </w:instrText>
        </w:r>
        <w:r w:rsidR="00C620A3">
          <w:rPr>
            <w:noProof/>
            <w:webHidden/>
          </w:rPr>
        </w:r>
        <w:r w:rsidR="00C620A3">
          <w:rPr>
            <w:noProof/>
            <w:webHidden/>
          </w:rPr>
          <w:fldChar w:fldCharType="separate"/>
        </w:r>
        <w:r w:rsidR="00C620A3">
          <w:rPr>
            <w:noProof/>
            <w:webHidden/>
          </w:rPr>
          <w:t>6</w:t>
        </w:r>
        <w:r w:rsidR="00C620A3">
          <w:rPr>
            <w:noProof/>
            <w:webHidden/>
          </w:rPr>
          <w:fldChar w:fldCharType="end"/>
        </w:r>
      </w:hyperlink>
    </w:p>
    <w:p w14:paraId="449492CB"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47" w:history="1">
        <w:r w:rsidR="00C620A3" w:rsidRPr="00560753">
          <w:rPr>
            <w:rStyle w:val="Hipervnculo"/>
            <w:rFonts w:ascii="Helvetica" w:hAnsi="Helvetica"/>
            <w:noProof/>
          </w:rPr>
          <w:t>x.</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Disponibilidad de malla de puesta a tierra y planos</w:t>
        </w:r>
        <w:r w:rsidR="00C620A3">
          <w:rPr>
            <w:noProof/>
            <w:webHidden/>
          </w:rPr>
          <w:tab/>
        </w:r>
        <w:r w:rsidR="00C620A3">
          <w:rPr>
            <w:noProof/>
            <w:webHidden/>
          </w:rPr>
          <w:fldChar w:fldCharType="begin"/>
        </w:r>
        <w:r w:rsidR="00C620A3">
          <w:rPr>
            <w:noProof/>
            <w:webHidden/>
          </w:rPr>
          <w:instrText xml:space="preserve"> PAGEREF _Toc519093147 \h </w:instrText>
        </w:r>
        <w:r w:rsidR="00C620A3">
          <w:rPr>
            <w:noProof/>
            <w:webHidden/>
          </w:rPr>
        </w:r>
        <w:r w:rsidR="00C620A3">
          <w:rPr>
            <w:noProof/>
            <w:webHidden/>
          </w:rPr>
          <w:fldChar w:fldCharType="separate"/>
        </w:r>
        <w:r w:rsidR="00C620A3">
          <w:rPr>
            <w:noProof/>
            <w:webHidden/>
          </w:rPr>
          <w:t>6</w:t>
        </w:r>
        <w:r w:rsidR="00C620A3">
          <w:rPr>
            <w:noProof/>
            <w:webHidden/>
          </w:rPr>
          <w:fldChar w:fldCharType="end"/>
        </w:r>
      </w:hyperlink>
    </w:p>
    <w:p w14:paraId="12D04061"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48" w:history="1">
        <w:r w:rsidR="00C620A3" w:rsidRPr="00560753">
          <w:rPr>
            <w:rStyle w:val="Hipervnculo"/>
            <w:rFonts w:ascii="Helvetica" w:hAnsi="Helvetica"/>
            <w:noProof/>
          </w:rPr>
          <w:t>xi.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Vías internas de la subestación, detalles de cárcamos</w:t>
        </w:r>
        <w:r w:rsidR="00C620A3">
          <w:rPr>
            <w:noProof/>
            <w:webHidden/>
          </w:rPr>
          <w:tab/>
        </w:r>
        <w:r w:rsidR="00C620A3">
          <w:rPr>
            <w:noProof/>
            <w:webHidden/>
          </w:rPr>
          <w:fldChar w:fldCharType="begin"/>
        </w:r>
        <w:r w:rsidR="00C620A3">
          <w:rPr>
            <w:noProof/>
            <w:webHidden/>
          </w:rPr>
          <w:instrText xml:space="preserve"> PAGEREF _Toc519093148 \h </w:instrText>
        </w:r>
        <w:r w:rsidR="00C620A3">
          <w:rPr>
            <w:noProof/>
            <w:webHidden/>
          </w:rPr>
        </w:r>
        <w:r w:rsidR="00C620A3">
          <w:rPr>
            <w:noProof/>
            <w:webHidden/>
          </w:rPr>
          <w:fldChar w:fldCharType="separate"/>
        </w:r>
        <w:r w:rsidR="00C620A3">
          <w:rPr>
            <w:noProof/>
            <w:webHidden/>
          </w:rPr>
          <w:t>7</w:t>
        </w:r>
        <w:r w:rsidR="00C620A3">
          <w:rPr>
            <w:noProof/>
            <w:webHidden/>
          </w:rPr>
          <w:fldChar w:fldCharType="end"/>
        </w:r>
      </w:hyperlink>
    </w:p>
    <w:p w14:paraId="5A42796A"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49" w:history="1">
        <w:r w:rsidR="00C620A3" w:rsidRPr="00560753">
          <w:rPr>
            <w:rStyle w:val="Hipervnculo"/>
            <w:rFonts w:ascii="Helvetica" w:hAnsi="Helvetica"/>
            <w:noProof/>
          </w:rPr>
          <w:t>xii.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Marca y referencia de los equipos</w:t>
        </w:r>
        <w:r w:rsidR="00C620A3">
          <w:rPr>
            <w:noProof/>
            <w:webHidden/>
          </w:rPr>
          <w:tab/>
        </w:r>
        <w:r w:rsidR="00C620A3">
          <w:rPr>
            <w:noProof/>
            <w:webHidden/>
          </w:rPr>
          <w:fldChar w:fldCharType="begin"/>
        </w:r>
        <w:r w:rsidR="00C620A3">
          <w:rPr>
            <w:noProof/>
            <w:webHidden/>
          </w:rPr>
          <w:instrText xml:space="preserve"> PAGEREF _Toc519093149 \h </w:instrText>
        </w:r>
        <w:r w:rsidR="00C620A3">
          <w:rPr>
            <w:noProof/>
            <w:webHidden/>
          </w:rPr>
        </w:r>
        <w:r w:rsidR="00C620A3">
          <w:rPr>
            <w:noProof/>
            <w:webHidden/>
          </w:rPr>
          <w:fldChar w:fldCharType="separate"/>
        </w:r>
        <w:r w:rsidR="00C620A3">
          <w:rPr>
            <w:noProof/>
            <w:webHidden/>
          </w:rPr>
          <w:t>7</w:t>
        </w:r>
        <w:r w:rsidR="00C620A3">
          <w:rPr>
            <w:noProof/>
            <w:webHidden/>
          </w:rPr>
          <w:fldChar w:fldCharType="end"/>
        </w:r>
      </w:hyperlink>
    </w:p>
    <w:p w14:paraId="4338CFD8"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50" w:history="1">
        <w:r w:rsidR="00C620A3" w:rsidRPr="00560753">
          <w:rPr>
            <w:rStyle w:val="Hipervnculo"/>
            <w:rFonts w:ascii="Helvetica" w:hAnsi="Helvetica"/>
            <w:noProof/>
          </w:rPr>
          <w:t>xiii.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Información relevante para el desarrollo y ejecución del proyecto</w:t>
        </w:r>
        <w:r w:rsidR="00C620A3">
          <w:rPr>
            <w:noProof/>
            <w:webHidden/>
          </w:rPr>
          <w:tab/>
        </w:r>
        <w:r w:rsidR="00C620A3">
          <w:rPr>
            <w:noProof/>
            <w:webHidden/>
          </w:rPr>
          <w:fldChar w:fldCharType="begin"/>
        </w:r>
        <w:r w:rsidR="00C620A3">
          <w:rPr>
            <w:noProof/>
            <w:webHidden/>
          </w:rPr>
          <w:instrText xml:space="preserve"> PAGEREF _Toc519093150 \h </w:instrText>
        </w:r>
        <w:r w:rsidR="00C620A3">
          <w:rPr>
            <w:noProof/>
            <w:webHidden/>
          </w:rPr>
        </w:r>
        <w:r w:rsidR="00C620A3">
          <w:rPr>
            <w:noProof/>
            <w:webHidden/>
          </w:rPr>
          <w:fldChar w:fldCharType="separate"/>
        </w:r>
        <w:r w:rsidR="00C620A3">
          <w:rPr>
            <w:noProof/>
            <w:webHidden/>
          </w:rPr>
          <w:t>7</w:t>
        </w:r>
        <w:r w:rsidR="00C620A3">
          <w:rPr>
            <w:noProof/>
            <w:webHidden/>
          </w:rPr>
          <w:fldChar w:fldCharType="end"/>
        </w:r>
      </w:hyperlink>
    </w:p>
    <w:p w14:paraId="758A605E"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51" w:history="1">
        <w:r w:rsidR="00C620A3" w:rsidRPr="00560753">
          <w:rPr>
            <w:rStyle w:val="Hipervnculo"/>
            <w:rFonts w:ascii="Helvetica" w:hAnsi="Helvetica"/>
            <w:noProof/>
          </w:rPr>
          <w:t>xiv.</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Otras obras requeridas para la conexión</w:t>
        </w:r>
        <w:r w:rsidR="00C620A3">
          <w:rPr>
            <w:noProof/>
            <w:webHidden/>
          </w:rPr>
          <w:tab/>
        </w:r>
        <w:r w:rsidR="00C620A3">
          <w:rPr>
            <w:noProof/>
            <w:webHidden/>
          </w:rPr>
          <w:fldChar w:fldCharType="begin"/>
        </w:r>
        <w:r w:rsidR="00C620A3">
          <w:rPr>
            <w:noProof/>
            <w:webHidden/>
          </w:rPr>
          <w:instrText xml:space="preserve"> PAGEREF _Toc519093151 \h </w:instrText>
        </w:r>
        <w:r w:rsidR="00C620A3">
          <w:rPr>
            <w:noProof/>
            <w:webHidden/>
          </w:rPr>
        </w:r>
        <w:r w:rsidR="00C620A3">
          <w:rPr>
            <w:noProof/>
            <w:webHidden/>
          </w:rPr>
          <w:fldChar w:fldCharType="separate"/>
        </w:r>
        <w:r w:rsidR="00C620A3">
          <w:rPr>
            <w:noProof/>
            <w:webHidden/>
          </w:rPr>
          <w:t>7</w:t>
        </w:r>
        <w:r w:rsidR="00C620A3">
          <w:rPr>
            <w:noProof/>
            <w:webHidden/>
          </w:rPr>
          <w:fldChar w:fldCharType="end"/>
        </w:r>
      </w:hyperlink>
    </w:p>
    <w:p w14:paraId="589FDA40"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52" w:history="1">
        <w:r w:rsidR="00C620A3" w:rsidRPr="00560753">
          <w:rPr>
            <w:rStyle w:val="Hipervnculo"/>
            <w:rFonts w:ascii="Helvetica" w:hAnsi="Helvetica"/>
            <w:noProof/>
          </w:rPr>
          <w:t>xv.</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Otras facilidades con que se pueda contar para el desarrollo del presente proyecto</w:t>
        </w:r>
        <w:r w:rsidR="00C620A3">
          <w:rPr>
            <w:noProof/>
            <w:webHidden/>
          </w:rPr>
          <w:tab/>
        </w:r>
        <w:r w:rsidR="00C620A3">
          <w:rPr>
            <w:noProof/>
            <w:webHidden/>
          </w:rPr>
          <w:fldChar w:fldCharType="begin"/>
        </w:r>
        <w:r w:rsidR="00C620A3">
          <w:rPr>
            <w:noProof/>
            <w:webHidden/>
          </w:rPr>
          <w:instrText xml:space="preserve"> PAGEREF _Toc519093152 \h </w:instrText>
        </w:r>
        <w:r w:rsidR="00C620A3">
          <w:rPr>
            <w:noProof/>
            <w:webHidden/>
          </w:rPr>
        </w:r>
        <w:r w:rsidR="00C620A3">
          <w:rPr>
            <w:noProof/>
            <w:webHidden/>
          </w:rPr>
          <w:fldChar w:fldCharType="separate"/>
        </w:r>
        <w:r w:rsidR="00C620A3">
          <w:rPr>
            <w:noProof/>
            <w:webHidden/>
          </w:rPr>
          <w:t>7</w:t>
        </w:r>
        <w:r w:rsidR="00C620A3">
          <w:rPr>
            <w:noProof/>
            <w:webHidden/>
          </w:rPr>
          <w:fldChar w:fldCharType="end"/>
        </w:r>
      </w:hyperlink>
    </w:p>
    <w:p w14:paraId="0784BCDE"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53" w:history="1">
        <w:r w:rsidR="00C620A3" w:rsidRPr="00560753">
          <w:rPr>
            <w:rStyle w:val="Hipervnculo"/>
            <w:rFonts w:ascii="Helvetica" w:hAnsi="Helvetica"/>
            <w:noProof/>
          </w:rPr>
          <w:t>a.</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Indicar si existe informaci6n de la Subestaci6n relacionada con estudios preliminares (estudios de suelos, topografía, entre otros), facilitar copias si aplica</w:t>
        </w:r>
        <w:r w:rsidR="00C620A3">
          <w:rPr>
            <w:noProof/>
            <w:webHidden/>
          </w:rPr>
          <w:tab/>
        </w:r>
        <w:r w:rsidR="00C620A3">
          <w:rPr>
            <w:noProof/>
            <w:webHidden/>
          </w:rPr>
          <w:fldChar w:fldCharType="begin"/>
        </w:r>
        <w:r w:rsidR="00C620A3">
          <w:rPr>
            <w:noProof/>
            <w:webHidden/>
          </w:rPr>
          <w:instrText xml:space="preserve"> PAGEREF _Toc519093153 \h </w:instrText>
        </w:r>
        <w:r w:rsidR="00C620A3">
          <w:rPr>
            <w:noProof/>
            <w:webHidden/>
          </w:rPr>
        </w:r>
        <w:r w:rsidR="00C620A3">
          <w:rPr>
            <w:noProof/>
            <w:webHidden/>
          </w:rPr>
          <w:fldChar w:fldCharType="separate"/>
        </w:r>
        <w:r w:rsidR="00C620A3">
          <w:rPr>
            <w:noProof/>
            <w:webHidden/>
          </w:rPr>
          <w:t>7</w:t>
        </w:r>
        <w:r w:rsidR="00C620A3">
          <w:rPr>
            <w:noProof/>
            <w:webHidden/>
          </w:rPr>
          <w:fldChar w:fldCharType="end"/>
        </w:r>
      </w:hyperlink>
    </w:p>
    <w:p w14:paraId="0A4E4E8B"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54" w:history="1">
        <w:r w:rsidR="00C620A3" w:rsidRPr="00560753">
          <w:rPr>
            <w:rStyle w:val="Hipervnculo"/>
            <w:rFonts w:ascii="Helvetica" w:hAnsi="Helvetica"/>
            <w:noProof/>
          </w:rPr>
          <w:t>b.</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Requisitos ambientales, de seguridad y de salud ocupacional establecidos por ELECTRICARIBE para la intervención de la subestación.</w:t>
        </w:r>
        <w:r w:rsidR="00C620A3">
          <w:rPr>
            <w:noProof/>
            <w:webHidden/>
          </w:rPr>
          <w:tab/>
        </w:r>
        <w:r w:rsidR="00C620A3">
          <w:rPr>
            <w:noProof/>
            <w:webHidden/>
          </w:rPr>
          <w:fldChar w:fldCharType="begin"/>
        </w:r>
        <w:r w:rsidR="00C620A3">
          <w:rPr>
            <w:noProof/>
            <w:webHidden/>
          </w:rPr>
          <w:instrText xml:space="preserve"> PAGEREF _Toc519093154 \h </w:instrText>
        </w:r>
        <w:r w:rsidR="00C620A3">
          <w:rPr>
            <w:noProof/>
            <w:webHidden/>
          </w:rPr>
        </w:r>
        <w:r w:rsidR="00C620A3">
          <w:rPr>
            <w:noProof/>
            <w:webHidden/>
          </w:rPr>
          <w:fldChar w:fldCharType="separate"/>
        </w:r>
        <w:r w:rsidR="00C620A3">
          <w:rPr>
            <w:noProof/>
            <w:webHidden/>
          </w:rPr>
          <w:t>7</w:t>
        </w:r>
        <w:r w:rsidR="00C620A3">
          <w:rPr>
            <w:noProof/>
            <w:webHidden/>
          </w:rPr>
          <w:fldChar w:fldCharType="end"/>
        </w:r>
      </w:hyperlink>
    </w:p>
    <w:p w14:paraId="7927DF51"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55" w:history="1">
        <w:r w:rsidR="00C620A3" w:rsidRPr="00560753">
          <w:rPr>
            <w:rStyle w:val="Hipervnculo"/>
            <w:rFonts w:ascii="Helvetica" w:hAnsi="Helvetica"/>
            <w:noProof/>
          </w:rPr>
          <w:t>c.</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Modelo propuesto de un contrato de conexión que Electricaribe estime realizar con el futuro inversionista de la presente convocatoria</w:t>
        </w:r>
        <w:r w:rsidR="00C620A3">
          <w:rPr>
            <w:noProof/>
            <w:webHidden/>
          </w:rPr>
          <w:tab/>
        </w:r>
        <w:r w:rsidR="00C620A3">
          <w:rPr>
            <w:noProof/>
            <w:webHidden/>
          </w:rPr>
          <w:fldChar w:fldCharType="begin"/>
        </w:r>
        <w:r w:rsidR="00C620A3">
          <w:rPr>
            <w:noProof/>
            <w:webHidden/>
          </w:rPr>
          <w:instrText xml:space="preserve"> PAGEREF _Toc519093155 \h </w:instrText>
        </w:r>
        <w:r w:rsidR="00C620A3">
          <w:rPr>
            <w:noProof/>
            <w:webHidden/>
          </w:rPr>
        </w:r>
        <w:r w:rsidR="00C620A3">
          <w:rPr>
            <w:noProof/>
            <w:webHidden/>
          </w:rPr>
          <w:fldChar w:fldCharType="separate"/>
        </w:r>
        <w:r w:rsidR="00C620A3">
          <w:rPr>
            <w:noProof/>
            <w:webHidden/>
          </w:rPr>
          <w:t>7</w:t>
        </w:r>
        <w:r w:rsidR="00C620A3">
          <w:rPr>
            <w:noProof/>
            <w:webHidden/>
          </w:rPr>
          <w:fldChar w:fldCharType="end"/>
        </w:r>
      </w:hyperlink>
    </w:p>
    <w:p w14:paraId="09AF28CE"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56" w:history="1">
        <w:r w:rsidR="00C620A3" w:rsidRPr="00560753">
          <w:rPr>
            <w:rStyle w:val="Hipervnculo"/>
            <w:rFonts w:ascii="Helvetica" w:hAnsi="Helvetica"/>
            <w:noProof/>
          </w:rPr>
          <w:t>d.</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Todos aquellos elementos adicionales que Electricaribe considere pertinentes y que puedan servir para el propósito del presente Proyecto, coma por ejemplo, estudios, prediseños, diseños, ingenierías, especificaciones técnicas, suministros disponibles, permisos, tramites de licencias, etc, sin limitarse a estos y costos en lo que aplique</w:t>
        </w:r>
        <w:r w:rsidR="00C620A3">
          <w:rPr>
            <w:noProof/>
            <w:webHidden/>
          </w:rPr>
          <w:tab/>
        </w:r>
        <w:r w:rsidR="00C620A3">
          <w:rPr>
            <w:noProof/>
            <w:webHidden/>
          </w:rPr>
          <w:fldChar w:fldCharType="begin"/>
        </w:r>
        <w:r w:rsidR="00C620A3">
          <w:rPr>
            <w:noProof/>
            <w:webHidden/>
          </w:rPr>
          <w:instrText xml:space="preserve"> PAGEREF _Toc519093156 \h </w:instrText>
        </w:r>
        <w:r w:rsidR="00C620A3">
          <w:rPr>
            <w:noProof/>
            <w:webHidden/>
          </w:rPr>
        </w:r>
        <w:r w:rsidR="00C620A3">
          <w:rPr>
            <w:noProof/>
            <w:webHidden/>
          </w:rPr>
          <w:fldChar w:fldCharType="separate"/>
        </w:r>
        <w:r w:rsidR="00C620A3">
          <w:rPr>
            <w:noProof/>
            <w:webHidden/>
          </w:rPr>
          <w:t>8</w:t>
        </w:r>
        <w:r w:rsidR="00C620A3">
          <w:rPr>
            <w:noProof/>
            <w:webHidden/>
          </w:rPr>
          <w:fldChar w:fldCharType="end"/>
        </w:r>
      </w:hyperlink>
    </w:p>
    <w:p w14:paraId="1FBD1C69" w14:textId="77777777" w:rsidR="00C620A3" w:rsidRDefault="002C290A">
      <w:pPr>
        <w:pStyle w:val="TDC1"/>
        <w:rPr>
          <w:rFonts w:asciiTheme="minorHAnsi" w:eastAsiaTheme="minorEastAsia" w:hAnsiTheme="minorHAnsi" w:cstheme="minorBidi"/>
          <w:b w:val="0"/>
          <w:noProof/>
          <w:color w:val="auto"/>
          <w:kern w:val="0"/>
          <w:sz w:val="22"/>
          <w:szCs w:val="22"/>
          <w:lang w:val="es-CO" w:eastAsia="es-CO"/>
        </w:rPr>
      </w:pPr>
      <w:hyperlink w:anchor="_Toc519093157" w:history="1">
        <w:r w:rsidR="00C620A3" w:rsidRPr="00560753">
          <w:rPr>
            <w:rStyle w:val="Hipervnculo"/>
            <w:noProof/>
          </w:rPr>
          <w:t>3.</w:t>
        </w:r>
        <w:r w:rsidR="00C620A3">
          <w:rPr>
            <w:rFonts w:asciiTheme="minorHAnsi" w:eastAsiaTheme="minorEastAsia" w:hAnsiTheme="minorHAnsi" w:cstheme="minorBidi"/>
            <w:b w:val="0"/>
            <w:noProof/>
            <w:color w:val="auto"/>
            <w:kern w:val="0"/>
            <w:sz w:val="22"/>
            <w:szCs w:val="22"/>
            <w:lang w:val="es-CO" w:eastAsia="es-CO"/>
          </w:rPr>
          <w:tab/>
        </w:r>
        <w:r w:rsidR="00C620A3" w:rsidRPr="00560753">
          <w:rPr>
            <w:rStyle w:val="Hipervnculo"/>
            <w:rFonts w:ascii="Helvetica" w:hAnsi="Helvetica"/>
            <w:noProof/>
          </w:rPr>
          <w:t>Documentación solicitada Línea San Juan – Valledupar 110 kV</w:t>
        </w:r>
        <w:r w:rsidR="00C620A3">
          <w:rPr>
            <w:noProof/>
            <w:webHidden/>
          </w:rPr>
          <w:tab/>
        </w:r>
        <w:r w:rsidR="00C620A3">
          <w:rPr>
            <w:noProof/>
            <w:webHidden/>
          </w:rPr>
          <w:fldChar w:fldCharType="begin"/>
        </w:r>
        <w:r w:rsidR="00C620A3">
          <w:rPr>
            <w:noProof/>
            <w:webHidden/>
          </w:rPr>
          <w:instrText xml:space="preserve"> PAGEREF _Toc519093157 \h </w:instrText>
        </w:r>
        <w:r w:rsidR="00C620A3">
          <w:rPr>
            <w:noProof/>
            <w:webHidden/>
          </w:rPr>
        </w:r>
        <w:r w:rsidR="00C620A3">
          <w:rPr>
            <w:noProof/>
            <w:webHidden/>
          </w:rPr>
          <w:fldChar w:fldCharType="separate"/>
        </w:r>
        <w:r w:rsidR="00C620A3">
          <w:rPr>
            <w:noProof/>
            <w:webHidden/>
          </w:rPr>
          <w:t>8</w:t>
        </w:r>
        <w:r w:rsidR="00C620A3">
          <w:rPr>
            <w:noProof/>
            <w:webHidden/>
          </w:rPr>
          <w:fldChar w:fldCharType="end"/>
        </w:r>
      </w:hyperlink>
    </w:p>
    <w:p w14:paraId="34F7BD1D"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58" w:history="1">
        <w:r w:rsidR="00C620A3" w:rsidRPr="00560753">
          <w:rPr>
            <w:rStyle w:val="Hipervnculo"/>
            <w:rFonts w:ascii="Helvetica" w:hAnsi="Helvetica"/>
            <w:noProof/>
          </w:rPr>
          <w:t>a)</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Costos asociados a la conexión en la línea San Juan – Valledupar 110 kV para su reconfiguración en la línea San Juan – Guatapurí – Valledupar 110 kV, detallando su alcance.</w:t>
        </w:r>
        <w:r w:rsidR="00C620A3">
          <w:rPr>
            <w:noProof/>
            <w:webHidden/>
          </w:rPr>
          <w:tab/>
        </w:r>
        <w:r w:rsidR="00C620A3">
          <w:rPr>
            <w:noProof/>
            <w:webHidden/>
          </w:rPr>
          <w:fldChar w:fldCharType="begin"/>
        </w:r>
        <w:r w:rsidR="00C620A3">
          <w:rPr>
            <w:noProof/>
            <w:webHidden/>
          </w:rPr>
          <w:instrText xml:space="preserve"> PAGEREF _Toc519093158 \h </w:instrText>
        </w:r>
        <w:r w:rsidR="00C620A3">
          <w:rPr>
            <w:noProof/>
            <w:webHidden/>
          </w:rPr>
        </w:r>
        <w:r w:rsidR="00C620A3">
          <w:rPr>
            <w:noProof/>
            <w:webHidden/>
          </w:rPr>
          <w:fldChar w:fldCharType="separate"/>
        </w:r>
        <w:r w:rsidR="00C620A3">
          <w:rPr>
            <w:noProof/>
            <w:webHidden/>
          </w:rPr>
          <w:t>8</w:t>
        </w:r>
        <w:r w:rsidR="00C620A3">
          <w:rPr>
            <w:noProof/>
            <w:webHidden/>
          </w:rPr>
          <w:fldChar w:fldCharType="end"/>
        </w:r>
      </w:hyperlink>
    </w:p>
    <w:p w14:paraId="1F1EDAA1"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59" w:history="1">
        <w:r w:rsidR="00C620A3" w:rsidRPr="00560753">
          <w:rPr>
            <w:rStyle w:val="Hipervnculo"/>
            <w:rFonts w:ascii="Helvetica" w:hAnsi="Helvetica"/>
            <w:noProof/>
          </w:rPr>
          <w:t>b)</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Ruta georreferenciada del existente circuito, indicando claramente cuales tramos son aéreos o subterráneos. Esta información debe ser suministrada en el sistema de referencia Magna Sirgas origen Bogotá, adjuntando el correspondiente shape</w:t>
        </w:r>
        <w:r w:rsidR="00C620A3">
          <w:rPr>
            <w:noProof/>
            <w:webHidden/>
          </w:rPr>
          <w:tab/>
        </w:r>
        <w:r w:rsidR="00C620A3">
          <w:rPr>
            <w:noProof/>
            <w:webHidden/>
          </w:rPr>
          <w:fldChar w:fldCharType="begin"/>
        </w:r>
        <w:r w:rsidR="00C620A3">
          <w:rPr>
            <w:noProof/>
            <w:webHidden/>
          </w:rPr>
          <w:instrText xml:space="preserve"> PAGEREF _Toc519093159 \h </w:instrText>
        </w:r>
        <w:r w:rsidR="00C620A3">
          <w:rPr>
            <w:noProof/>
            <w:webHidden/>
          </w:rPr>
        </w:r>
        <w:r w:rsidR="00C620A3">
          <w:rPr>
            <w:noProof/>
            <w:webHidden/>
          </w:rPr>
          <w:fldChar w:fldCharType="separate"/>
        </w:r>
        <w:r w:rsidR="00C620A3">
          <w:rPr>
            <w:noProof/>
            <w:webHidden/>
          </w:rPr>
          <w:t>8</w:t>
        </w:r>
        <w:r w:rsidR="00C620A3">
          <w:rPr>
            <w:noProof/>
            <w:webHidden/>
          </w:rPr>
          <w:fldChar w:fldCharType="end"/>
        </w:r>
      </w:hyperlink>
    </w:p>
    <w:p w14:paraId="7DB604D6"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60" w:history="1">
        <w:r w:rsidR="00C620A3" w:rsidRPr="00560753">
          <w:rPr>
            <w:rStyle w:val="Hipervnculo"/>
            <w:rFonts w:ascii="Helvetica" w:hAnsi="Helvetica"/>
            <w:noProof/>
          </w:rPr>
          <w:t>c)</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Características de la línea</w:t>
        </w:r>
        <w:r w:rsidR="00C620A3">
          <w:rPr>
            <w:noProof/>
            <w:webHidden/>
          </w:rPr>
          <w:tab/>
        </w:r>
        <w:r w:rsidR="00C620A3">
          <w:rPr>
            <w:noProof/>
            <w:webHidden/>
          </w:rPr>
          <w:fldChar w:fldCharType="begin"/>
        </w:r>
        <w:r w:rsidR="00C620A3">
          <w:rPr>
            <w:noProof/>
            <w:webHidden/>
          </w:rPr>
          <w:instrText xml:space="preserve"> PAGEREF _Toc519093160 \h </w:instrText>
        </w:r>
        <w:r w:rsidR="00C620A3">
          <w:rPr>
            <w:noProof/>
            <w:webHidden/>
          </w:rPr>
        </w:r>
        <w:r w:rsidR="00C620A3">
          <w:rPr>
            <w:noProof/>
            <w:webHidden/>
          </w:rPr>
          <w:fldChar w:fldCharType="separate"/>
        </w:r>
        <w:r w:rsidR="00C620A3">
          <w:rPr>
            <w:noProof/>
            <w:webHidden/>
          </w:rPr>
          <w:t>8</w:t>
        </w:r>
        <w:r w:rsidR="00C620A3">
          <w:rPr>
            <w:noProof/>
            <w:webHidden/>
          </w:rPr>
          <w:fldChar w:fldCharType="end"/>
        </w:r>
      </w:hyperlink>
    </w:p>
    <w:p w14:paraId="4AE48858"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61" w:history="1">
        <w:r w:rsidR="00C620A3" w:rsidRPr="00560753">
          <w:rPr>
            <w:rStyle w:val="Hipervnculo"/>
            <w:rFonts w:ascii="Helvetica" w:hAnsi="Helvetica"/>
            <w:noProof/>
          </w:rPr>
          <w:t>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Tensión de diseño y operación</w:t>
        </w:r>
        <w:r w:rsidR="00C620A3">
          <w:rPr>
            <w:noProof/>
            <w:webHidden/>
          </w:rPr>
          <w:tab/>
        </w:r>
        <w:r w:rsidR="00C620A3">
          <w:rPr>
            <w:noProof/>
            <w:webHidden/>
          </w:rPr>
          <w:fldChar w:fldCharType="begin"/>
        </w:r>
        <w:r w:rsidR="00C620A3">
          <w:rPr>
            <w:noProof/>
            <w:webHidden/>
          </w:rPr>
          <w:instrText xml:space="preserve"> PAGEREF _Toc519093161 \h </w:instrText>
        </w:r>
        <w:r w:rsidR="00C620A3">
          <w:rPr>
            <w:noProof/>
            <w:webHidden/>
          </w:rPr>
        </w:r>
        <w:r w:rsidR="00C620A3">
          <w:rPr>
            <w:noProof/>
            <w:webHidden/>
          </w:rPr>
          <w:fldChar w:fldCharType="separate"/>
        </w:r>
        <w:r w:rsidR="00C620A3">
          <w:rPr>
            <w:noProof/>
            <w:webHidden/>
          </w:rPr>
          <w:t>8</w:t>
        </w:r>
        <w:r w:rsidR="00C620A3">
          <w:rPr>
            <w:noProof/>
            <w:webHidden/>
          </w:rPr>
          <w:fldChar w:fldCharType="end"/>
        </w:r>
      </w:hyperlink>
    </w:p>
    <w:p w14:paraId="3C4F6286"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62" w:history="1">
        <w:r w:rsidR="00C620A3" w:rsidRPr="00560753">
          <w:rPr>
            <w:rStyle w:val="Hipervnculo"/>
            <w:rFonts w:ascii="Helvetica" w:hAnsi="Helvetica"/>
            <w:noProof/>
          </w:rPr>
          <w:t>ii.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Información del conductor.</w:t>
        </w:r>
        <w:r w:rsidR="00C620A3">
          <w:rPr>
            <w:noProof/>
            <w:webHidden/>
          </w:rPr>
          <w:tab/>
        </w:r>
        <w:r w:rsidR="00C620A3">
          <w:rPr>
            <w:noProof/>
            <w:webHidden/>
          </w:rPr>
          <w:fldChar w:fldCharType="begin"/>
        </w:r>
        <w:r w:rsidR="00C620A3">
          <w:rPr>
            <w:noProof/>
            <w:webHidden/>
          </w:rPr>
          <w:instrText xml:space="preserve"> PAGEREF _Toc519093162 \h </w:instrText>
        </w:r>
        <w:r w:rsidR="00C620A3">
          <w:rPr>
            <w:noProof/>
            <w:webHidden/>
          </w:rPr>
        </w:r>
        <w:r w:rsidR="00C620A3">
          <w:rPr>
            <w:noProof/>
            <w:webHidden/>
          </w:rPr>
          <w:fldChar w:fldCharType="separate"/>
        </w:r>
        <w:r w:rsidR="00C620A3">
          <w:rPr>
            <w:noProof/>
            <w:webHidden/>
          </w:rPr>
          <w:t>8</w:t>
        </w:r>
        <w:r w:rsidR="00C620A3">
          <w:rPr>
            <w:noProof/>
            <w:webHidden/>
          </w:rPr>
          <w:fldChar w:fldCharType="end"/>
        </w:r>
      </w:hyperlink>
    </w:p>
    <w:p w14:paraId="4C837E41"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63" w:history="1">
        <w:r w:rsidR="00C620A3" w:rsidRPr="00560753">
          <w:rPr>
            <w:rStyle w:val="Hipervnculo"/>
            <w:rFonts w:ascii="Helvetica" w:hAnsi="Helvetica"/>
            <w:noProof/>
          </w:rPr>
          <w:t>iii.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Tipos de estructuras de apoyo, ductos y/o canalizaciones.</w:t>
        </w:r>
        <w:r w:rsidR="00C620A3">
          <w:rPr>
            <w:noProof/>
            <w:webHidden/>
          </w:rPr>
          <w:tab/>
        </w:r>
        <w:r w:rsidR="00C620A3">
          <w:rPr>
            <w:noProof/>
            <w:webHidden/>
          </w:rPr>
          <w:fldChar w:fldCharType="begin"/>
        </w:r>
        <w:r w:rsidR="00C620A3">
          <w:rPr>
            <w:noProof/>
            <w:webHidden/>
          </w:rPr>
          <w:instrText xml:space="preserve"> PAGEREF _Toc519093163 \h </w:instrText>
        </w:r>
        <w:r w:rsidR="00C620A3">
          <w:rPr>
            <w:noProof/>
            <w:webHidden/>
          </w:rPr>
        </w:r>
        <w:r w:rsidR="00C620A3">
          <w:rPr>
            <w:noProof/>
            <w:webHidden/>
          </w:rPr>
          <w:fldChar w:fldCharType="separate"/>
        </w:r>
        <w:r w:rsidR="00C620A3">
          <w:rPr>
            <w:noProof/>
            <w:webHidden/>
          </w:rPr>
          <w:t>9</w:t>
        </w:r>
        <w:r w:rsidR="00C620A3">
          <w:rPr>
            <w:noProof/>
            <w:webHidden/>
          </w:rPr>
          <w:fldChar w:fldCharType="end"/>
        </w:r>
      </w:hyperlink>
    </w:p>
    <w:p w14:paraId="6B8F59B4"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64" w:history="1">
        <w:r w:rsidR="00C620A3" w:rsidRPr="00560753">
          <w:rPr>
            <w:rStyle w:val="Hipervnculo"/>
            <w:rFonts w:ascii="Helvetica" w:hAnsi="Helvetica"/>
            <w:noProof/>
          </w:rPr>
          <w:t>iv.</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Información del cable de guarda.</w:t>
        </w:r>
        <w:r w:rsidR="00C620A3">
          <w:rPr>
            <w:noProof/>
            <w:webHidden/>
          </w:rPr>
          <w:tab/>
        </w:r>
        <w:r w:rsidR="00C620A3">
          <w:rPr>
            <w:noProof/>
            <w:webHidden/>
          </w:rPr>
          <w:fldChar w:fldCharType="begin"/>
        </w:r>
        <w:r w:rsidR="00C620A3">
          <w:rPr>
            <w:noProof/>
            <w:webHidden/>
          </w:rPr>
          <w:instrText xml:space="preserve"> PAGEREF _Toc519093164 \h </w:instrText>
        </w:r>
        <w:r w:rsidR="00C620A3">
          <w:rPr>
            <w:noProof/>
            <w:webHidden/>
          </w:rPr>
        </w:r>
        <w:r w:rsidR="00C620A3">
          <w:rPr>
            <w:noProof/>
            <w:webHidden/>
          </w:rPr>
          <w:fldChar w:fldCharType="separate"/>
        </w:r>
        <w:r w:rsidR="00C620A3">
          <w:rPr>
            <w:noProof/>
            <w:webHidden/>
          </w:rPr>
          <w:t>9</w:t>
        </w:r>
        <w:r w:rsidR="00C620A3">
          <w:rPr>
            <w:noProof/>
            <w:webHidden/>
          </w:rPr>
          <w:fldChar w:fldCharType="end"/>
        </w:r>
      </w:hyperlink>
    </w:p>
    <w:p w14:paraId="75714347"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65" w:history="1">
        <w:r w:rsidR="00C620A3" w:rsidRPr="00560753">
          <w:rPr>
            <w:rStyle w:val="Hipervnculo"/>
            <w:rFonts w:ascii="Helvetica" w:hAnsi="Helvetica"/>
            <w:noProof/>
          </w:rPr>
          <w:t>v.</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Medios de comunicación</w:t>
        </w:r>
        <w:r w:rsidR="00C620A3">
          <w:rPr>
            <w:noProof/>
            <w:webHidden/>
          </w:rPr>
          <w:tab/>
        </w:r>
        <w:r w:rsidR="00C620A3">
          <w:rPr>
            <w:noProof/>
            <w:webHidden/>
          </w:rPr>
          <w:fldChar w:fldCharType="begin"/>
        </w:r>
        <w:r w:rsidR="00C620A3">
          <w:rPr>
            <w:noProof/>
            <w:webHidden/>
          </w:rPr>
          <w:instrText xml:space="preserve"> PAGEREF _Toc519093165 \h </w:instrText>
        </w:r>
        <w:r w:rsidR="00C620A3">
          <w:rPr>
            <w:noProof/>
            <w:webHidden/>
          </w:rPr>
        </w:r>
        <w:r w:rsidR="00C620A3">
          <w:rPr>
            <w:noProof/>
            <w:webHidden/>
          </w:rPr>
          <w:fldChar w:fldCharType="separate"/>
        </w:r>
        <w:r w:rsidR="00C620A3">
          <w:rPr>
            <w:noProof/>
            <w:webHidden/>
          </w:rPr>
          <w:t>9</w:t>
        </w:r>
        <w:r w:rsidR="00C620A3">
          <w:rPr>
            <w:noProof/>
            <w:webHidden/>
          </w:rPr>
          <w:fldChar w:fldCharType="end"/>
        </w:r>
      </w:hyperlink>
    </w:p>
    <w:p w14:paraId="152EE26C"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66" w:history="1">
        <w:r w:rsidR="00C620A3" w:rsidRPr="00560753">
          <w:rPr>
            <w:rStyle w:val="Hipervnculo"/>
            <w:rFonts w:ascii="Helvetica" w:hAnsi="Helvetica"/>
            <w:noProof/>
          </w:rPr>
          <w:t>vi.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Protecciones</w:t>
        </w:r>
        <w:r w:rsidR="00C620A3">
          <w:rPr>
            <w:noProof/>
            <w:webHidden/>
          </w:rPr>
          <w:tab/>
        </w:r>
        <w:r w:rsidR="00C620A3">
          <w:rPr>
            <w:noProof/>
            <w:webHidden/>
          </w:rPr>
          <w:fldChar w:fldCharType="begin"/>
        </w:r>
        <w:r w:rsidR="00C620A3">
          <w:rPr>
            <w:noProof/>
            <w:webHidden/>
          </w:rPr>
          <w:instrText xml:space="preserve"> PAGEREF _Toc519093166 \h </w:instrText>
        </w:r>
        <w:r w:rsidR="00C620A3">
          <w:rPr>
            <w:noProof/>
            <w:webHidden/>
          </w:rPr>
        </w:r>
        <w:r w:rsidR="00C620A3">
          <w:rPr>
            <w:noProof/>
            <w:webHidden/>
          </w:rPr>
          <w:fldChar w:fldCharType="separate"/>
        </w:r>
        <w:r w:rsidR="00C620A3">
          <w:rPr>
            <w:noProof/>
            <w:webHidden/>
          </w:rPr>
          <w:t>9</w:t>
        </w:r>
        <w:r w:rsidR="00C620A3">
          <w:rPr>
            <w:noProof/>
            <w:webHidden/>
          </w:rPr>
          <w:fldChar w:fldCharType="end"/>
        </w:r>
      </w:hyperlink>
    </w:p>
    <w:p w14:paraId="42B104CD"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67" w:history="1">
        <w:r w:rsidR="00C620A3" w:rsidRPr="00560753">
          <w:rPr>
            <w:rStyle w:val="Hipervnculo"/>
            <w:rFonts w:ascii="Helvetica" w:hAnsi="Helvetica"/>
            <w:noProof/>
          </w:rPr>
          <w:t>vii.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Marca y referencia de los equipos</w:t>
        </w:r>
        <w:r w:rsidR="00C620A3">
          <w:rPr>
            <w:noProof/>
            <w:webHidden/>
          </w:rPr>
          <w:tab/>
        </w:r>
        <w:r w:rsidR="00C620A3">
          <w:rPr>
            <w:noProof/>
            <w:webHidden/>
          </w:rPr>
          <w:fldChar w:fldCharType="begin"/>
        </w:r>
        <w:r w:rsidR="00C620A3">
          <w:rPr>
            <w:noProof/>
            <w:webHidden/>
          </w:rPr>
          <w:instrText xml:space="preserve"> PAGEREF _Toc519093167 \h </w:instrText>
        </w:r>
        <w:r w:rsidR="00C620A3">
          <w:rPr>
            <w:noProof/>
            <w:webHidden/>
          </w:rPr>
        </w:r>
        <w:r w:rsidR="00C620A3">
          <w:rPr>
            <w:noProof/>
            <w:webHidden/>
          </w:rPr>
          <w:fldChar w:fldCharType="separate"/>
        </w:r>
        <w:r w:rsidR="00C620A3">
          <w:rPr>
            <w:noProof/>
            <w:webHidden/>
          </w:rPr>
          <w:t>9</w:t>
        </w:r>
        <w:r w:rsidR="00C620A3">
          <w:rPr>
            <w:noProof/>
            <w:webHidden/>
          </w:rPr>
          <w:fldChar w:fldCharType="end"/>
        </w:r>
      </w:hyperlink>
    </w:p>
    <w:p w14:paraId="1C1215D3"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68" w:history="1">
        <w:r w:rsidR="00C620A3" w:rsidRPr="00560753">
          <w:rPr>
            <w:rStyle w:val="Hipervnculo"/>
            <w:rFonts w:ascii="Helvetica" w:hAnsi="Helvetica"/>
            <w:noProof/>
          </w:rPr>
          <w:t>viii.</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Información de equipos y bahías instaladas en sus extremos</w:t>
        </w:r>
        <w:r w:rsidR="00C620A3">
          <w:rPr>
            <w:noProof/>
            <w:webHidden/>
          </w:rPr>
          <w:tab/>
        </w:r>
        <w:r w:rsidR="00C620A3">
          <w:rPr>
            <w:noProof/>
            <w:webHidden/>
          </w:rPr>
          <w:fldChar w:fldCharType="begin"/>
        </w:r>
        <w:r w:rsidR="00C620A3">
          <w:rPr>
            <w:noProof/>
            <w:webHidden/>
          </w:rPr>
          <w:instrText xml:space="preserve"> PAGEREF _Toc519093168 \h </w:instrText>
        </w:r>
        <w:r w:rsidR="00C620A3">
          <w:rPr>
            <w:noProof/>
            <w:webHidden/>
          </w:rPr>
        </w:r>
        <w:r w:rsidR="00C620A3">
          <w:rPr>
            <w:noProof/>
            <w:webHidden/>
          </w:rPr>
          <w:fldChar w:fldCharType="separate"/>
        </w:r>
        <w:r w:rsidR="00C620A3">
          <w:rPr>
            <w:noProof/>
            <w:webHidden/>
          </w:rPr>
          <w:t>10</w:t>
        </w:r>
        <w:r w:rsidR="00C620A3">
          <w:rPr>
            <w:noProof/>
            <w:webHidden/>
          </w:rPr>
          <w:fldChar w:fldCharType="end"/>
        </w:r>
      </w:hyperlink>
    </w:p>
    <w:p w14:paraId="7CDC01F6" w14:textId="77777777" w:rsidR="00C620A3" w:rsidRDefault="002C290A">
      <w:pPr>
        <w:pStyle w:val="TDC3"/>
        <w:tabs>
          <w:tab w:val="left" w:pos="1000"/>
          <w:tab w:val="right" w:leader="dot" w:pos="8830"/>
        </w:tabs>
        <w:rPr>
          <w:rFonts w:asciiTheme="minorHAnsi" w:eastAsiaTheme="minorEastAsia" w:hAnsiTheme="minorHAnsi" w:cstheme="minorBidi"/>
          <w:noProof/>
          <w:color w:val="auto"/>
          <w:kern w:val="0"/>
          <w:sz w:val="22"/>
          <w:szCs w:val="22"/>
          <w:lang w:val="es-CO" w:eastAsia="es-CO"/>
        </w:rPr>
      </w:pPr>
      <w:hyperlink w:anchor="_Toc519093169" w:history="1">
        <w:r w:rsidR="00C620A3" w:rsidRPr="00560753">
          <w:rPr>
            <w:rStyle w:val="Hipervnculo"/>
            <w:rFonts w:ascii="Helvetica" w:hAnsi="Helvetica"/>
            <w:noProof/>
          </w:rPr>
          <w:t>ix.</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Demás información relevante.</w:t>
        </w:r>
        <w:r w:rsidR="00C620A3">
          <w:rPr>
            <w:noProof/>
            <w:webHidden/>
          </w:rPr>
          <w:tab/>
        </w:r>
        <w:r w:rsidR="00C620A3">
          <w:rPr>
            <w:noProof/>
            <w:webHidden/>
          </w:rPr>
          <w:fldChar w:fldCharType="begin"/>
        </w:r>
        <w:r w:rsidR="00C620A3">
          <w:rPr>
            <w:noProof/>
            <w:webHidden/>
          </w:rPr>
          <w:instrText xml:space="preserve"> PAGEREF _Toc519093169 \h </w:instrText>
        </w:r>
        <w:r w:rsidR="00C620A3">
          <w:rPr>
            <w:noProof/>
            <w:webHidden/>
          </w:rPr>
        </w:r>
        <w:r w:rsidR="00C620A3">
          <w:rPr>
            <w:noProof/>
            <w:webHidden/>
          </w:rPr>
          <w:fldChar w:fldCharType="separate"/>
        </w:r>
        <w:r w:rsidR="00C620A3">
          <w:rPr>
            <w:noProof/>
            <w:webHidden/>
          </w:rPr>
          <w:t>10</w:t>
        </w:r>
        <w:r w:rsidR="00C620A3">
          <w:rPr>
            <w:noProof/>
            <w:webHidden/>
          </w:rPr>
          <w:fldChar w:fldCharType="end"/>
        </w:r>
      </w:hyperlink>
    </w:p>
    <w:p w14:paraId="1F44310E"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70" w:history="1">
        <w:r w:rsidR="00C620A3" w:rsidRPr="00560753">
          <w:rPr>
            <w:rStyle w:val="Hipervnculo"/>
            <w:rFonts w:ascii="Helvetica" w:hAnsi="Helvetica"/>
            <w:noProof/>
          </w:rPr>
          <w:t>d)</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Requisitos ambientales, de seguridad y de salud ocupacional establecidos por ELECTRICARIBE S.A. E.S.P. para la intervención de la línea San Juan – Valledupar 110 kV.</w:t>
        </w:r>
        <w:r w:rsidR="00C620A3">
          <w:rPr>
            <w:noProof/>
            <w:webHidden/>
          </w:rPr>
          <w:tab/>
        </w:r>
        <w:r w:rsidR="00C620A3">
          <w:rPr>
            <w:noProof/>
            <w:webHidden/>
          </w:rPr>
          <w:fldChar w:fldCharType="begin"/>
        </w:r>
        <w:r w:rsidR="00C620A3">
          <w:rPr>
            <w:noProof/>
            <w:webHidden/>
          </w:rPr>
          <w:instrText xml:space="preserve"> PAGEREF _Toc519093170 \h </w:instrText>
        </w:r>
        <w:r w:rsidR="00C620A3">
          <w:rPr>
            <w:noProof/>
            <w:webHidden/>
          </w:rPr>
        </w:r>
        <w:r w:rsidR="00C620A3">
          <w:rPr>
            <w:noProof/>
            <w:webHidden/>
          </w:rPr>
          <w:fldChar w:fldCharType="separate"/>
        </w:r>
        <w:r w:rsidR="00C620A3">
          <w:rPr>
            <w:noProof/>
            <w:webHidden/>
          </w:rPr>
          <w:t>10</w:t>
        </w:r>
        <w:r w:rsidR="00C620A3">
          <w:rPr>
            <w:noProof/>
            <w:webHidden/>
          </w:rPr>
          <w:fldChar w:fldCharType="end"/>
        </w:r>
      </w:hyperlink>
    </w:p>
    <w:p w14:paraId="161AB523"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71" w:history="1">
        <w:r w:rsidR="00C620A3" w:rsidRPr="00560753">
          <w:rPr>
            <w:rStyle w:val="Hipervnculo"/>
            <w:rFonts w:ascii="Helvetica" w:hAnsi="Helvetica"/>
            <w:noProof/>
          </w:rPr>
          <w:t>e)</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Limitantes o posibles restricciones para la realización del proyecto del asunto, por temas ambientales, sociales, POT, u otros temas que se considere relevantes para tener en cuenta.</w:t>
        </w:r>
        <w:r w:rsidR="00C620A3">
          <w:rPr>
            <w:noProof/>
            <w:webHidden/>
          </w:rPr>
          <w:tab/>
        </w:r>
        <w:r w:rsidR="00C620A3">
          <w:rPr>
            <w:noProof/>
            <w:webHidden/>
          </w:rPr>
          <w:fldChar w:fldCharType="begin"/>
        </w:r>
        <w:r w:rsidR="00C620A3">
          <w:rPr>
            <w:noProof/>
            <w:webHidden/>
          </w:rPr>
          <w:instrText xml:space="preserve"> PAGEREF _Toc519093171 \h </w:instrText>
        </w:r>
        <w:r w:rsidR="00C620A3">
          <w:rPr>
            <w:noProof/>
            <w:webHidden/>
          </w:rPr>
        </w:r>
        <w:r w:rsidR="00C620A3">
          <w:rPr>
            <w:noProof/>
            <w:webHidden/>
          </w:rPr>
          <w:fldChar w:fldCharType="separate"/>
        </w:r>
        <w:r w:rsidR="00C620A3">
          <w:rPr>
            <w:noProof/>
            <w:webHidden/>
          </w:rPr>
          <w:t>10</w:t>
        </w:r>
        <w:r w:rsidR="00C620A3">
          <w:rPr>
            <w:noProof/>
            <w:webHidden/>
          </w:rPr>
          <w:fldChar w:fldCharType="end"/>
        </w:r>
      </w:hyperlink>
    </w:p>
    <w:p w14:paraId="19A3CB65"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72" w:history="1">
        <w:r w:rsidR="00C620A3" w:rsidRPr="00560753">
          <w:rPr>
            <w:rStyle w:val="Hipervnculo"/>
            <w:rFonts w:ascii="Helvetica" w:hAnsi="Helvetica"/>
            <w:noProof/>
          </w:rPr>
          <w:t>f)</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Facilitar copia de licencia ambiental, si aplica.</w:t>
        </w:r>
        <w:r w:rsidR="00C620A3">
          <w:rPr>
            <w:noProof/>
            <w:webHidden/>
          </w:rPr>
          <w:tab/>
        </w:r>
        <w:r w:rsidR="00C620A3">
          <w:rPr>
            <w:noProof/>
            <w:webHidden/>
          </w:rPr>
          <w:fldChar w:fldCharType="begin"/>
        </w:r>
        <w:r w:rsidR="00C620A3">
          <w:rPr>
            <w:noProof/>
            <w:webHidden/>
          </w:rPr>
          <w:instrText xml:space="preserve"> PAGEREF _Toc519093172 \h </w:instrText>
        </w:r>
        <w:r w:rsidR="00C620A3">
          <w:rPr>
            <w:noProof/>
            <w:webHidden/>
          </w:rPr>
        </w:r>
        <w:r w:rsidR="00C620A3">
          <w:rPr>
            <w:noProof/>
            <w:webHidden/>
          </w:rPr>
          <w:fldChar w:fldCharType="separate"/>
        </w:r>
        <w:r w:rsidR="00C620A3">
          <w:rPr>
            <w:noProof/>
            <w:webHidden/>
          </w:rPr>
          <w:t>10</w:t>
        </w:r>
        <w:r w:rsidR="00C620A3">
          <w:rPr>
            <w:noProof/>
            <w:webHidden/>
          </w:rPr>
          <w:fldChar w:fldCharType="end"/>
        </w:r>
      </w:hyperlink>
    </w:p>
    <w:p w14:paraId="3BBEA6B3"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73" w:history="1">
        <w:r w:rsidR="00C620A3" w:rsidRPr="00560753">
          <w:rPr>
            <w:rStyle w:val="Hipervnculo"/>
            <w:rFonts w:ascii="Helvetica" w:hAnsi="Helvetica"/>
            <w:noProof/>
          </w:rPr>
          <w:t>g)</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Modelo propuesto de contrato de conexión.</w:t>
        </w:r>
        <w:r w:rsidR="00C620A3">
          <w:rPr>
            <w:noProof/>
            <w:webHidden/>
          </w:rPr>
          <w:tab/>
        </w:r>
        <w:r w:rsidR="00C620A3">
          <w:rPr>
            <w:noProof/>
            <w:webHidden/>
          </w:rPr>
          <w:fldChar w:fldCharType="begin"/>
        </w:r>
        <w:r w:rsidR="00C620A3">
          <w:rPr>
            <w:noProof/>
            <w:webHidden/>
          </w:rPr>
          <w:instrText xml:space="preserve"> PAGEREF _Toc519093173 \h </w:instrText>
        </w:r>
        <w:r w:rsidR="00C620A3">
          <w:rPr>
            <w:noProof/>
            <w:webHidden/>
          </w:rPr>
        </w:r>
        <w:r w:rsidR="00C620A3">
          <w:rPr>
            <w:noProof/>
            <w:webHidden/>
          </w:rPr>
          <w:fldChar w:fldCharType="separate"/>
        </w:r>
        <w:r w:rsidR="00C620A3">
          <w:rPr>
            <w:noProof/>
            <w:webHidden/>
          </w:rPr>
          <w:t>10</w:t>
        </w:r>
        <w:r w:rsidR="00C620A3">
          <w:rPr>
            <w:noProof/>
            <w:webHidden/>
          </w:rPr>
          <w:fldChar w:fldCharType="end"/>
        </w:r>
      </w:hyperlink>
    </w:p>
    <w:p w14:paraId="1C0E0608" w14:textId="77777777" w:rsidR="00C620A3" w:rsidRDefault="002C290A">
      <w:pPr>
        <w:pStyle w:val="TDC1"/>
        <w:rPr>
          <w:rFonts w:asciiTheme="minorHAnsi" w:eastAsiaTheme="minorEastAsia" w:hAnsiTheme="minorHAnsi" w:cstheme="minorBidi"/>
          <w:b w:val="0"/>
          <w:noProof/>
          <w:color w:val="auto"/>
          <w:kern w:val="0"/>
          <w:sz w:val="22"/>
          <w:szCs w:val="22"/>
          <w:lang w:val="es-CO" w:eastAsia="es-CO"/>
        </w:rPr>
      </w:pPr>
      <w:hyperlink w:anchor="_Toc519093174" w:history="1">
        <w:r w:rsidR="00C620A3" w:rsidRPr="00560753">
          <w:rPr>
            <w:rStyle w:val="Hipervnculo"/>
            <w:noProof/>
          </w:rPr>
          <w:t>4.</w:t>
        </w:r>
        <w:r w:rsidR="00C620A3">
          <w:rPr>
            <w:rFonts w:asciiTheme="minorHAnsi" w:eastAsiaTheme="minorEastAsia" w:hAnsiTheme="minorHAnsi" w:cstheme="minorBidi"/>
            <w:b w:val="0"/>
            <w:noProof/>
            <w:color w:val="auto"/>
            <w:kern w:val="0"/>
            <w:sz w:val="22"/>
            <w:szCs w:val="22"/>
            <w:lang w:val="es-CO" w:eastAsia="es-CO"/>
          </w:rPr>
          <w:tab/>
        </w:r>
        <w:r w:rsidR="00C620A3" w:rsidRPr="00560753">
          <w:rPr>
            <w:rStyle w:val="Hipervnculo"/>
            <w:rFonts w:ascii="Helvetica" w:hAnsi="Helvetica"/>
            <w:noProof/>
          </w:rPr>
          <w:t>Documentación solicitada SE Guatapurí</w:t>
        </w:r>
        <w:r w:rsidR="00C620A3">
          <w:rPr>
            <w:noProof/>
            <w:webHidden/>
          </w:rPr>
          <w:tab/>
        </w:r>
        <w:r w:rsidR="00C620A3">
          <w:rPr>
            <w:noProof/>
            <w:webHidden/>
          </w:rPr>
          <w:fldChar w:fldCharType="begin"/>
        </w:r>
        <w:r w:rsidR="00C620A3">
          <w:rPr>
            <w:noProof/>
            <w:webHidden/>
          </w:rPr>
          <w:instrText xml:space="preserve"> PAGEREF _Toc519093174 \h </w:instrText>
        </w:r>
        <w:r w:rsidR="00C620A3">
          <w:rPr>
            <w:noProof/>
            <w:webHidden/>
          </w:rPr>
        </w:r>
        <w:r w:rsidR="00C620A3">
          <w:rPr>
            <w:noProof/>
            <w:webHidden/>
          </w:rPr>
          <w:fldChar w:fldCharType="separate"/>
        </w:r>
        <w:r w:rsidR="00C620A3">
          <w:rPr>
            <w:noProof/>
            <w:webHidden/>
          </w:rPr>
          <w:t>10</w:t>
        </w:r>
        <w:r w:rsidR="00C620A3">
          <w:rPr>
            <w:noProof/>
            <w:webHidden/>
          </w:rPr>
          <w:fldChar w:fldCharType="end"/>
        </w:r>
      </w:hyperlink>
    </w:p>
    <w:p w14:paraId="610A350D" w14:textId="77777777" w:rsidR="00C620A3" w:rsidRDefault="002C290A">
      <w:pPr>
        <w:pStyle w:val="TDC2"/>
        <w:rPr>
          <w:rFonts w:asciiTheme="minorHAnsi" w:eastAsiaTheme="minorEastAsia" w:hAnsiTheme="minorHAnsi" w:cstheme="minorBidi"/>
          <w:b w:val="0"/>
          <w:noProof/>
          <w:color w:val="auto"/>
          <w:kern w:val="0"/>
          <w:sz w:val="22"/>
          <w:szCs w:val="22"/>
          <w:lang w:val="es-CO" w:eastAsia="es-CO"/>
        </w:rPr>
      </w:pPr>
      <w:hyperlink w:anchor="_Toc519093175" w:history="1">
        <w:r w:rsidR="00C620A3" w:rsidRPr="00560753">
          <w:rPr>
            <w:rStyle w:val="Hipervnculo"/>
            <w:noProof/>
          </w:rPr>
          <w:t>4.1.</w:t>
        </w:r>
        <w:r w:rsidR="00C620A3">
          <w:rPr>
            <w:rFonts w:asciiTheme="minorHAnsi" w:eastAsiaTheme="minorEastAsia" w:hAnsiTheme="minorHAnsi" w:cstheme="minorBidi"/>
            <w:b w:val="0"/>
            <w:noProof/>
            <w:color w:val="auto"/>
            <w:kern w:val="0"/>
            <w:sz w:val="22"/>
            <w:szCs w:val="22"/>
            <w:lang w:val="es-CO" w:eastAsia="es-CO"/>
          </w:rPr>
          <w:tab/>
        </w:r>
        <w:r w:rsidR="00C620A3" w:rsidRPr="00560753">
          <w:rPr>
            <w:rStyle w:val="Hipervnculo"/>
            <w:rFonts w:ascii="Helvetica" w:hAnsi="Helvetica"/>
            <w:noProof/>
          </w:rPr>
          <w:t>Información General:</w:t>
        </w:r>
        <w:r w:rsidR="00C620A3">
          <w:rPr>
            <w:noProof/>
            <w:webHidden/>
          </w:rPr>
          <w:tab/>
        </w:r>
        <w:r w:rsidR="00C620A3">
          <w:rPr>
            <w:noProof/>
            <w:webHidden/>
          </w:rPr>
          <w:fldChar w:fldCharType="begin"/>
        </w:r>
        <w:r w:rsidR="00C620A3">
          <w:rPr>
            <w:noProof/>
            <w:webHidden/>
          </w:rPr>
          <w:instrText xml:space="preserve"> PAGEREF _Toc519093175 \h </w:instrText>
        </w:r>
        <w:r w:rsidR="00C620A3">
          <w:rPr>
            <w:noProof/>
            <w:webHidden/>
          </w:rPr>
        </w:r>
        <w:r w:rsidR="00C620A3">
          <w:rPr>
            <w:noProof/>
            <w:webHidden/>
          </w:rPr>
          <w:fldChar w:fldCharType="separate"/>
        </w:r>
        <w:r w:rsidR="00C620A3">
          <w:rPr>
            <w:noProof/>
            <w:webHidden/>
          </w:rPr>
          <w:t>10</w:t>
        </w:r>
        <w:r w:rsidR="00C620A3">
          <w:rPr>
            <w:noProof/>
            <w:webHidden/>
          </w:rPr>
          <w:fldChar w:fldCharType="end"/>
        </w:r>
      </w:hyperlink>
    </w:p>
    <w:p w14:paraId="5FA20CE3"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76" w:history="1">
        <w:r w:rsidR="00C620A3" w:rsidRPr="00560753">
          <w:rPr>
            <w:rStyle w:val="Hipervnculo"/>
            <w:rFonts w:ascii="Helvetica" w:hAnsi="Helvetica"/>
            <w:noProof/>
          </w:rPr>
          <w:t>a)</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Ubicación exacta de la Subestación Guatapurí 34.5 kV esto es, dirección exacta (incluir el municipio y la referencia catastral o matricula inmobiliaria) y las coordenadas de los vértices del predio en el sistema de referencia Magna Sirgas origen Bogotá, adjuntando el correspondiente shape donde se pueda identificar el área total del lote de la Subestación.</w:t>
        </w:r>
        <w:r w:rsidR="00C620A3">
          <w:rPr>
            <w:noProof/>
            <w:webHidden/>
          </w:rPr>
          <w:tab/>
        </w:r>
        <w:r w:rsidR="00C620A3">
          <w:rPr>
            <w:noProof/>
            <w:webHidden/>
          </w:rPr>
          <w:fldChar w:fldCharType="begin"/>
        </w:r>
        <w:r w:rsidR="00C620A3">
          <w:rPr>
            <w:noProof/>
            <w:webHidden/>
          </w:rPr>
          <w:instrText xml:space="preserve"> PAGEREF _Toc519093176 \h </w:instrText>
        </w:r>
        <w:r w:rsidR="00C620A3">
          <w:rPr>
            <w:noProof/>
            <w:webHidden/>
          </w:rPr>
        </w:r>
        <w:r w:rsidR="00C620A3">
          <w:rPr>
            <w:noProof/>
            <w:webHidden/>
          </w:rPr>
          <w:fldChar w:fldCharType="separate"/>
        </w:r>
        <w:r w:rsidR="00C620A3">
          <w:rPr>
            <w:noProof/>
            <w:webHidden/>
          </w:rPr>
          <w:t>10</w:t>
        </w:r>
        <w:r w:rsidR="00C620A3">
          <w:rPr>
            <w:noProof/>
            <w:webHidden/>
          </w:rPr>
          <w:fldChar w:fldCharType="end"/>
        </w:r>
      </w:hyperlink>
    </w:p>
    <w:p w14:paraId="66D54025"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77" w:history="1">
        <w:r w:rsidR="00C620A3" w:rsidRPr="00560753">
          <w:rPr>
            <w:rStyle w:val="Hipervnculo"/>
            <w:rFonts w:ascii="Helvetica" w:hAnsi="Helvetica"/>
            <w:noProof/>
          </w:rPr>
          <w:t>b)</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Coordenadas del encerramiento de los equipos de patio existentes, diferenciando los niveles de tensión existentes, en el sistema de referencia Magna Sirgas origen Bogotá, adjuntando el correspondiente shape</w:t>
        </w:r>
        <w:r w:rsidR="00C620A3">
          <w:rPr>
            <w:noProof/>
            <w:webHidden/>
          </w:rPr>
          <w:tab/>
        </w:r>
        <w:r w:rsidR="00C620A3">
          <w:rPr>
            <w:noProof/>
            <w:webHidden/>
          </w:rPr>
          <w:fldChar w:fldCharType="begin"/>
        </w:r>
        <w:r w:rsidR="00C620A3">
          <w:rPr>
            <w:noProof/>
            <w:webHidden/>
          </w:rPr>
          <w:instrText xml:space="preserve"> PAGEREF _Toc519093177 \h </w:instrText>
        </w:r>
        <w:r w:rsidR="00C620A3">
          <w:rPr>
            <w:noProof/>
            <w:webHidden/>
          </w:rPr>
        </w:r>
        <w:r w:rsidR="00C620A3">
          <w:rPr>
            <w:noProof/>
            <w:webHidden/>
          </w:rPr>
          <w:fldChar w:fldCharType="separate"/>
        </w:r>
        <w:r w:rsidR="00C620A3">
          <w:rPr>
            <w:noProof/>
            <w:webHidden/>
          </w:rPr>
          <w:t>11</w:t>
        </w:r>
        <w:r w:rsidR="00C620A3">
          <w:rPr>
            <w:noProof/>
            <w:webHidden/>
          </w:rPr>
          <w:fldChar w:fldCharType="end"/>
        </w:r>
      </w:hyperlink>
    </w:p>
    <w:p w14:paraId="1E0AC9EC"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78" w:history="1">
        <w:r w:rsidR="00C620A3" w:rsidRPr="00560753">
          <w:rPr>
            <w:rStyle w:val="Hipervnculo"/>
            <w:rFonts w:ascii="Helvetica" w:hAnsi="Helvetica"/>
            <w:noProof/>
          </w:rPr>
          <w:t>c)</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Informar si dentro de los predios de la subestación Guatapurí 34.5 kV, ELECTRICARIBE cuenta con disponibilidad de terrenos para ubicar la subestación Guatapurí 110 kV junto con las obras necesarias para el STR, en caso de ser afirmativa su respuesta agradecemos informar ubicación y área en m</w:t>
        </w:r>
        <w:r w:rsidR="00C620A3" w:rsidRPr="00560753">
          <w:rPr>
            <w:rStyle w:val="Hipervnculo"/>
            <w:rFonts w:ascii="Helvetica" w:hAnsi="Helvetica"/>
            <w:noProof/>
            <w:vertAlign w:val="superscript"/>
          </w:rPr>
          <w:t>2</w:t>
        </w:r>
        <w:r w:rsidR="00C620A3" w:rsidRPr="00560753">
          <w:rPr>
            <w:rStyle w:val="Hipervnculo"/>
            <w:rFonts w:ascii="Helvetica" w:hAnsi="Helvetica"/>
            <w:noProof/>
          </w:rPr>
          <w:t xml:space="preserve"> disponibles. En caso contrario indicar si han identificado una posible ubicación, punto o área en función de la solución eléctrica para el STR. </w:t>
        </w:r>
        <w:r w:rsidR="00C620A3" w:rsidRPr="00560753">
          <w:rPr>
            <w:rStyle w:val="Hipervnculo"/>
            <w:rFonts w:ascii="Helvetica" w:hAnsi="Helvetica"/>
            <w:noProof/>
            <w:highlight w:val="yellow"/>
          </w:rPr>
          <w:t>Adicionalmente se debe indicar de manera clara y especifica si el OR requiere espacio para el SDL se recuerda que el costo de dichos espacios no hace parte del alcance de la convocatoria por lo cual estarán a cargo Electricaribe.</w:t>
        </w:r>
        <w:r w:rsidR="00C620A3">
          <w:rPr>
            <w:noProof/>
            <w:webHidden/>
          </w:rPr>
          <w:tab/>
        </w:r>
        <w:r w:rsidR="00C620A3">
          <w:rPr>
            <w:noProof/>
            <w:webHidden/>
          </w:rPr>
          <w:fldChar w:fldCharType="begin"/>
        </w:r>
        <w:r w:rsidR="00C620A3">
          <w:rPr>
            <w:noProof/>
            <w:webHidden/>
          </w:rPr>
          <w:instrText xml:space="preserve"> PAGEREF _Toc519093178 \h </w:instrText>
        </w:r>
        <w:r w:rsidR="00C620A3">
          <w:rPr>
            <w:noProof/>
            <w:webHidden/>
          </w:rPr>
        </w:r>
        <w:r w:rsidR="00C620A3">
          <w:rPr>
            <w:noProof/>
            <w:webHidden/>
          </w:rPr>
          <w:fldChar w:fldCharType="separate"/>
        </w:r>
        <w:r w:rsidR="00C620A3">
          <w:rPr>
            <w:noProof/>
            <w:webHidden/>
          </w:rPr>
          <w:t>11</w:t>
        </w:r>
        <w:r w:rsidR="00C620A3">
          <w:rPr>
            <w:noProof/>
            <w:webHidden/>
          </w:rPr>
          <w:fldChar w:fldCharType="end"/>
        </w:r>
      </w:hyperlink>
    </w:p>
    <w:p w14:paraId="1EF12D97"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79" w:history="1">
        <w:r w:rsidR="00C620A3" w:rsidRPr="00560753">
          <w:rPr>
            <w:rStyle w:val="Hipervnculo"/>
            <w:rFonts w:ascii="Helvetica" w:hAnsi="Helvetica"/>
            <w:noProof/>
          </w:rPr>
          <w:t>d)</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Informar que expansión está viendo el operador de red ELECTRICARIBE en la subestación Guatapurí para poder prever los espacios de reserva en dicha subestación.</w:t>
        </w:r>
        <w:r w:rsidR="00C620A3">
          <w:rPr>
            <w:noProof/>
            <w:webHidden/>
          </w:rPr>
          <w:tab/>
        </w:r>
        <w:r w:rsidR="00C620A3">
          <w:rPr>
            <w:noProof/>
            <w:webHidden/>
          </w:rPr>
          <w:fldChar w:fldCharType="begin"/>
        </w:r>
        <w:r w:rsidR="00C620A3">
          <w:rPr>
            <w:noProof/>
            <w:webHidden/>
          </w:rPr>
          <w:instrText xml:space="preserve"> PAGEREF _Toc519093179 \h </w:instrText>
        </w:r>
        <w:r w:rsidR="00C620A3">
          <w:rPr>
            <w:noProof/>
            <w:webHidden/>
          </w:rPr>
        </w:r>
        <w:r w:rsidR="00C620A3">
          <w:rPr>
            <w:noProof/>
            <w:webHidden/>
          </w:rPr>
          <w:fldChar w:fldCharType="separate"/>
        </w:r>
        <w:r w:rsidR="00C620A3">
          <w:rPr>
            <w:noProof/>
            <w:webHidden/>
          </w:rPr>
          <w:t>11</w:t>
        </w:r>
        <w:r w:rsidR="00C620A3">
          <w:rPr>
            <w:noProof/>
            <w:webHidden/>
          </w:rPr>
          <w:fldChar w:fldCharType="end"/>
        </w:r>
      </w:hyperlink>
    </w:p>
    <w:p w14:paraId="256EBEF1" w14:textId="77777777" w:rsidR="00C620A3" w:rsidRDefault="002C290A">
      <w:pPr>
        <w:pStyle w:val="TDC3"/>
        <w:tabs>
          <w:tab w:val="left" w:pos="800"/>
          <w:tab w:val="right" w:leader="dot" w:pos="8830"/>
        </w:tabs>
        <w:rPr>
          <w:rFonts w:asciiTheme="minorHAnsi" w:eastAsiaTheme="minorEastAsia" w:hAnsiTheme="minorHAnsi" w:cstheme="minorBidi"/>
          <w:noProof/>
          <w:color w:val="auto"/>
          <w:kern w:val="0"/>
          <w:sz w:val="22"/>
          <w:szCs w:val="22"/>
          <w:lang w:val="es-CO" w:eastAsia="es-CO"/>
        </w:rPr>
      </w:pPr>
      <w:hyperlink w:anchor="_Toc519093180" w:history="1">
        <w:r w:rsidR="00C620A3" w:rsidRPr="00560753">
          <w:rPr>
            <w:rStyle w:val="Hipervnculo"/>
            <w:rFonts w:ascii="Helvetica" w:hAnsi="Helvetica"/>
            <w:noProof/>
          </w:rPr>
          <w:t>e)</w:t>
        </w:r>
        <w:r w:rsidR="00C620A3">
          <w:rPr>
            <w:rFonts w:asciiTheme="minorHAnsi" w:eastAsiaTheme="minorEastAsia" w:hAnsiTheme="minorHAnsi" w:cstheme="minorBidi"/>
            <w:noProof/>
            <w:color w:val="auto"/>
            <w:kern w:val="0"/>
            <w:sz w:val="22"/>
            <w:szCs w:val="22"/>
            <w:lang w:val="es-CO" w:eastAsia="es-CO"/>
          </w:rPr>
          <w:tab/>
        </w:r>
        <w:r w:rsidR="00C620A3" w:rsidRPr="00560753">
          <w:rPr>
            <w:rStyle w:val="Hipervnculo"/>
            <w:rFonts w:ascii="Helvetica" w:hAnsi="Helvetica"/>
            <w:noProof/>
          </w:rPr>
          <w:t>Todos aquellos elementos que ELECTRICARIBE S.A. E.S.P. considere pertinentes.</w:t>
        </w:r>
        <w:r w:rsidR="00C620A3">
          <w:rPr>
            <w:noProof/>
            <w:webHidden/>
          </w:rPr>
          <w:tab/>
        </w:r>
        <w:r w:rsidR="00C620A3">
          <w:rPr>
            <w:noProof/>
            <w:webHidden/>
          </w:rPr>
          <w:fldChar w:fldCharType="begin"/>
        </w:r>
        <w:r w:rsidR="00C620A3">
          <w:rPr>
            <w:noProof/>
            <w:webHidden/>
          </w:rPr>
          <w:instrText xml:space="preserve"> PAGEREF _Toc519093180 \h </w:instrText>
        </w:r>
        <w:r w:rsidR="00C620A3">
          <w:rPr>
            <w:noProof/>
            <w:webHidden/>
          </w:rPr>
        </w:r>
        <w:r w:rsidR="00C620A3">
          <w:rPr>
            <w:noProof/>
            <w:webHidden/>
          </w:rPr>
          <w:fldChar w:fldCharType="separate"/>
        </w:r>
        <w:r w:rsidR="00C620A3">
          <w:rPr>
            <w:noProof/>
            <w:webHidden/>
          </w:rPr>
          <w:t>11</w:t>
        </w:r>
        <w:r w:rsidR="00C620A3">
          <w:rPr>
            <w:noProof/>
            <w:webHidden/>
          </w:rPr>
          <w:fldChar w:fldCharType="end"/>
        </w:r>
      </w:hyperlink>
    </w:p>
    <w:p w14:paraId="249FE929" w14:textId="77777777" w:rsidR="00C620A3" w:rsidRDefault="002C290A">
      <w:pPr>
        <w:pStyle w:val="TDC1"/>
        <w:rPr>
          <w:rFonts w:asciiTheme="minorHAnsi" w:eastAsiaTheme="minorEastAsia" w:hAnsiTheme="minorHAnsi" w:cstheme="minorBidi"/>
          <w:b w:val="0"/>
          <w:noProof/>
          <w:color w:val="auto"/>
          <w:kern w:val="0"/>
          <w:sz w:val="22"/>
          <w:szCs w:val="22"/>
          <w:lang w:val="es-CO" w:eastAsia="es-CO"/>
        </w:rPr>
      </w:pPr>
      <w:hyperlink w:anchor="_Toc519093181" w:history="1">
        <w:r w:rsidR="00C620A3" w:rsidRPr="00560753">
          <w:rPr>
            <w:rStyle w:val="Hipervnculo"/>
            <w:noProof/>
          </w:rPr>
          <w:t>5.</w:t>
        </w:r>
        <w:r w:rsidR="00C620A3">
          <w:rPr>
            <w:rFonts w:asciiTheme="minorHAnsi" w:eastAsiaTheme="minorEastAsia" w:hAnsiTheme="minorHAnsi" w:cstheme="minorBidi"/>
            <w:b w:val="0"/>
            <w:noProof/>
            <w:color w:val="auto"/>
            <w:kern w:val="0"/>
            <w:sz w:val="22"/>
            <w:szCs w:val="22"/>
            <w:lang w:val="es-CO" w:eastAsia="es-CO"/>
          </w:rPr>
          <w:tab/>
        </w:r>
        <w:r w:rsidR="00C620A3" w:rsidRPr="00560753">
          <w:rPr>
            <w:rStyle w:val="Hipervnculo"/>
            <w:rFonts w:ascii="Helvetica" w:hAnsi="Helvetica"/>
            <w:noProof/>
          </w:rPr>
          <w:t>Anexos</w:t>
        </w:r>
        <w:r w:rsidR="00C620A3">
          <w:rPr>
            <w:noProof/>
            <w:webHidden/>
          </w:rPr>
          <w:tab/>
        </w:r>
        <w:r w:rsidR="00C620A3">
          <w:rPr>
            <w:noProof/>
            <w:webHidden/>
          </w:rPr>
          <w:fldChar w:fldCharType="begin"/>
        </w:r>
        <w:r w:rsidR="00C620A3">
          <w:rPr>
            <w:noProof/>
            <w:webHidden/>
          </w:rPr>
          <w:instrText xml:space="preserve"> PAGEREF _Toc519093181 \h </w:instrText>
        </w:r>
        <w:r w:rsidR="00C620A3">
          <w:rPr>
            <w:noProof/>
            <w:webHidden/>
          </w:rPr>
        </w:r>
        <w:r w:rsidR="00C620A3">
          <w:rPr>
            <w:noProof/>
            <w:webHidden/>
          </w:rPr>
          <w:fldChar w:fldCharType="separate"/>
        </w:r>
        <w:r w:rsidR="00C620A3">
          <w:rPr>
            <w:noProof/>
            <w:webHidden/>
          </w:rPr>
          <w:t>12</w:t>
        </w:r>
        <w:r w:rsidR="00C620A3">
          <w:rPr>
            <w:noProof/>
            <w:webHidden/>
          </w:rPr>
          <w:fldChar w:fldCharType="end"/>
        </w:r>
      </w:hyperlink>
    </w:p>
    <w:p w14:paraId="16795597" w14:textId="50EB1329" w:rsidR="00473F0D" w:rsidRPr="00251F4A" w:rsidRDefault="0027099F" w:rsidP="00111AD2">
      <w:pPr>
        <w:spacing w:before="0"/>
        <w:ind w:left="-426"/>
        <w:rPr>
          <w:rFonts w:ascii="Helvetica" w:hAnsi="Helvetica"/>
          <w:color w:val="002846"/>
          <w:sz w:val="24"/>
          <w:szCs w:val="24"/>
        </w:rPr>
      </w:pPr>
      <w:r w:rsidRPr="00251F4A">
        <w:rPr>
          <w:rFonts w:ascii="Helvetica" w:hAnsi="Helvetica"/>
          <w:b/>
          <w:color w:val="002846"/>
          <w:sz w:val="24"/>
          <w:szCs w:val="24"/>
        </w:rPr>
        <w:fldChar w:fldCharType="end"/>
      </w:r>
    </w:p>
    <w:p w14:paraId="47D53914" w14:textId="77777777" w:rsidR="00473F0D" w:rsidRPr="00251F4A" w:rsidRDefault="00473F0D" w:rsidP="00111AD2">
      <w:pPr>
        <w:spacing w:before="0"/>
        <w:rPr>
          <w:rFonts w:ascii="Helvetica" w:hAnsi="Helvetica"/>
          <w:color w:val="002846"/>
          <w:sz w:val="24"/>
          <w:szCs w:val="24"/>
        </w:rPr>
      </w:pPr>
    </w:p>
    <w:p w14:paraId="59FB8915" w14:textId="77777777" w:rsidR="00473F0D" w:rsidRPr="00251F4A" w:rsidRDefault="00473F0D" w:rsidP="00111AD2">
      <w:pPr>
        <w:pStyle w:val="indicetextouno"/>
        <w:spacing w:before="0" w:line="240" w:lineRule="auto"/>
        <w:rPr>
          <w:rFonts w:ascii="Helvetica" w:hAnsi="Helvetica"/>
          <w:color w:val="002846"/>
          <w:sz w:val="24"/>
          <w:szCs w:val="24"/>
        </w:rPr>
        <w:sectPr w:rsidR="00473F0D" w:rsidRPr="00251F4A" w:rsidSect="00FF0F6A">
          <w:headerReference w:type="even" r:id="rId14"/>
          <w:headerReference w:type="default" r:id="rId15"/>
          <w:footerReference w:type="default" r:id="rId16"/>
          <w:headerReference w:type="first" r:id="rId17"/>
          <w:footerReference w:type="first" r:id="rId18"/>
          <w:pgSz w:w="12242" w:h="15842" w:code="1"/>
          <w:pgMar w:top="1701" w:right="1701" w:bottom="1418" w:left="1701" w:header="0" w:footer="567" w:gutter="0"/>
          <w:pgNumType w:fmt="lowerRoman" w:start="1"/>
          <w:cols w:space="720"/>
          <w:titlePg/>
        </w:sectPr>
      </w:pPr>
    </w:p>
    <w:p w14:paraId="21C6DC26" w14:textId="77777777" w:rsidR="00473F0D" w:rsidRPr="00251F4A" w:rsidRDefault="00473F0D" w:rsidP="00111AD2">
      <w:pPr>
        <w:pStyle w:val="Ttulo1"/>
        <w:keepNext/>
        <w:keepLines/>
        <w:tabs>
          <w:tab w:val="clear" w:pos="567"/>
        </w:tabs>
        <w:spacing w:before="0"/>
        <w:rPr>
          <w:rFonts w:ascii="Helvetica" w:hAnsi="Helvetica"/>
          <w:color w:val="002846"/>
          <w:szCs w:val="24"/>
        </w:rPr>
      </w:pPr>
      <w:bookmarkStart w:id="1" w:name="_Toc354004504"/>
      <w:bookmarkStart w:id="2" w:name="_Toc519093120"/>
      <w:r w:rsidRPr="00251F4A">
        <w:rPr>
          <w:rFonts w:ascii="Helvetica" w:hAnsi="Helvetica"/>
          <w:color w:val="002846"/>
          <w:szCs w:val="24"/>
        </w:rPr>
        <w:lastRenderedPageBreak/>
        <w:t>Objeto</w:t>
      </w:r>
      <w:bookmarkEnd w:id="1"/>
      <w:bookmarkEnd w:id="2"/>
    </w:p>
    <w:p w14:paraId="64F85866" w14:textId="77777777" w:rsidR="001606D6" w:rsidRPr="00251F4A" w:rsidRDefault="001606D6" w:rsidP="00111AD2">
      <w:pPr>
        <w:spacing w:before="0"/>
        <w:rPr>
          <w:rFonts w:ascii="Helvetica" w:hAnsi="Helvetica"/>
          <w:color w:val="002846"/>
          <w:sz w:val="24"/>
          <w:szCs w:val="24"/>
        </w:rPr>
      </w:pPr>
    </w:p>
    <w:p w14:paraId="26641C8B" w14:textId="77777777" w:rsidR="00473F0D" w:rsidRPr="00251F4A" w:rsidRDefault="00B86C9E" w:rsidP="00111AD2">
      <w:pPr>
        <w:spacing w:before="0"/>
        <w:rPr>
          <w:rFonts w:ascii="Helvetica" w:hAnsi="Helvetica"/>
          <w:color w:val="002846"/>
          <w:sz w:val="24"/>
          <w:szCs w:val="24"/>
        </w:rPr>
      </w:pPr>
      <w:r>
        <w:rPr>
          <w:rFonts w:ascii="Helvetica" w:hAnsi="Helvetica"/>
          <w:color w:val="002846"/>
          <w:sz w:val="24"/>
          <w:szCs w:val="24"/>
        </w:rPr>
        <w:t xml:space="preserve">Se </w:t>
      </w:r>
      <w:r w:rsidRPr="00B86C9E">
        <w:rPr>
          <w:rFonts w:ascii="Helvetica" w:hAnsi="Helvetica"/>
          <w:color w:val="002846"/>
          <w:sz w:val="24"/>
          <w:szCs w:val="24"/>
        </w:rPr>
        <w:t xml:space="preserve">presenta este informe con el objeto </w:t>
      </w:r>
      <w:r w:rsidR="00473F0D" w:rsidRPr="00251F4A">
        <w:rPr>
          <w:rFonts w:ascii="Helvetica" w:hAnsi="Helvetica"/>
          <w:color w:val="002846"/>
          <w:sz w:val="24"/>
          <w:szCs w:val="24"/>
        </w:rPr>
        <w:t xml:space="preserve">de </w:t>
      </w:r>
      <w:r w:rsidR="003C5CA6" w:rsidRPr="00251F4A">
        <w:rPr>
          <w:rFonts w:ascii="Helvetica" w:hAnsi="Helvetica"/>
          <w:color w:val="002846"/>
          <w:sz w:val="24"/>
          <w:szCs w:val="24"/>
        </w:rPr>
        <w:t>proporcionar la información técnica solicitada por parte de la UPME</w:t>
      </w:r>
      <w:r w:rsidR="00B74D02" w:rsidRPr="00251F4A">
        <w:rPr>
          <w:rFonts w:ascii="Helvetica" w:hAnsi="Helvetica"/>
          <w:color w:val="002846"/>
          <w:sz w:val="24"/>
          <w:szCs w:val="24"/>
        </w:rPr>
        <w:t xml:space="preserve"> para la </w:t>
      </w:r>
      <w:r w:rsidR="003C0E6F" w:rsidRPr="00251F4A">
        <w:rPr>
          <w:rFonts w:ascii="Helvetica" w:hAnsi="Helvetica"/>
          <w:color w:val="002846"/>
          <w:sz w:val="24"/>
          <w:szCs w:val="24"/>
        </w:rPr>
        <w:t xml:space="preserve">Convocatoria UPME STR </w:t>
      </w:r>
      <w:r w:rsidR="007E75BC" w:rsidRPr="00251F4A">
        <w:rPr>
          <w:rFonts w:ascii="Helvetica" w:hAnsi="Helvetica"/>
          <w:color w:val="002846"/>
          <w:sz w:val="24"/>
          <w:szCs w:val="24"/>
        </w:rPr>
        <w:t>A</w:t>
      </w:r>
      <w:r>
        <w:rPr>
          <w:rFonts w:ascii="Helvetica" w:hAnsi="Helvetica"/>
          <w:color w:val="002846"/>
          <w:sz w:val="24"/>
          <w:szCs w:val="24"/>
        </w:rPr>
        <w:t xml:space="preserve">mpliación Subestación San Juan 110 kV y Nueva Subestación Guatapurí 110 kV, </w:t>
      </w:r>
      <w:r w:rsidR="00B74D02" w:rsidRPr="00251F4A">
        <w:rPr>
          <w:rFonts w:ascii="Helvetica" w:hAnsi="Helvetica"/>
          <w:color w:val="002846"/>
          <w:sz w:val="24"/>
          <w:szCs w:val="24"/>
        </w:rPr>
        <w:t>que corresponde a la carta recibida c</w:t>
      </w:r>
      <w:r w:rsidR="00447C17" w:rsidRPr="00251F4A">
        <w:rPr>
          <w:rFonts w:ascii="Helvetica" w:hAnsi="Helvetica"/>
          <w:color w:val="002846"/>
          <w:sz w:val="24"/>
          <w:szCs w:val="24"/>
        </w:rPr>
        <w:t>on N</w:t>
      </w:r>
      <w:r>
        <w:rPr>
          <w:rFonts w:ascii="Helvetica" w:hAnsi="Helvetica"/>
          <w:color w:val="002846"/>
          <w:sz w:val="24"/>
          <w:szCs w:val="24"/>
        </w:rPr>
        <w:t>o.</w:t>
      </w:r>
      <w:r w:rsidR="00447C17" w:rsidRPr="00251F4A">
        <w:rPr>
          <w:rFonts w:ascii="Helvetica" w:hAnsi="Helvetica"/>
          <w:color w:val="002846"/>
          <w:sz w:val="24"/>
          <w:szCs w:val="24"/>
        </w:rPr>
        <w:t xml:space="preserve"> de Radicado </w:t>
      </w:r>
      <w:r w:rsidR="00D86E09" w:rsidRPr="00251F4A">
        <w:rPr>
          <w:rFonts w:ascii="Helvetica" w:hAnsi="Helvetica"/>
          <w:color w:val="002846"/>
          <w:sz w:val="24"/>
          <w:szCs w:val="24"/>
        </w:rPr>
        <w:t>20181530018461</w:t>
      </w:r>
      <w:r w:rsidR="00F7065D" w:rsidRPr="00251F4A">
        <w:rPr>
          <w:rFonts w:ascii="Helvetica" w:hAnsi="Helvetica"/>
          <w:color w:val="002846"/>
          <w:sz w:val="24"/>
          <w:szCs w:val="24"/>
        </w:rPr>
        <w:t xml:space="preserve"> </w:t>
      </w:r>
      <w:r w:rsidR="00B74D02" w:rsidRPr="00251F4A">
        <w:rPr>
          <w:rFonts w:ascii="Helvetica" w:hAnsi="Helvetica"/>
          <w:color w:val="002846"/>
          <w:sz w:val="24"/>
          <w:szCs w:val="24"/>
        </w:rPr>
        <w:t xml:space="preserve">con asunto: </w:t>
      </w:r>
      <w:r w:rsidR="00D81030" w:rsidRPr="00251F4A">
        <w:rPr>
          <w:rFonts w:ascii="Helvetica" w:hAnsi="Helvetica"/>
          <w:color w:val="002846"/>
          <w:sz w:val="24"/>
          <w:szCs w:val="24"/>
        </w:rPr>
        <w:t xml:space="preserve">Convocatoria </w:t>
      </w:r>
      <w:r w:rsidR="007E75BC" w:rsidRPr="00251F4A">
        <w:rPr>
          <w:rFonts w:ascii="Helvetica" w:hAnsi="Helvetica"/>
          <w:color w:val="002846"/>
          <w:sz w:val="24"/>
          <w:szCs w:val="24"/>
        </w:rPr>
        <w:t xml:space="preserve">pública Ampliación Subestación </w:t>
      </w:r>
      <w:r w:rsidR="00D86E09" w:rsidRPr="00251F4A">
        <w:rPr>
          <w:rFonts w:ascii="Helvetica" w:hAnsi="Helvetica"/>
          <w:color w:val="002846"/>
          <w:sz w:val="24"/>
          <w:szCs w:val="24"/>
        </w:rPr>
        <w:t>San Juan</w:t>
      </w:r>
      <w:r w:rsidR="007E75BC" w:rsidRPr="00251F4A">
        <w:rPr>
          <w:rFonts w:ascii="Helvetica" w:hAnsi="Helvetica"/>
          <w:color w:val="002846"/>
          <w:sz w:val="24"/>
          <w:szCs w:val="24"/>
        </w:rPr>
        <w:t xml:space="preserve"> 110 </w:t>
      </w:r>
      <w:r w:rsidR="00BC0EFC" w:rsidRPr="00251F4A">
        <w:rPr>
          <w:rFonts w:ascii="Helvetica" w:hAnsi="Helvetica"/>
          <w:color w:val="002846"/>
          <w:sz w:val="24"/>
          <w:szCs w:val="24"/>
        </w:rPr>
        <w:t>kV</w:t>
      </w:r>
      <w:r w:rsidR="007E75BC" w:rsidRPr="00251F4A">
        <w:rPr>
          <w:rFonts w:ascii="Helvetica" w:hAnsi="Helvetica"/>
          <w:color w:val="002846"/>
          <w:sz w:val="24"/>
          <w:szCs w:val="24"/>
        </w:rPr>
        <w:t xml:space="preserve">. Instalación de </w:t>
      </w:r>
      <w:r w:rsidR="00D86E09" w:rsidRPr="00251F4A">
        <w:rPr>
          <w:rFonts w:ascii="Helvetica" w:hAnsi="Helvetica"/>
          <w:color w:val="002846"/>
          <w:sz w:val="24"/>
          <w:szCs w:val="24"/>
        </w:rPr>
        <w:t>un (1</w:t>
      </w:r>
      <w:r w:rsidR="007E75BC" w:rsidRPr="00251F4A">
        <w:rPr>
          <w:rFonts w:ascii="Helvetica" w:hAnsi="Helvetica"/>
          <w:color w:val="002846"/>
          <w:sz w:val="24"/>
          <w:szCs w:val="24"/>
        </w:rPr>
        <w:t xml:space="preserve">) transformador 220/110 </w:t>
      </w:r>
      <w:r w:rsidR="00BC0EFC" w:rsidRPr="00251F4A">
        <w:rPr>
          <w:rFonts w:ascii="Helvetica" w:hAnsi="Helvetica"/>
          <w:color w:val="002846"/>
          <w:sz w:val="24"/>
          <w:szCs w:val="24"/>
        </w:rPr>
        <w:t>kV</w:t>
      </w:r>
      <w:r w:rsidR="007E75BC" w:rsidRPr="00251F4A">
        <w:rPr>
          <w:rFonts w:ascii="Helvetica" w:hAnsi="Helvetica"/>
          <w:color w:val="002846"/>
          <w:sz w:val="24"/>
          <w:szCs w:val="24"/>
        </w:rPr>
        <w:t xml:space="preserve"> </w:t>
      </w:r>
      <w:r w:rsidR="00BC0EFC" w:rsidRPr="00251F4A">
        <w:rPr>
          <w:rFonts w:ascii="Helvetica" w:hAnsi="Helvetica"/>
          <w:color w:val="002846"/>
          <w:sz w:val="24"/>
          <w:szCs w:val="24"/>
        </w:rPr>
        <w:t>de</w:t>
      </w:r>
      <w:r w:rsidR="00D86E09" w:rsidRPr="00251F4A">
        <w:rPr>
          <w:rFonts w:ascii="Helvetica" w:hAnsi="Helvetica"/>
          <w:color w:val="002846"/>
          <w:sz w:val="24"/>
          <w:szCs w:val="24"/>
        </w:rPr>
        <w:t xml:space="preserve"> 10</w:t>
      </w:r>
      <w:r w:rsidR="007E75BC" w:rsidRPr="00251F4A">
        <w:rPr>
          <w:rFonts w:ascii="Helvetica" w:hAnsi="Helvetica"/>
          <w:color w:val="002846"/>
          <w:sz w:val="24"/>
          <w:szCs w:val="24"/>
        </w:rPr>
        <w:t>0 MVA</w:t>
      </w:r>
      <w:r w:rsidR="00D86E09" w:rsidRPr="00251F4A">
        <w:rPr>
          <w:rFonts w:ascii="Helvetica" w:hAnsi="Helvetica"/>
          <w:color w:val="002846"/>
          <w:sz w:val="24"/>
          <w:szCs w:val="24"/>
        </w:rPr>
        <w:t>, bahías de transformación a 110 kV y nueva subestación Guatapurí 110 kV</w:t>
      </w:r>
      <w:r w:rsidR="007E75BC" w:rsidRPr="00251F4A">
        <w:rPr>
          <w:rFonts w:ascii="Helvetica" w:hAnsi="Helvetica"/>
          <w:color w:val="002846"/>
          <w:sz w:val="24"/>
          <w:szCs w:val="24"/>
        </w:rPr>
        <w:t>. Información técnica y costos de conexión</w:t>
      </w:r>
      <w:r w:rsidR="00FB5F1F" w:rsidRPr="00251F4A">
        <w:rPr>
          <w:rFonts w:ascii="Helvetica" w:hAnsi="Helvetica"/>
          <w:color w:val="002846"/>
          <w:sz w:val="24"/>
          <w:szCs w:val="24"/>
        </w:rPr>
        <w:t>.</w:t>
      </w:r>
      <w:r w:rsidR="00D81030" w:rsidRPr="00251F4A">
        <w:rPr>
          <w:rFonts w:ascii="Helvetica" w:hAnsi="Helvetica"/>
          <w:color w:val="002846"/>
          <w:sz w:val="24"/>
          <w:szCs w:val="24"/>
        </w:rPr>
        <w:t xml:space="preserve"> </w:t>
      </w:r>
    </w:p>
    <w:p w14:paraId="69A7D204" w14:textId="77777777" w:rsidR="0059717C" w:rsidRPr="00251F4A" w:rsidRDefault="0059717C" w:rsidP="00111AD2">
      <w:pPr>
        <w:spacing w:before="0"/>
        <w:rPr>
          <w:rFonts w:ascii="Helvetica" w:hAnsi="Helvetica"/>
          <w:color w:val="002846"/>
          <w:sz w:val="24"/>
          <w:szCs w:val="24"/>
        </w:rPr>
      </w:pPr>
    </w:p>
    <w:p w14:paraId="6630D544" w14:textId="77777777" w:rsidR="00473F0D" w:rsidRPr="00251F4A" w:rsidRDefault="00B74D02" w:rsidP="00111AD2">
      <w:pPr>
        <w:pStyle w:val="Ttulo1"/>
        <w:keepNext/>
        <w:keepLines/>
        <w:tabs>
          <w:tab w:val="clear" w:pos="567"/>
        </w:tabs>
        <w:spacing w:before="0"/>
        <w:rPr>
          <w:rFonts w:ascii="Helvetica" w:hAnsi="Helvetica"/>
          <w:color w:val="002846"/>
          <w:szCs w:val="24"/>
        </w:rPr>
      </w:pPr>
      <w:bookmarkStart w:id="3" w:name="_Toc519093121"/>
      <w:r w:rsidRPr="00251F4A">
        <w:rPr>
          <w:rFonts w:ascii="Helvetica" w:hAnsi="Helvetica"/>
          <w:color w:val="002846"/>
          <w:szCs w:val="24"/>
        </w:rPr>
        <w:t>Documentación solicitada</w:t>
      </w:r>
      <w:bookmarkEnd w:id="3"/>
    </w:p>
    <w:p w14:paraId="7A728E88" w14:textId="77777777" w:rsidR="000013B2" w:rsidRPr="00251F4A" w:rsidRDefault="000013B2" w:rsidP="00111AD2">
      <w:pPr>
        <w:spacing w:before="0"/>
        <w:rPr>
          <w:rFonts w:ascii="Helvetica" w:hAnsi="Helvetica"/>
          <w:color w:val="002846"/>
          <w:sz w:val="24"/>
          <w:szCs w:val="24"/>
        </w:rPr>
      </w:pPr>
    </w:p>
    <w:p w14:paraId="17D2E8C7" w14:textId="77777777" w:rsidR="00296E08" w:rsidRPr="00251F4A" w:rsidRDefault="00B74D02" w:rsidP="00111AD2">
      <w:pPr>
        <w:spacing w:before="0"/>
        <w:rPr>
          <w:rFonts w:ascii="Helvetica" w:hAnsi="Helvetica"/>
          <w:color w:val="002846"/>
          <w:sz w:val="24"/>
          <w:szCs w:val="24"/>
        </w:rPr>
      </w:pPr>
      <w:r w:rsidRPr="00251F4A">
        <w:rPr>
          <w:rFonts w:ascii="Helvetica" w:hAnsi="Helvetica"/>
          <w:color w:val="002846"/>
          <w:sz w:val="24"/>
          <w:szCs w:val="24"/>
        </w:rPr>
        <w:t xml:space="preserve">A </w:t>
      </w:r>
      <w:r w:rsidR="0018514E" w:rsidRPr="00251F4A">
        <w:rPr>
          <w:rFonts w:ascii="Helvetica" w:hAnsi="Helvetica"/>
          <w:color w:val="002846"/>
          <w:sz w:val="24"/>
          <w:szCs w:val="24"/>
        </w:rPr>
        <w:t>continuación,</w:t>
      </w:r>
      <w:r w:rsidRPr="00251F4A">
        <w:rPr>
          <w:rFonts w:ascii="Helvetica" w:hAnsi="Helvetica"/>
          <w:color w:val="002846"/>
          <w:sz w:val="24"/>
          <w:szCs w:val="24"/>
        </w:rPr>
        <w:t xml:space="preserve"> se relaciona la documentación solicitada:</w:t>
      </w:r>
    </w:p>
    <w:p w14:paraId="1138C707" w14:textId="77777777" w:rsidR="00965F0B" w:rsidRPr="00251F4A" w:rsidRDefault="00965F0B" w:rsidP="00111AD2">
      <w:pPr>
        <w:spacing w:before="0"/>
        <w:rPr>
          <w:rFonts w:ascii="Helvetica" w:hAnsi="Helvetica"/>
          <w:color w:val="002846"/>
          <w:sz w:val="24"/>
          <w:szCs w:val="24"/>
        </w:rPr>
      </w:pPr>
    </w:p>
    <w:p w14:paraId="4A381BE1" w14:textId="77777777" w:rsidR="00965F0B" w:rsidRDefault="002F5468" w:rsidP="00111AD2">
      <w:pPr>
        <w:pStyle w:val="Ttulo2"/>
        <w:tabs>
          <w:tab w:val="clear" w:pos="3686"/>
          <w:tab w:val="num" w:pos="0"/>
        </w:tabs>
        <w:spacing w:before="0" w:after="0"/>
        <w:ind w:left="567"/>
        <w:rPr>
          <w:rFonts w:ascii="Helvetica" w:hAnsi="Helvetica"/>
          <w:color w:val="002846"/>
          <w:sz w:val="24"/>
          <w:szCs w:val="24"/>
        </w:rPr>
      </w:pPr>
      <w:bookmarkStart w:id="4" w:name="_Toc519093122"/>
      <w:r w:rsidRPr="00251F4A">
        <w:rPr>
          <w:rFonts w:ascii="Helvetica" w:hAnsi="Helvetica"/>
          <w:color w:val="002846"/>
          <w:sz w:val="24"/>
          <w:szCs w:val="24"/>
        </w:rPr>
        <w:t>Información General</w:t>
      </w:r>
      <w:r w:rsidR="00965F0B" w:rsidRPr="00251F4A">
        <w:rPr>
          <w:rFonts w:ascii="Helvetica" w:hAnsi="Helvetica"/>
          <w:color w:val="002846"/>
          <w:sz w:val="24"/>
          <w:szCs w:val="24"/>
        </w:rPr>
        <w:t>:</w:t>
      </w:r>
      <w:bookmarkEnd w:id="4"/>
    </w:p>
    <w:p w14:paraId="65925363" w14:textId="77777777" w:rsidR="00BE4BB1" w:rsidRPr="00BE4BB1" w:rsidRDefault="00BE4BB1" w:rsidP="00BE4BB1"/>
    <w:p w14:paraId="3995F633" w14:textId="77777777" w:rsidR="00965F0B" w:rsidRPr="00BE4BB1" w:rsidRDefault="002326C3" w:rsidP="005C2E3A">
      <w:pPr>
        <w:pStyle w:val="Ttulo3"/>
        <w:numPr>
          <w:ilvl w:val="0"/>
          <w:numId w:val="9"/>
        </w:numPr>
        <w:tabs>
          <w:tab w:val="num" w:pos="3686"/>
        </w:tabs>
        <w:spacing w:before="0" w:after="0"/>
        <w:ind w:left="567" w:hanging="567"/>
        <w:rPr>
          <w:rFonts w:ascii="Helvetica" w:hAnsi="Helvetica"/>
          <w:color w:val="002846"/>
          <w:sz w:val="24"/>
          <w:szCs w:val="24"/>
        </w:rPr>
      </w:pPr>
      <w:bookmarkStart w:id="5" w:name="_Toc519093123"/>
      <w:r w:rsidRPr="00BE4BB1">
        <w:rPr>
          <w:rFonts w:ascii="Helvetica" w:hAnsi="Helvetica"/>
          <w:color w:val="002846"/>
          <w:sz w:val="24"/>
          <w:szCs w:val="24"/>
        </w:rPr>
        <w:t>Ubicaci</w:t>
      </w:r>
      <w:r w:rsidR="00267C61">
        <w:rPr>
          <w:rFonts w:ascii="Helvetica" w:hAnsi="Helvetica"/>
          <w:color w:val="002846"/>
          <w:sz w:val="24"/>
          <w:szCs w:val="24"/>
        </w:rPr>
        <w:t>ó</w:t>
      </w:r>
      <w:r w:rsidRPr="00BE4BB1">
        <w:rPr>
          <w:rFonts w:ascii="Helvetica" w:hAnsi="Helvetica"/>
          <w:color w:val="002846"/>
          <w:sz w:val="24"/>
          <w:szCs w:val="24"/>
        </w:rPr>
        <w:t>n exacta de la Subestaci</w:t>
      </w:r>
      <w:r w:rsidR="00267C61">
        <w:rPr>
          <w:rFonts w:ascii="Helvetica" w:hAnsi="Helvetica"/>
          <w:color w:val="002846"/>
          <w:sz w:val="24"/>
          <w:szCs w:val="24"/>
        </w:rPr>
        <w:t>ó</w:t>
      </w:r>
      <w:r w:rsidRPr="00BE4BB1">
        <w:rPr>
          <w:rFonts w:ascii="Helvetica" w:hAnsi="Helvetica"/>
          <w:color w:val="002846"/>
          <w:sz w:val="24"/>
          <w:szCs w:val="24"/>
        </w:rPr>
        <w:t>n esto es, direcci</w:t>
      </w:r>
      <w:r w:rsidR="00267C61">
        <w:rPr>
          <w:rFonts w:ascii="Helvetica" w:hAnsi="Helvetica"/>
          <w:color w:val="002846"/>
          <w:sz w:val="24"/>
          <w:szCs w:val="24"/>
        </w:rPr>
        <w:t>ó</w:t>
      </w:r>
      <w:r w:rsidRPr="00BE4BB1">
        <w:rPr>
          <w:rFonts w:ascii="Helvetica" w:hAnsi="Helvetica"/>
          <w:color w:val="002846"/>
          <w:sz w:val="24"/>
          <w:szCs w:val="24"/>
        </w:rPr>
        <w:t>n exacta (incluir el municipio y</w:t>
      </w:r>
      <w:r w:rsidR="00BE4BB1" w:rsidRPr="00BE4BB1">
        <w:rPr>
          <w:rFonts w:ascii="Helvetica" w:hAnsi="Helvetica"/>
          <w:color w:val="002846"/>
          <w:sz w:val="24"/>
          <w:szCs w:val="24"/>
        </w:rPr>
        <w:t xml:space="preserve"> </w:t>
      </w:r>
      <w:r w:rsidRPr="00BE4BB1">
        <w:rPr>
          <w:rFonts w:ascii="Helvetica" w:hAnsi="Helvetica"/>
          <w:color w:val="002846"/>
          <w:sz w:val="24"/>
          <w:szCs w:val="24"/>
        </w:rPr>
        <w:t xml:space="preserve">la referencia catastral o matricula inmobiliaria) y las coordenadas de los </w:t>
      </w:r>
      <w:r w:rsidR="00267C61" w:rsidRPr="00BE4BB1">
        <w:rPr>
          <w:rFonts w:ascii="Helvetica" w:hAnsi="Helvetica"/>
          <w:color w:val="002846"/>
          <w:sz w:val="24"/>
          <w:szCs w:val="24"/>
        </w:rPr>
        <w:t>vértices</w:t>
      </w:r>
      <w:r w:rsidRPr="00BE4BB1">
        <w:rPr>
          <w:rFonts w:ascii="Helvetica" w:hAnsi="Helvetica"/>
          <w:color w:val="002846"/>
          <w:sz w:val="24"/>
          <w:szCs w:val="24"/>
        </w:rPr>
        <w:t xml:space="preserve"> del</w:t>
      </w:r>
      <w:r w:rsidR="00BE4BB1" w:rsidRPr="00BE4BB1">
        <w:rPr>
          <w:rFonts w:ascii="Helvetica" w:hAnsi="Helvetica"/>
          <w:color w:val="002846"/>
          <w:sz w:val="24"/>
          <w:szCs w:val="24"/>
        </w:rPr>
        <w:t xml:space="preserve"> </w:t>
      </w:r>
      <w:r w:rsidRPr="00BE4BB1">
        <w:rPr>
          <w:rFonts w:ascii="Helvetica" w:hAnsi="Helvetica"/>
          <w:color w:val="002846"/>
          <w:sz w:val="24"/>
          <w:szCs w:val="24"/>
        </w:rPr>
        <w:t>predio en el sistema de referen</w:t>
      </w:r>
      <w:r w:rsidR="00267C61">
        <w:rPr>
          <w:rFonts w:ascii="Helvetica" w:hAnsi="Helvetica"/>
          <w:color w:val="002846"/>
          <w:sz w:val="24"/>
          <w:szCs w:val="24"/>
        </w:rPr>
        <w:t>ci</w:t>
      </w:r>
      <w:r w:rsidRPr="00BE4BB1">
        <w:rPr>
          <w:rFonts w:ascii="Helvetica" w:hAnsi="Helvetica"/>
          <w:color w:val="002846"/>
          <w:sz w:val="24"/>
          <w:szCs w:val="24"/>
        </w:rPr>
        <w:t xml:space="preserve">a Magna Sirgas origen </w:t>
      </w:r>
      <w:r w:rsidR="00267C61" w:rsidRPr="00BE4BB1">
        <w:rPr>
          <w:rFonts w:ascii="Helvetica" w:hAnsi="Helvetica"/>
          <w:color w:val="002846"/>
          <w:sz w:val="24"/>
          <w:szCs w:val="24"/>
        </w:rPr>
        <w:t>Bogotá</w:t>
      </w:r>
      <w:r w:rsidRPr="00BE4BB1">
        <w:rPr>
          <w:rFonts w:ascii="Helvetica" w:hAnsi="Helvetica"/>
          <w:color w:val="002846"/>
          <w:sz w:val="24"/>
          <w:szCs w:val="24"/>
        </w:rPr>
        <w:t>, adjuntando el</w:t>
      </w:r>
      <w:r w:rsidR="00BE4BB1" w:rsidRPr="00BE4BB1">
        <w:rPr>
          <w:rFonts w:ascii="Helvetica" w:hAnsi="Helvetica"/>
          <w:color w:val="002846"/>
          <w:sz w:val="24"/>
          <w:szCs w:val="24"/>
        </w:rPr>
        <w:t xml:space="preserve"> correspondiente </w:t>
      </w:r>
      <w:proofErr w:type="spellStart"/>
      <w:r w:rsidR="00BE4BB1" w:rsidRPr="00BE4BB1">
        <w:rPr>
          <w:rFonts w:ascii="Helvetica" w:hAnsi="Helvetica"/>
          <w:color w:val="002846"/>
          <w:sz w:val="24"/>
          <w:szCs w:val="24"/>
        </w:rPr>
        <w:t>shape</w:t>
      </w:r>
      <w:proofErr w:type="spellEnd"/>
      <w:r w:rsidR="00BE4BB1" w:rsidRPr="00BE4BB1">
        <w:rPr>
          <w:rFonts w:ascii="Helvetica" w:hAnsi="Helvetica"/>
          <w:color w:val="002846"/>
          <w:sz w:val="24"/>
          <w:szCs w:val="24"/>
        </w:rPr>
        <w:t xml:space="preserve"> donde se pueda identificar el </w:t>
      </w:r>
      <w:r w:rsidR="00267C61" w:rsidRPr="00BE4BB1">
        <w:rPr>
          <w:rFonts w:ascii="Helvetica" w:hAnsi="Helvetica"/>
          <w:color w:val="002846"/>
          <w:sz w:val="24"/>
          <w:szCs w:val="24"/>
        </w:rPr>
        <w:t>área</w:t>
      </w:r>
      <w:r w:rsidR="00BE4BB1" w:rsidRPr="00BE4BB1">
        <w:rPr>
          <w:rFonts w:ascii="Helvetica" w:hAnsi="Helvetica"/>
          <w:color w:val="002846"/>
          <w:sz w:val="24"/>
          <w:szCs w:val="24"/>
        </w:rPr>
        <w:t xml:space="preserve"> total del lote de la</w:t>
      </w:r>
      <w:r w:rsidR="00BE4BB1">
        <w:rPr>
          <w:rFonts w:ascii="Helvetica" w:hAnsi="Helvetica"/>
          <w:color w:val="002846"/>
          <w:sz w:val="24"/>
          <w:szCs w:val="24"/>
        </w:rPr>
        <w:t xml:space="preserve"> </w:t>
      </w:r>
      <w:r w:rsidR="00BE4BB1" w:rsidRPr="00BE4BB1">
        <w:rPr>
          <w:rFonts w:ascii="Helvetica" w:hAnsi="Helvetica"/>
          <w:color w:val="002846"/>
          <w:sz w:val="24"/>
          <w:szCs w:val="24"/>
        </w:rPr>
        <w:t>Subestaci6n</w:t>
      </w:r>
      <w:bookmarkEnd w:id="5"/>
    </w:p>
    <w:p w14:paraId="4912D852" w14:textId="77777777" w:rsidR="00BE4BB1" w:rsidRDefault="00BE4BB1" w:rsidP="00111AD2">
      <w:pPr>
        <w:spacing w:before="0"/>
        <w:rPr>
          <w:rFonts w:ascii="Helvetica" w:hAnsi="Helvetica" w:cs="Arial"/>
          <w:color w:val="002846"/>
          <w:sz w:val="24"/>
          <w:szCs w:val="24"/>
        </w:rPr>
      </w:pPr>
    </w:p>
    <w:p w14:paraId="73019ACD" w14:textId="77777777" w:rsidR="004F62AB" w:rsidRPr="00251F4A" w:rsidRDefault="00003768" w:rsidP="00111AD2">
      <w:pPr>
        <w:spacing w:before="0"/>
        <w:rPr>
          <w:rFonts w:ascii="Helvetica" w:hAnsi="Helvetica"/>
          <w:color w:val="002846"/>
          <w:sz w:val="24"/>
          <w:szCs w:val="24"/>
          <w:lang w:val="es-MX"/>
        </w:rPr>
      </w:pPr>
      <w:r w:rsidRPr="00251F4A">
        <w:rPr>
          <w:rFonts w:ascii="Helvetica" w:hAnsi="Helvetica" w:cs="Arial"/>
          <w:color w:val="002846"/>
          <w:sz w:val="24"/>
          <w:szCs w:val="24"/>
        </w:rPr>
        <w:t xml:space="preserve">La subestación se encuentra localizada en el área </w:t>
      </w:r>
      <w:r w:rsidR="00E40824" w:rsidRPr="00251F4A">
        <w:rPr>
          <w:rFonts w:ascii="Helvetica" w:hAnsi="Helvetica" w:cs="Arial"/>
          <w:color w:val="002846"/>
          <w:sz w:val="24"/>
          <w:szCs w:val="24"/>
        </w:rPr>
        <w:t>urbano</w:t>
      </w:r>
      <w:r w:rsidRPr="00251F4A">
        <w:rPr>
          <w:rFonts w:ascii="Helvetica" w:hAnsi="Helvetica" w:cs="Arial"/>
          <w:color w:val="002846"/>
          <w:sz w:val="24"/>
          <w:szCs w:val="24"/>
        </w:rPr>
        <w:t xml:space="preserve"> del municipio de </w:t>
      </w:r>
      <w:r w:rsidR="00581ABA" w:rsidRPr="00251F4A">
        <w:rPr>
          <w:rFonts w:ascii="Helvetica" w:hAnsi="Helvetica" w:cs="Arial"/>
          <w:color w:val="002846"/>
          <w:sz w:val="24"/>
          <w:szCs w:val="24"/>
        </w:rPr>
        <w:t>San Juan</w:t>
      </w:r>
      <w:r w:rsidRPr="00251F4A">
        <w:rPr>
          <w:rFonts w:ascii="Helvetica" w:hAnsi="Helvetica" w:cs="Arial"/>
          <w:color w:val="002846"/>
          <w:sz w:val="24"/>
          <w:szCs w:val="24"/>
        </w:rPr>
        <w:t xml:space="preserve">, departamento de </w:t>
      </w:r>
      <w:r w:rsidR="00581ABA" w:rsidRPr="00251F4A">
        <w:rPr>
          <w:rFonts w:ascii="Helvetica" w:hAnsi="Helvetica" w:cs="Arial"/>
          <w:color w:val="002846"/>
          <w:sz w:val="24"/>
          <w:szCs w:val="24"/>
        </w:rPr>
        <w:t>Cesar</w:t>
      </w:r>
      <w:r w:rsidR="00844896" w:rsidRPr="00251F4A">
        <w:rPr>
          <w:rFonts w:ascii="Helvetica" w:hAnsi="Helvetica" w:cs="Arial"/>
          <w:color w:val="002846"/>
          <w:sz w:val="24"/>
          <w:szCs w:val="24"/>
        </w:rPr>
        <w:t>, dirección Carrera 1 Oeste Calle 2 Esquina</w:t>
      </w:r>
      <w:r w:rsidRPr="00251F4A">
        <w:rPr>
          <w:rFonts w:ascii="Helvetica" w:hAnsi="Helvetica"/>
          <w:color w:val="002846"/>
          <w:sz w:val="24"/>
          <w:szCs w:val="24"/>
          <w:lang w:val="es-MX"/>
        </w:rPr>
        <w:t>.</w:t>
      </w:r>
    </w:p>
    <w:p w14:paraId="1F9CA296" w14:textId="77777777" w:rsidR="00003768" w:rsidRPr="00251F4A" w:rsidRDefault="00003768" w:rsidP="00111AD2">
      <w:pPr>
        <w:spacing w:before="0"/>
        <w:rPr>
          <w:rFonts w:ascii="Helvetica" w:hAnsi="Helvetica"/>
          <w:color w:val="002846"/>
          <w:sz w:val="24"/>
          <w:szCs w:val="24"/>
        </w:rPr>
      </w:pPr>
    </w:p>
    <w:p w14:paraId="57160E8F" w14:textId="77777777" w:rsidR="00BC0EFC" w:rsidRPr="007B4E3D" w:rsidRDefault="00003768" w:rsidP="00111AD2">
      <w:pPr>
        <w:spacing w:before="0"/>
        <w:rPr>
          <w:rFonts w:ascii="Helvetica" w:hAnsi="Helvetica"/>
          <w:color w:val="002846"/>
          <w:sz w:val="24"/>
          <w:szCs w:val="24"/>
          <w:lang w:val="es-CO"/>
        </w:rPr>
      </w:pPr>
      <w:r w:rsidRPr="007B4E3D">
        <w:rPr>
          <w:rFonts w:ascii="Helvetica" w:hAnsi="Helvetica"/>
          <w:color w:val="002846"/>
          <w:sz w:val="24"/>
          <w:szCs w:val="24"/>
        </w:rPr>
        <w:t xml:space="preserve">Sus coordenadas </w:t>
      </w:r>
      <w:r w:rsidR="00E40824" w:rsidRPr="007B4E3D">
        <w:rPr>
          <w:rFonts w:ascii="Helvetica" w:hAnsi="Helvetica"/>
          <w:color w:val="002846"/>
          <w:sz w:val="24"/>
          <w:szCs w:val="24"/>
        </w:rPr>
        <w:t>10°45'59.98"N 73° 0'40.17"O</w:t>
      </w:r>
      <w:r w:rsidR="00BC0EFC" w:rsidRPr="007B4E3D">
        <w:rPr>
          <w:rFonts w:ascii="Helvetica" w:hAnsi="Helvetica"/>
          <w:color w:val="002846"/>
          <w:sz w:val="24"/>
          <w:szCs w:val="24"/>
          <w:lang w:val="es-CO"/>
        </w:rPr>
        <w:t xml:space="preserve">; Se adjunta archivo </w:t>
      </w:r>
      <w:r w:rsidR="003A74C1" w:rsidRPr="007B4E3D">
        <w:rPr>
          <w:rFonts w:ascii="Helvetica" w:hAnsi="Helvetica"/>
          <w:color w:val="002846"/>
          <w:sz w:val="24"/>
          <w:szCs w:val="24"/>
        </w:rPr>
        <w:t>“</w:t>
      </w:r>
      <w:r w:rsidR="00475230" w:rsidRPr="007B4E3D">
        <w:rPr>
          <w:rFonts w:ascii="Helvetica" w:hAnsi="Helvetica"/>
          <w:color w:val="002846"/>
          <w:sz w:val="24"/>
          <w:szCs w:val="24"/>
        </w:rPr>
        <w:t xml:space="preserve">Anexo 1. SSEE </w:t>
      </w:r>
      <w:proofErr w:type="spellStart"/>
      <w:r w:rsidR="00475230" w:rsidRPr="007B4E3D">
        <w:rPr>
          <w:rFonts w:ascii="Helvetica" w:hAnsi="Helvetica"/>
          <w:color w:val="002846"/>
          <w:sz w:val="24"/>
          <w:szCs w:val="24"/>
        </w:rPr>
        <w:t>Guatapurí</w:t>
      </w:r>
      <w:proofErr w:type="spellEnd"/>
      <w:r w:rsidR="00475230" w:rsidRPr="007B4E3D">
        <w:rPr>
          <w:rFonts w:ascii="Helvetica" w:hAnsi="Helvetica"/>
          <w:color w:val="002846"/>
          <w:sz w:val="24"/>
          <w:szCs w:val="24"/>
        </w:rPr>
        <w:t xml:space="preserve"> y San </w:t>
      </w:r>
      <w:proofErr w:type="spellStart"/>
      <w:r w:rsidR="00475230" w:rsidRPr="007B4E3D">
        <w:rPr>
          <w:rFonts w:ascii="Helvetica" w:hAnsi="Helvetica"/>
          <w:color w:val="002846"/>
          <w:sz w:val="24"/>
          <w:szCs w:val="24"/>
        </w:rPr>
        <w:t>Juan</w:t>
      </w:r>
      <w:r w:rsidR="0083287A" w:rsidRPr="007B4E3D">
        <w:rPr>
          <w:rFonts w:ascii="Helvetica" w:hAnsi="Helvetica"/>
          <w:color w:val="002846"/>
          <w:sz w:val="24"/>
          <w:szCs w:val="24"/>
        </w:rPr>
        <w:t>.kmz</w:t>
      </w:r>
      <w:proofErr w:type="spellEnd"/>
      <w:r w:rsidR="003A74C1" w:rsidRPr="007B4E3D">
        <w:rPr>
          <w:rFonts w:ascii="Helvetica" w:hAnsi="Helvetica"/>
          <w:color w:val="002846"/>
          <w:sz w:val="24"/>
          <w:szCs w:val="24"/>
        </w:rPr>
        <w:t>”</w:t>
      </w:r>
      <w:r w:rsidR="00BC0EFC" w:rsidRPr="007B4E3D">
        <w:rPr>
          <w:rFonts w:ascii="Helvetica" w:hAnsi="Helvetica"/>
          <w:color w:val="002846"/>
          <w:sz w:val="24"/>
          <w:szCs w:val="24"/>
          <w:lang w:val="es-CO"/>
        </w:rPr>
        <w:t>.</w:t>
      </w:r>
    </w:p>
    <w:p w14:paraId="04397B64" w14:textId="77777777" w:rsidR="009E7C48" w:rsidRPr="007B4E3D" w:rsidRDefault="009E7C48" w:rsidP="00111AD2">
      <w:pPr>
        <w:spacing w:before="0"/>
        <w:rPr>
          <w:rFonts w:ascii="Helvetica" w:hAnsi="Helvetica"/>
          <w:color w:val="002846"/>
          <w:sz w:val="24"/>
          <w:szCs w:val="24"/>
        </w:rPr>
      </w:pPr>
    </w:p>
    <w:tbl>
      <w:tblPr>
        <w:tblStyle w:val="Tablaconcuadrcula"/>
        <w:tblpPr w:leftFromText="141" w:rightFromText="141" w:vertAnchor="text" w:horzAnchor="page" w:tblpX="5578" w:tblpY="231"/>
        <w:tblW w:w="0" w:type="auto"/>
        <w:tblLook w:val="04A0" w:firstRow="1" w:lastRow="0" w:firstColumn="1" w:lastColumn="0" w:noHBand="0" w:noVBand="1"/>
      </w:tblPr>
      <w:tblGrid>
        <w:gridCol w:w="877"/>
        <w:gridCol w:w="3767"/>
      </w:tblGrid>
      <w:tr w:rsidR="0006166E" w:rsidRPr="0081523F" w14:paraId="18CFA0A4" w14:textId="77777777" w:rsidTr="001B5DD5">
        <w:tc>
          <w:tcPr>
            <w:tcW w:w="877" w:type="dxa"/>
          </w:tcPr>
          <w:p w14:paraId="2C3F4CF9" w14:textId="77777777" w:rsidR="0006166E" w:rsidRPr="0006166E" w:rsidRDefault="0006166E" w:rsidP="0006166E">
            <w:pPr>
              <w:spacing w:before="0"/>
              <w:ind w:left="0"/>
              <w:rPr>
                <w:rFonts w:ascii="Helvetica" w:hAnsi="Helvetica"/>
                <w:color w:val="002846"/>
                <w:sz w:val="24"/>
                <w:szCs w:val="24"/>
              </w:rPr>
            </w:pPr>
            <w:r w:rsidRPr="0006166E">
              <w:rPr>
                <w:rFonts w:ascii="Helvetica" w:hAnsi="Helvetica"/>
                <w:color w:val="002846"/>
                <w:sz w:val="24"/>
                <w:szCs w:val="24"/>
              </w:rPr>
              <w:t>Punto</w:t>
            </w:r>
          </w:p>
        </w:tc>
        <w:tc>
          <w:tcPr>
            <w:tcW w:w="3767" w:type="dxa"/>
          </w:tcPr>
          <w:p w14:paraId="1378B54A" w14:textId="77777777" w:rsidR="0006166E" w:rsidRPr="0006166E" w:rsidRDefault="0006166E" w:rsidP="0006166E">
            <w:pPr>
              <w:spacing w:before="0"/>
              <w:ind w:left="0"/>
              <w:jc w:val="center"/>
              <w:rPr>
                <w:rFonts w:ascii="Helvetica" w:hAnsi="Helvetica"/>
                <w:color w:val="002846"/>
                <w:sz w:val="24"/>
                <w:szCs w:val="24"/>
              </w:rPr>
            </w:pPr>
            <w:r w:rsidRPr="0006166E">
              <w:rPr>
                <w:rFonts w:ascii="Helvetica" w:hAnsi="Helvetica"/>
                <w:color w:val="002846"/>
                <w:sz w:val="24"/>
                <w:szCs w:val="24"/>
              </w:rPr>
              <w:t>Coordenadas</w:t>
            </w:r>
          </w:p>
        </w:tc>
      </w:tr>
      <w:tr w:rsidR="0006166E" w:rsidRPr="0081523F" w14:paraId="4C97CE0F" w14:textId="77777777" w:rsidTr="001B5DD5">
        <w:tc>
          <w:tcPr>
            <w:tcW w:w="877" w:type="dxa"/>
          </w:tcPr>
          <w:p w14:paraId="7052755D" w14:textId="77777777" w:rsidR="0006166E" w:rsidRPr="0006166E" w:rsidRDefault="0006166E" w:rsidP="0006166E">
            <w:pPr>
              <w:spacing w:before="0"/>
              <w:ind w:left="0"/>
              <w:jc w:val="center"/>
              <w:rPr>
                <w:rFonts w:ascii="Helvetica" w:hAnsi="Helvetica"/>
                <w:color w:val="002846"/>
                <w:sz w:val="24"/>
                <w:szCs w:val="24"/>
              </w:rPr>
            </w:pPr>
            <w:r w:rsidRPr="0006166E">
              <w:rPr>
                <w:rFonts w:ascii="Helvetica" w:hAnsi="Helvetica"/>
                <w:color w:val="002846"/>
                <w:sz w:val="24"/>
                <w:szCs w:val="24"/>
              </w:rPr>
              <w:t>1</w:t>
            </w:r>
          </w:p>
        </w:tc>
        <w:tc>
          <w:tcPr>
            <w:tcW w:w="3767" w:type="dxa"/>
          </w:tcPr>
          <w:p w14:paraId="266D5D0F" w14:textId="77777777" w:rsidR="0006166E" w:rsidRPr="0006166E" w:rsidRDefault="0006166E" w:rsidP="0006166E">
            <w:pPr>
              <w:spacing w:before="0"/>
              <w:ind w:left="0"/>
              <w:rPr>
                <w:rFonts w:ascii="Helvetica" w:hAnsi="Helvetica"/>
                <w:color w:val="002846"/>
                <w:sz w:val="24"/>
                <w:szCs w:val="24"/>
              </w:rPr>
            </w:pPr>
            <w:r w:rsidRPr="0006166E">
              <w:rPr>
                <w:rFonts w:ascii="Helvetica" w:hAnsi="Helvetica"/>
                <w:color w:val="002846"/>
                <w:sz w:val="24"/>
                <w:szCs w:val="24"/>
              </w:rPr>
              <w:t>10°46'1.02"N - 73° 0'39.10"O</w:t>
            </w:r>
          </w:p>
        </w:tc>
      </w:tr>
      <w:tr w:rsidR="0006166E" w:rsidRPr="0081523F" w14:paraId="7E6FE05F" w14:textId="77777777" w:rsidTr="001B5DD5">
        <w:tc>
          <w:tcPr>
            <w:tcW w:w="877" w:type="dxa"/>
          </w:tcPr>
          <w:p w14:paraId="76C8E578" w14:textId="77777777" w:rsidR="0006166E" w:rsidRPr="0006166E" w:rsidRDefault="0006166E" w:rsidP="0006166E">
            <w:pPr>
              <w:spacing w:before="0"/>
              <w:ind w:left="0"/>
              <w:jc w:val="center"/>
              <w:rPr>
                <w:rFonts w:ascii="Helvetica" w:hAnsi="Helvetica"/>
                <w:color w:val="002846"/>
                <w:sz w:val="24"/>
                <w:szCs w:val="24"/>
              </w:rPr>
            </w:pPr>
            <w:r w:rsidRPr="0006166E">
              <w:rPr>
                <w:rFonts w:ascii="Helvetica" w:hAnsi="Helvetica"/>
                <w:color w:val="002846"/>
                <w:sz w:val="24"/>
                <w:szCs w:val="24"/>
              </w:rPr>
              <w:t>2</w:t>
            </w:r>
          </w:p>
        </w:tc>
        <w:tc>
          <w:tcPr>
            <w:tcW w:w="3767" w:type="dxa"/>
          </w:tcPr>
          <w:p w14:paraId="14182C80" w14:textId="77777777" w:rsidR="0006166E" w:rsidRPr="0006166E" w:rsidRDefault="0006166E" w:rsidP="0006166E">
            <w:pPr>
              <w:spacing w:before="0"/>
              <w:ind w:left="0"/>
              <w:rPr>
                <w:rFonts w:ascii="Helvetica" w:hAnsi="Helvetica"/>
                <w:color w:val="002846"/>
                <w:sz w:val="24"/>
                <w:szCs w:val="24"/>
              </w:rPr>
            </w:pPr>
            <w:r w:rsidRPr="0006166E">
              <w:rPr>
                <w:rFonts w:ascii="Helvetica" w:hAnsi="Helvetica"/>
                <w:color w:val="002846"/>
                <w:sz w:val="24"/>
                <w:szCs w:val="24"/>
              </w:rPr>
              <w:t>10°45'58.72"N - 73° 0'38.10"O</w:t>
            </w:r>
          </w:p>
        </w:tc>
      </w:tr>
      <w:tr w:rsidR="0006166E" w:rsidRPr="0081523F" w14:paraId="4A65A7B6" w14:textId="77777777" w:rsidTr="001B5DD5">
        <w:tc>
          <w:tcPr>
            <w:tcW w:w="877" w:type="dxa"/>
          </w:tcPr>
          <w:p w14:paraId="24FF8D5B" w14:textId="77777777" w:rsidR="0006166E" w:rsidRPr="0006166E" w:rsidRDefault="0006166E" w:rsidP="0006166E">
            <w:pPr>
              <w:spacing w:before="0"/>
              <w:ind w:left="0"/>
              <w:jc w:val="center"/>
              <w:rPr>
                <w:rFonts w:ascii="Helvetica" w:hAnsi="Helvetica"/>
                <w:color w:val="002846"/>
                <w:sz w:val="24"/>
                <w:szCs w:val="24"/>
              </w:rPr>
            </w:pPr>
            <w:r w:rsidRPr="0006166E">
              <w:rPr>
                <w:rFonts w:ascii="Helvetica" w:hAnsi="Helvetica"/>
                <w:color w:val="002846"/>
                <w:sz w:val="24"/>
                <w:szCs w:val="24"/>
              </w:rPr>
              <w:t>3</w:t>
            </w:r>
          </w:p>
        </w:tc>
        <w:tc>
          <w:tcPr>
            <w:tcW w:w="3767" w:type="dxa"/>
          </w:tcPr>
          <w:p w14:paraId="7ADEA4D0" w14:textId="77777777" w:rsidR="0006166E" w:rsidRPr="0006166E" w:rsidRDefault="0006166E" w:rsidP="0006166E">
            <w:pPr>
              <w:spacing w:before="0"/>
              <w:ind w:left="0"/>
              <w:rPr>
                <w:rFonts w:ascii="Helvetica" w:hAnsi="Helvetica"/>
                <w:color w:val="002846"/>
                <w:sz w:val="24"/>
                <w:szCs w:val="24"/>
              </w:rPr>
            </w:pPr>
            <w:r w:rsidRPr="0006166E">
              <w:rPr>
                <w:rFonts w:ascii="Helvetica" w:hAnsi="Helvetica"/>
                <w:color w:val="002846"/>
                <w:sz w:val="24"/>
                <w:szCs w:val="24"/>
              </w:rPr>
              <w:t>10°45'58.12"N - 73° 0'38.39"O</w:t>
            </w:r>
          </w:p>
        </w:tc>
      </w:tr>
      <w:tr w:rsidR="0006166E" w:rsidRPr="0081523F" w14:paraId="40635D1F" w14:textId="77777777" w:rsidTr="001B5DD5">
        <w:tc>
          <w:tcPr>
            <w:tcW w:w="877" w:type="dxa"/>
          </w:tcPr>
          <w:p w14:paraId="38DFDD8A" w14:textId="77777777" w:rsidR="0006166E" w:rsidRPr="0006166E" w:rsidRDefault="0006166E" w:rsidP="0006166E">
            <w:pPr>
              <w:spacing w:before="0"/>
              <w:ind w:left="0"/>
              <w:jc w:val="center"/>
              <w:rPr>
                <w:rFonts w:ascii="Helvetica" w:hAnsi="Helvetica"/>
                <w:color w:val="002846"/>
                <w:sz w:val="24"/>
                <w:szCs w:val="24"/>
              </w:rPr>
            </w:pPr>
            <w:r w:rsidRPr="0006166E">
              <w:rPr>
                <w:rFonts w:ascii="Helvetica" w:hAnsi="Helvetica"/>
                <w:color w:val="002846"/>
                <w:sz w:val="24"/>
                <w:szCs w:val="24"/>
              </w:rPr>
              <w:t>4</w:t>
            </w:r>
          </w:p>
        </w:tc>
        <w:tc>
          <w:tcPr>
            <w:tcW w:w="3767" w:type="dxa"/>
          </w:tcPr>
          <w:p w14:paraId="7F42CA99" w14:textId="77777777" w:rsidR="0006166E" w:rsidRPr="0006166E" w:rsidRDefault="0006166E" w:rsidP="0006166E">
            <w:pPr>
              <w:spacing w:before="0"/>
              <w:ind w:left="0"/>
              <w:rPr>
                <w:rFonts w:ascii="Helvetica" w:hAnsi="Helvetica"/>
                <w:color w:val="002846"/>
                <w:sz w:val="24"/>
                <w:szCs w:val="24"/>
              </w:rPr>
            </w:pPr>
            <w:r w:rsidRPr="0006166E">
              <w:rPr>
                <w:rFonts w:ascii="Helvetica" w:hAnsi="Helvetica"/>
                <w:color w:val="002846"/>
                <w:sz w:val="24"/>
                <w:szCs w:val="24"/>
              </w:rPr>
              <w:t>10°45'56.88"N - 73° 0'39.78"O</w:t>
            </w:r>
          </w:p>
        </w:tc>
      </w:tr>
      <w:tr w:rsidR="0006166E" w:rsidRPr="0081523F" w14:paraId="16740083" w14:textId="77777777" w:rsidTr="001B5DD5">
        <w:tc>
          <w:tcPr>
            <w:tcW w:w="877" w:type="dxa"/>
          </w:tcPr>
          <w:p w14:paraId="3EF84CBF" w14:textId="77777777" w:rsidR="0006166E" w:rsidRPr="0006166E" w:rsidRDefault="0006166E" w:rsidP="0006166E">
            <w:pPr>
              <w:spacing w:before="0"/>
              <w:ind w:left="0"/>
              <w:jc w:val="center"/>
              <w:rPr>
                <w:rFonts w:ascii="Helvetica" w:hAnsi="Helvetica"/>
                <w:color w:val="002846"/>
                <w:sz w:val="24"/>
                <w:szCs w:val="24"/>
              </w:rPr>
            </w:pPr>
            <w:r w:rsidRPr="0006166E">
              <w:rPr>
                <w:rFonts w:ascii="Helvetica" w:hAnsi="Helvetica"/>
                <w:color w:val="002846"/>
                <w:sz w:val="24"/>
                <w:szCs w:val="24"/>
              </w:rPr>
              <w:t>5</w:t>
            </w:r>
          </w:p>
        </w:tc>
        <w:tc>
          <w:tcPr>
            <w:tcW w:w="3767" w:type="dxa"/>
          </w:tcPr>
          <w:p w14:paraId="56A51719" w14:textId="77777777" w:rsidR="0006166E" w:rsidRPr="0006166E" w:rsidRDefault="0006166E" w:rsidP="0006166E">
            <w:pPr>
              <w:spacing w:before="0"/>
              <w:ind w:left="0"/>
              <w:rPr>
                <w:rFonts w:ascii="Helvetica" w:hAnsi="Helvetica"/>
                <w:color w:val="002846"/>
                <w:sz w:val="24"/>
                <w:szCs w:val="24"/>
              </w:rPr>
            </w:pPr>
            <w:r w:rsidRPr="0006166E">
              <w:rPr>
                <w:rFonts w:ascii="Helvetica" w:hAnsi="Helvetica"/>
                <w:color w:val="002846"/>
                <w:sz w:val="24"/>
                <w:szCs w:val="24"/>
              </w:rPr>
              <w:t>10°45'59.96"N - 73° 0'41.37"O</w:t>
            </w:r>
          </w:p>
        </w:tc>
      </w:tr>
    </w:tbl>
    <w:p w14:paraId="7B4460AD" w14:textId="77777777" w:rsidR="008800B0" w:rsidRPr="00251F4A" w:rsidRDefault="00E40824" w:rsidP="00111AD2">
      <w:pPr>
        <w:spacing w:before="0"/>
        <w:rPr>
          <w:rFonts w:ascii="Helvetica" w:hAnsi="Helvetica"/>
          <w:color w:val="002846"/>
          <w:sz w:val="24"/>
          <w:szCs w:val="24"/>
        </w:rPr>
      </w:pPr>
      <w:r w:rsidRPr="0081523F">
        <w:rPr>
          <w:rFonts w:ascii="Helvetica" w:hAnsi="Helvetica"/>
          <w:noProof/>
          <w:color w:val="002846"/>
          <w:sz w:val="24"/>
          <w:szCs w:val="24"/>
          <w:highlight w:val="yellow"/>
          <w:lang w:val="es-CO" w:eastAsia="es-CO"/>
        </w:rPr>
        <w:drawing>
          <wp:inline distT="0" distB="0" distL="0" distR="0" wp14:anchorId="639096A4" wp14:editId="3CF00FAF">
            <wp:extent cx="2019300" cy="22764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2019300" cy="2276475"/>
                    </a:xfrm>
                    <a:prstGeom prst="rect">
                      <a:avLst/>
                    </a:prstGeom>
                    <a:noFill/>
                    <a:ln>
                      <a:noFill/>
                    </a:ln>
                    <a:extLst>
                      <a:ext uri="{53640926-AAD7-44D8-BBD7-CCE9431645EC}">
                        <a14:shadowObscured xmlns:a14="http://schemas.microsoft.com/office/drawing/2010/main"/>
                      </a:ext>
                    </a:extLst>
                  </pic:spPr>
                </pic:pic>
              </a:graphicData>
            </a:graphic>
          </wp:inline>
        </w:drawing>
      </w:r>
    </w:p>
    <w:p w14:paraId="093DCACE" w14:textId="77777777" w:rsidR="00ED3759" w:rsidRPr="00251F4A" w:rsidRDefault="00ED3759" w:rsidP="00111AD2">
      <w:pPr>
        <w:spacing w:before="0"/>
        <w:ind w:left="0" w:right="0"/>
        <w:jc w:val="left"/>
        <w:rPr>
          <w:rFonts w:ascii="Helvetica" w:hAnsi="Helvetica"/>
          <w:color w:val="002846"/>
          <w:sz w:val="24"/>
          <w:szCs w:val="24"/>
        </w:rPr>
      </w:pPr>
      <w:r w:rsidRPr="00251F4A">
        <w:rPr>
          <w:rFonts w:ascii="Helvetica" w:hAnsi="Helvetica"/>
          <w:color w:val="002846"/>
          <w:sz w:val="24"/>
          <w:szCs w:val="24"/>
        </w:rPr>
        <w:br w:type="page"/>
      </w:r>
    </w:p>
    <w:p w14:paraId="229A015A" w14:textId="77777777" w:rsidR="009E7C48" w:rsidRPr="00BE4BB1" w:rsidRDefault="00BE4BB1" w:rsidP="005C2E3A">
      <w:pPr>
        <w:pStyle w:val="Ttulo3"/>
        <w:numPr>
          <w:ilvl w:val="0"/>
          <w:numId w:val="9"/>
        </w:numPr>
        <w:tabs>
          <w:tab w:val="num" w:pos="3686"/>
        </w:tabs>
        <w:spacing w:before="0" w:after="0"/>
        <w:ind w:left="567" w:hanging="567"/>
        <w:rPr>
          <w:rFonts w:ascii="Helvetica" w:hAnsi="Helvetica"/>
          <w:color w:val="002846"/>
          <w:sz w:val="24"/>
          <w:szCs w:val="24"/>
        </w:rPr>
      </w:pPr>
      <w:bookmarkStart w:id="6" w:name="_Toc519093124"/>
      <w:r w:rsidRPr="00BE4BB1">
        <w:rPr>
          <w:rFonts w:ascii="Helvetica" w:hAnsi="Helvetica"/>
          <w:color w:val="002846"/>
          <w:sz w:val="24"/>
          <w:szCs w:val="24"/>
        </w:rPr>
        <w:lastRenderedPageBreak/>
        <w:t xml:space="preserve">Coordenadas del encerramiento de los equipos de patio existentes, diferenciando los niveles de </w:t>
      </w:r>
      <w:r w:rsidR="00267C61" w:rsidRPr="00BE4BB1">
        <w:rPr>
          <w:rFonts w:ascii="Helvetica" w:hAnsi="Helvetica"/>
          <w:color w:val="002846"/>
          <w:sz w:val="24"/>
          <w:szCs w:val="24"/>
        </w:rPr>
        <w:t>tensión</w:t>
      </w:r>
      <w:r w:rsidRPr="00BE4BB1">
        <w:rPr>
          <w:rFonts w:ascii="Helvetica" w:hAnsi="Helvetica"/>
          <w:color w:val="002846"/>
          <w:sz w:val="24"/>
          <w:szCs w:val="24"/>
        </w:rPr>
        <w:t xml:space="preserve"> existentes, en el sistema de referencia Magna Sirgas origen</w:t>
      </w:r>
      <w:r>
        <w:rPr>
          <w:rFonts w:ascii="Helvetica" w:hAnsi="Helvetica"/>
          <w:color w:val="002846"/>
          <w:sz w:val="24"/>
          <w:szCs w:val="24"/>
        </w:rPr>
        <w:t xml:space="preserve"> </w:t>
      </w:r>
      <w:r w:rsidR="00267C61" w:rsidRPr="00BE4BB1">
        <w:rPr>
          <w:rFonts w:ascii="Helvetica" w:hAnsi="Helvetica"/>
          <w:color w:val="002846"/>
          <w:sz w:val="24"/>
          <w:szCs w:val="24"/>
        </w:rPr>
        <w:t>Bogotá</w:t>
      </w:r>
      <w:r w:rsidRPr="00BE4BB1">
        <w:rPr>
          <w:rFonts w:ascii="Helvetica" w:hAnsi="Helvetica"/>
          <w:color w:val="002846"/>
          <w:sz w:val="24"/>
          <w:szCs w:val="24"/>
        </w:rPr>
        <w:t xml:space="preserve">, adjuntando el correspondiente </w:t>
      </w:r>
      <w:proofErr w:type="spellStart"/>
      <w:r w:rsidRPr="00BE4BB1">
        <w:rPr>
          <w:rFonts w:ascii="Helvetica" w:hAnsi="Helvetica"/>
          <w:color w:val="002846"/>
          <w:sz w:val="24"/>
          <w:szCs w:val="24"/>
        </w:rPr>
        <w:t>shape</w:t>
      </w:r>
      <w:proofErr w:type="spellEnd"/>
      <w:r w:rsidRPr="00BE4BB1">
        <w:rPr>
          <w:rFonts w:ascii="Helvetica" w:hAnsi="Helvetica"/>
          <w:color w:val="002846"/>
          <w:sz w:val="24"/>
          <w:szCs w:val="24"/>
        </w:rPr>
        <w:t>.</w:t>
      </w:r>
      <w:bookmarkEnd w:id="6"/>
    </w:p>
    <w:p w14:paraId="09329C3C" w14:textId="77777777" w:rsidR="00F87122" w:rsidRPr="00251F4A" w:rsidRDefault="00F87122" w:rsidP="00111AD2">
      <w:pPr>
        <w:spacing w:before="0"/>
        <w:rPr>
          <w:rFonts w:ascii="Helvetica" w:hAnsi="Helvetica"/>
          <w:color w:val="002846"/>
          <w:sz w:val="24"/>
          <w:szCs w:val="24"/>
        </w:rPr>
      </w:pPr>
    </w:p>
    <w:p w14:paraId="75A068A9" w14:textId="77777777" w:rsidR="00844896" w:rsidRPr="00251F4A" w:rsidRDefault="00844896" w:rsidP="00111AD2">
      <w:pPr>
        <w:spacing w:before="0"/>
        <w:rPr>
          <w:rFonts w:ascii="Helvetica" w:hAnsi="Helvetica"/>
          <w:color w:val="002846"/>
          <w:sz w:val="24"/>
          <w:szCs w:val="24"/>
        </w:rPr>
      </w:pPr>
      <w:r w:rsidRPr="007B4E3D">
        <w:rPr>
          <w:rFonts w:ascii="Helvetica" w:hAnsi="Helvetica"/>
          <w:color w:val="002846"/>
          <w:sz w:val="24"/>
          <w:szCs w:val="24"/>
        </w:rPr>
        <w:t xml:space="preserve">Se adjunta archivo “Anexo 1. SSEE </w:t>
      </w:r>
      <w:proofErr w:type="spellStart"/>
      <w:r w:rsidRPr="007B4E3D">
        <w:rPr>
          <w:rFonts w:ascii="Helvetica" w:hAnsi="Helvetica"/>
          <w:color w:val="002846"/>
          <w:sz w:val="24"/>
          <w:szCs w:val="24"/>
        </w:rPr>
        <w:t>Guatapurí</w:t>
      </w:r>
      <w:proofErr w:type="spellEnd"/>
      <w:r w:rsidRPr="007B4E3D">
        <w:rPr>
          <w:rFonts w:ascii="Helvetica" w:hAnsi="Helvetica"/>
          <w:color w:val="002846"/>
          <w:sz w:val="24"/>
          <w:szCs w:val="24"/>
        </w:rPr>
        <w:t xml:space="preserve"> y San </w:t>
      </w:r>
      <w:proofErr w:type="spellStart"/>
      <w:r w:rsidRPr="007B4E3D">
        <w:rPr>
          <w:rFonts w:ascii="Helvetica" w:hAnsi="Helvetica"/>
          <w:color w:val="002846"/>
          <w:sz w:val="24"/>
          <w:szCs w:val="24"/>
        </w:rPr>
        <w:t>Juan.kmz</w:t>
      </w:r>
      <w:proofErr w:type="spellEnd"/>
      <w:r w:rsidRPr="007B4E3D">
        <w:rPr>
          <w:rFonts w:ascii="Helvetica" w:hAnsi="Helvetica"/>
          <w:color w:val="002846"/>
          <w:sz w:val="24"/>
          <w:szCs w:val="24"/>
        </w:rPr>
        <w:t>”</w:t>
      </w:r>
    </w:p>
    <w:tbl>
      <w:tblPr>
        <w:tblStyle w:val="Tablaconcuadrcula"/>
        <w:tblpPr w:leftFromText="141" w:rightFromText="141" w:vertAnchor="text" w:horzAnchor="page" w:tblpX="2214" w:tblpY="82"/>
        <w:tblW w:w="0" w:type="auto"/>
        <w:tblLook w:val="04A0" w:firstRow="1" w:lastRow="0" w:firstColumn="1" w:lastColumn="0" w:noHBand="0" w:noVBand="1"/>
      </w:tblPr>
      <w:tblGrid>
        <w:gridCol w:w="877"/>
        <w:gridCol w:w="3626"/>
      </w:tblGrid>
      <w:tr w:rsidR="009E0895" w:rsidRPr="00251F4A" w14:paraId="04A3565F" w14:textId="77777777" w:rsidTr="001B5DD5">
        <w:tc>
          <w:tcPr>
            <w:tcW w:w="4503" w:type="dxa"/>
            <w:gridSpan w:val="2"/>
          </w:tcPr>
          <w:p w14:paraId="25DC0472" w14:textId="77777777" w:rsidR="00ED3759" w:rsidRPr="00251F4A" w:rsidRDefault="00ED3759" w:rsidP="00111AD2">
            <w:pPr>
              <w:spacing w:before="0"/>
              <w:ind w:left="0"/>
              <w:jc w:val="center"/>
              <w:rPr>
                <w:rFonts w:ascii="Helvetica" w:hAnsi="Helvetica"/>
                <w:color w:val="002846"/>
                <w:sz w:val="24"/>
                <w:szCs w:val="24"/>
              </w:rPr>
            </w:pPr>
            <w:r w:rsidRPr="00251F4A">
              <w:rPr>
                <w:rFonts w:ascii="Helvetica" w:hAnsi="Helvetica"/>
                <w:color w:val="002846"/>
                <w:sz w:val="24"/>
                <w:szCs w:val="24"/>
              </w:rPr>
              <w:t>110 kV</w:t>
            </w:r>
          </w:p>
        </w:tc>
      </w:tr>
      <w:tr w:rsidR="009E0895" w:rsidRPr="00251F4A" w14:paraId="363610FF" w14:textId="77777777" w:rsidTr="001B5DD5">
        <w:tc>
          <w:tcPr>
            <w:tcW w:w="877" w:type="dxa"/>
          </w:tcPr>
          <w:p w14:paraId="09351C88" w14:textId="77777777" w:rsidR="00ED3759" w:rsidRPr="00251F4A" w:rsidRDefault="00ED3759" w:rsidP="00111AD2">
            <w:pPr>
              <w:spacing w:before="0"/>
              <w:ind w:left="0"/>
              <w:rPr>
                <w:rFonts w:ascii="Helvetica" w:hAnsi="Helvetica"/>
                <w:color w:val="002846"/>
                <w:sz w:val="24"/>
                <w:szCs w:val="24"/>
              </w:rPr>
            </w:pPr>
            <w:r w:rsidRPr="00251F4A">
              <w:rPr>
                <w:rFonts w:ascii="Helvetica" w:hAnsi="Helvetica"/>
                <w:color w:val="002846"/>
                <w:sz w:val="24"/>
                <w:szCs w:val="24"/>
              </w:rPr>
              <w:t>Punto</w:t>
            </w:r>
          </w:p>
        </w:tc>
        <w:tc>
          <w:tcPr>
            <w:tcW w:w="3626" w:type="dxa"/>
          </w:tcPr>
          <w:p w14:paraId="559452B7" w14:textId="77777777" w:rsidR="00ED3759" w:rsidRPr="00251F4A" w:rsidRDefault="00ED3759" w:rsidP="00111AD2">
            <w:pPr>
              <w:spacing w:before="0"/>
              <w:ind w:left="0"/>
              <w:jc w:val="center"/>
              <w:rPr>
                <w:rFonts w:ascii="Helvetica" w:hAnsi="Helvetica"/>
                <w:color w:val="002846"/>
                <w:sz w:val="24"/>
                <w:szCs w:val="24"/>
              </w:rPr>
            </w:pPr>
            <w:r w:rsidRPr="00251F4A">
              <w:rPr>
                <w:rFonts w:ascii="Helvetica" w:hAnsi="Helvetica"/>
                <w:color w:val="002846"/>
                <w:sz w:val="24"/>
                <w:szCs w:val="24"/>
              </w:rPr>
              <w:t>Coordenadas</w:t>
            </w:r>
          </w:p>
        </w:tc>
      </w:tr>
      <w:tr w:rsidR="009E0895" w:rsidRPr="00251F4A" w14:paraId="0B406F08" w14:textId="77777777" w:rsidTr="001B5DD5">
        <w:tc>
          <w:tcPr>
            <w:tcW w:w="877" w:type="dxa"/>
          </w:tcPr>
          <w:p w14:paraId="5336CA4C" w14:textId="77777777" w:rsidR="00ED3759" w:rsidRPr="00251F4A" w:rsidRDefault="00ED3759" w:rsidP="00111AD2">
            <w:pPr>
              <w:spacing w:before="0"/>
              <w:ind w:left="0"/>
              <w:jc w:val="center"/>
              <w:rPr>
                <w:rFonts w:ascii="Helvetica" w:hAnsi="Helvetica"/>
                <w:color w:val="002846"/>
                <w:sz w:val="24"/>
                <w:szCs w:val="24"/>
              </w:rPr>
            </w:pPr>
            <w:r w:rsidRPr="00251F4A">
              <w:rPr>
                <w:rFonts w:ascii="Helvetica" w:hAnsi="Helvetica"/>
                <w:color w:val="002846"/>
                <w:sz w:val="24"/>
                <w:szCs w:val="24"/>
              </w:rPr>
              <w:t>1</w:t>
            </w:r>
          </w:p>
        </w:tc>
        <w:tc>
          <w:tcPr>
            <w:tcW w:w="3626" w:type="dxa"/>
          </w:tcPr>
          <w:p w14:paraId="77FBA045" w14:textId="77777777" w:rsidR="00ED3759" w:rsidRPr="00251F4A" w:rsidRDefault="00ED3759" w:rsidP="00111AD2">
            <w:pPr>
              <w:spacing w:before="0"/>
              <w:ind w:left="0"/>
              <w:rPr>
                <w:rFonts w:ascii="Helvetica" w:hAnsi="Helvetica"/>
                <w:color w:val="002846"/>
                <w:sz w:val="24"/>
                <w:szCs w:val="24"/>
              </w:rPr>
            </w:pPr>
            <w:r w:rsidRPr="00251F4A">
              <w:rPr>
                <w:rFonts w:ascii="Helvetica" w:hAnsi="Helvetica"/>
                <w:color w:val="002846"/>
                <w:sz w:val="24"/>
                <w:szCs w:val="24"/>
              </w:rPr>
              <w:t>10°45'59.34"N - 73° 0'40.75"O</w:t>
            </w:r>
          </w:p>
        </w:tc>
      </w:tr>
      <w:tr w:rsidR="009E0895" w:rsidRPr="00251F4A" w14:paraId="78F86B88" w14:textId="77777777" w:rsidTr="001B5DD5">
        <w:tc>
          <w:tcPr>
            <w:tcW w:w="877" w:type="dxa"/>
          </w:tcPr>
          <w:p w14:paraId="41F0320A" w14:textId="77777777" w:rsidR="00ED3759" w:rsidRPr="00251F4A" w:rsidRDefault="00ED3759" w:rsidP="00111AD2">
            <w:pPr>
              <w:spacing w:before="0"/>
              <w:ind w:left="0"/>
              <w:jc w:val="center"/>
              <w:rPr>
                <w:rFonts w:ascii="Helvetica" w:hAnsi="Helvetica"/>
                <w:color w:val="002846"/>
                <w:sz w:val="24"/>
                <w:szCs w:val="24"/>
              </w:rPr>
            </w:pPr>
            <w:r w:rsidRPr="00251F4A">
              <w:rPr>
                <w:rFonts w:ascii="Helvetica" w:hAnsi="Helvetica"/>
                <w:color w:val="002846"/>
                <w:sz w:val="24"/>
                <w:szCs w:val="24"/>
              </w:rPr>
              <w:t>2</w:t>
            </w:r>
          </w:p>
        </w:tc>
        <w:tc>
          <w:tcPr>
            <w:tcW w:w="3626" w:type="dxa"/>
          </w:tcPr>
          <w:p w14:paraId="36BC82F3" w14:textId="77777777" w:rsidR="00ED3759" w:rsidRPr="00251F4A" w:rsidRDefault="00ED3759" w:rsidP="00111AD2">
            <w:pPr>
              <w:spacing w:before="0"/>
              <w:ind w:left="0"/>
              <w:rPr>
                <w:rFonts w:ascii="Helvetica" w:hAnsi="Helvetica"/>
                <w:color w:val="002846"/>
                <w:sz w:val="24"/>
                <w:szCs w:val="24"/>
              </w:rPr>
            </w:pPr>
            <w:r w:rsidRPr="00251F4A">
              <w:rPr>
                <w:rFonts w:ascii="Helvetica" w:hAnsi="Helvetica"/>
                <w:color w:val="002846"/>
                <w:sz w:val="24"/>
                <w:szCs w:val="24"/>
              </w:rPr>
              <w:t>10°46'0.01"N - 73° 0'41.09"O</w:t>
            </w:r>
          </w:p>
        </w:tc>
      </w:tr>
      <w:tr w:rsidR="009E0895" w:rsidRPr="00251F4A" w14:paraId="7E612FB6" w14:textId="77777777" w:rsidTr="001B5DD5">
        <w:tc>
          <w:tcPr>
            <w:tcW w:w="877" w:type="dxa"/>
          </w:tcPr>
          <w:p w14:paraId="6D4236A4" w14:textId="77777777" w:rsidR="00ED3759" w:rsidRPr="00251F4A" w:rsidRDefault="00ED3759" w:rsidP="00111AD2">
            <w:pPr>
              <w:spacing w:before="0"/>
              <w:ind w:left="0"/>
              <w:jc w:val="center"/>
              <w:rPr>
                <w:rFonts w:ascii="Helvetica" w:hAnsi="Helvetica"/>
                <w:color w:val="002846"/>
                <w:sz w:val="24"/>
                <w:szCs w:val="24"/>
              </w:rPr>
            </w:pPr>
            <w:r w:rsidRPr="00251F4A">
              <w:rPr>
                <w:rFonts w:ascii="Helvetica" w:hAnsi="Helvetica"/>
                <w:color w:val="002846"/>
                <w:sz w:val="24"/>
                <w:szCs w:val="24"/>
              </w:rPr>
              <w:t>3</w:t>
            </w:r>
          </w:p>
        </w:tc>
        <w:tc>
          <w:tcPr>
            <w:tcW w:w="3626" w:type="dxa"/>
          </w:tcPr>
          <w:p w14:paraId="203723B2" w14:textId="77777777" w:rsidR="00ED3759" w:rsidRPr="00251F4A" w:rsidRDefault="00ED3759" w:rsidP="00111AD2">
            <w:pPr>
              <w:spacing w:before="0"/>
              <w:ind w:left="0"/>
              <w:rPr>
                <w:rFonts w:ascii="Helvetica" w:hAnsi="Helvetica"/>
                <w:color w:val="002846"/>
                <w:sz w:val="24"/>
                <w:szCs w:val="24"/>
              </w:rPr>
            </w:pPr>
            <w:r w:rsidRPr="00251F4A">
              <w:rPr>
                <w:rFonts w:ascii="Helvetica" w:hAnsi="Helvetica"/>
                <w:color w:val="002846"/>
                <w:sz w:val="24"/>
                <w:szCs w:val="24"/>
              </w:rPr>
              <w:t>10°46'0.58"N - 73° 0'39.84"O</w:t>
            </w:r>
          </w:p>
        </w:tc>
      </w:tr>
      <w:tr w:rsidR="009E0895" w:rsidRPr="00251F4A" w14:paraId="249F51A1" w14:textId="77777777" w:rsidTr="001B5DD5">
        <w:tc>
          <w:tcPr>
            <w:tcW w:w="877" w:type="dxa"/>
          </w:tcPr>
          <w:p w14:paraId="71706754" w14:textId="77777777" w:rsidR="00ED3759" w:rsidRPr="00251F4A" w:rsidRDefault="00ED3759" w:rsidP="00111AD2">
            <w:pPr>
              <w:spacing w:before="0"/>
              <w:ind w:left="0"/>
              <w:jc w:val="center"/>
              <w:rPr>
                <w:rFonts w:ascii="Helvetica" w:hAnsi="Helvetica"/>
                <w:color w:val="002846"/>
                <w:sz w:val="24"/>
                <w:szCs w:val="24"/>
              </w:rPr>
            </w:pPr>
            <w:r w:rsidRPr="00251F4A">
              <w:rPr>
                <w:rFonts w:ascii="Helvetica" w:hAnsi="Helvetica"/>
                <w:color w:val="002846"/>
                <w:sz w:val="24"/>
                <w:szCs w:val="24"/>
              </w:rPr>
              <w:t>4</w:t>
            </w:r>
          </w:p>
        </w:tc>
        <w:tc>
          <w:tcPr>
            <w:tcW w:w="3626" w:type="dxa"/>
          </w:tcPr>
          <w:p w14:paraId="0038F86E" w14:textId="77777777" w:rsidR="00ED3759" w:rsidRPr="00251F4A" w:rsidRDefault="0020113E" w:rsidP="00111AD2">
            <w:pPr>
              <w:spacing w:before="0"/>
              <w:ind w:left="0"/>
              <w:rPr>
                <w:rFonts w:ascii="Helvetica" w:hAnsi="Helvetica"/>
                <w:color w:val="002846"/>
                <w:sz w:val="24"/>
                <w:szCs w:val="24"/>
              </w:rPr>
            </w:pPr>
            <w:r w:rsidRPr="00251F4A">
              <w:rPr>
                <w:rFonts w:ascii="Helvetica" w:hAnsi="Helvetica"/>
                <w:color w:val="002846"/>
                <w:sz w:val="24"/>
                <w:szCs w:val="24"/>
              </w:rPr>
              <w:t>10°46'0.11"N - 73° 0'39.52"O</w:t>
            </w:r>
          </w:p>
        </w:tc>
      </w:tr>
      <w:tr w:rsidR="009E0895" w:rsidRPr="00251F4A" w14:paraId="611BA388" w14:textId="77777777" w:rsidTr="001B5DD5">
        <w:tc>
          <w:tcPr>
            <w:tcW w:w="877" w:type="dxa"/>
          </w:tcPr>
          <w:p w14:paraId="0F0B53C7" w14:textId="77777777" w:rsidR="00ED3759" w:rsidRPr="00251F4A" w:rsidRDefault="00ED3759" w:rsidP="00111AD2">
            <w:pPr>
              <w:spacing w:before="0"/>
              <w:ind w:left="0"/>
              <w:jc w:val="center"/>
              <w:rPr>
                <w:rFonts w:ascii="Helvetica" w:hAnsi="Helvetica"/>
                <w:color w:val="002846"/>
                <w:sz w:val="24"/>
                <w:szCs w:val="24"/>
              </w:rPr>
            </w:pPr>
            <w:r w:rsidRPr="00251F4A">
              <w:rPr>
                <w:rFonts w:ascii="Helvetica" w:hAnsi="Helvetica"/>
                <w:color w:val="002846"/>
                <w:sz w:val="24"/>
                <w:szCs w:val="24"/>
              </w:rPr>
              <w:t>5</w:t>
            </w:r>
          </w:p>
        </w:tc>
        <w:tc>
          <w:tcPr>
            <w:tcW w:w="3626" w:type="dxa"/>
          </w:tcPr>
          <w:p w14:paraId="4099A354" w14:textId="77777777" w:rsidR="00ED3759" w:rsidRPr="00251F4A" w:rsidRDefault="0020113E" w:rsidP="00111AD2">
            <w:pPr>
              <w:spacing w:before="0"/>
              <w:ind w:left="0"/>
              <w:rPr>
                <w:rFonts w:ascii="Helvetica" w:hAnsi="Helvetica"/>
                <w:color w:val="002846"/>
                <w:sz w:val="24"/>
                <w:szCs w:val="24"/>
              </w:rPr>
            </w:pPr>
            <w:r w:rsidRPr="00251F4A">
              <w:rPr>
                <w:rFonts w:ascii="Helvetica" w:hAnsi="Helvetica"/>
                <w:color w:val="002846"/>
                <w:sz w:val="24"/>
                <w:szCs w:val="24"/>
              </w:rPr>
              <w:t xml:space="preserve">10°45'59.89"N </w:t>
            </w:r>
            <w:r w:rsidR="00ED3759" w:rsidRPr="00251F4A">
              <w:rPr>
                <w:rFonts w:ascii="Helvetica" w:hAnsi="Helvetica"/>
                <w:color w:val="002846"/>
                <w:sz w:val="24"/>
                <w:szCs w:val="24"/>
              </w:rPr>
              <w:t xml:space="preserve">- </w:t>
            </w:r>
            <w:r w:rsidRPr="00251F4A">
              <w:rPr>
                <w:rFonts w:ascii="Helvetica" w:hAnsi="Helvetica"/>
                <w:color w:val="002846"/>
                <w:sz w:val="24"/>
                <w:szCs w:val="24"/>
              </w:rPr>
              <w:t>73° 0'39.61"O</w:t>
            </w:r>
          </w:p>
        </w:tc>
      </w:tr>
    </w:tbl>
    <w:p w14:paraId="7C5D8653" w14:textId="77777777" w:rsidR="00ED3759" w:rsidRPr="00251F4A" w:rsidRDefault="00ED3759" w:rsidP="00111AD2">
      <w:pPr>
        <w:spacing w:before="0"/>
        <w:rPr>
          <w:rFonts w:ascii="Helvetica" w:hAnsi="Helvetica"/>
          <w:b/>
          <w:color w:val="002846"/>
          <w:sz w:val="24"/>
          <w:szCs w:val="24"/>
        </w:rPr>
      </w:pPr>
    </w:p>
    <w:p w14:paraId="2AF709E7" w14:textId="77777777" w:rsidR="00ED3759" w:rsidRPr="00251F4A" w:rsidRDefault="00ED3759" w:rsidP="00111AD2">
      <w:pPr>
        <w:spacing w:before="0"/>
        <w:rPr>
          <w:rFonts w:ascii="Helvetica" w:hAnsi="Helvetica"/>
          <w:b/>
          <w:color w:val="002846"/>
          <w:sz w:val="24"/>
          <w:szCs w:val="24"/>
        </w:rPr>
      </w:pPr>
    </w:p>
    <w:p w14:paraId="62439E2F" w14:textId="4EA5E467" w:rsidR="00ED3759" w:rsidRPr="00251F4A" w:rsidRDefault="001B5DD5" w:rsidP="00111AD2">
      <w:pPr>
        <w:spacing w:before="0"/>
        <w:rPr>
          <w:rFonts w:ascii="Helvetica" w:hAnsi="Helvetica"/>
          <w:b/>
          <w:color w:val="002846"/>
          <w:sz w:val="24"/>
          <w:szCs w:val="24"/>
        </w:rPr>
      </w:pPr>
      <w:r w:rsidRPr="00251F4A">
        <w:rPr>
          <w:rFonts w:ascii="Helvetica" w:hAnsi="Helvetica"/>
          <w:noProof/>
          <w:color w:val="002846"/>
          <w:sz w:val="24"/>
          <w:szCs w:val="24"/>
          <w:lang w:val="es-CO" w:eastAsia="es-CO"/>
        </w:rPr>
        <w:drawing>
          <wp:anchor distT="0" distB="0" distL="114300" distR="114300" simplePos="0" relativeHeight="251659264" behindDoc="1" locked="0" layoutInCell="1" allowOverlap="1" wp14:anchorId="60967AF3" wp14:editId="2BA9669D">
            <wp:simplePos x="0" y="0"/>
            <wp:positionH relativeFrom="column">
              <wp:posOffset>283845</wp:posOffset>
            </wp:positionH>
            <wp:positionV relativeFrom="paragraph">
              <wp:posOffset>62865</wp:posOffset>
            </wp:positionV>
            <wp:extent cx="1924050" cy="230632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24050" cy="2306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1864EA" w14:textId="566DD58A" w:rsidR="00ED3759" w:rsidRPr="00251F4A" w:rsidRDefault="00ED3759" w:rsidP="00111AD2">
      <w:pPr>
        <w:spacing w:before="0"/>
        <w:rPr>
          <w:rFonts w:ascii="Helvetica" w:hAnsi="Helvetica"/>
          <w:b/>
          <w:color w:val="002846"/>
          <w:sz w:val="24"/>
          <w:szCs w:val="24"/>
        </w:rPr>
      </w:pPr>
    </w:p>
    <w:p w14:paraId="5DE437CD" w14:textId="6D8F2882" w:rsidR="00ED3759" w:rsidRPr="00251F4A" w:rsidRDefault="00ED3759" w:rsidP="00111AD2">
      <w:pPr>
        <w:spacing w:before="0"/>
        <w:rPr>
          <w:rFonts w:ascii="Helvetica" w:hAnsi="Helvetica"/>
          <w:b/>
          <w:color w:val="002846"/>
          <w:sz w:val="24"/>
          <w:szCs w:val="24"/>
        </w:rPr>
      </w:pPr>
    </w:p>
    <w:p w14:paraId="173DA8AA" w14:textId="4FA266C5" w:rsidR="00ED3759" w:rsidRPr="00251F4A" w:rsidRDefault="00ED3759" w:rsidP="00111AD2">
      <w:pPr>
        <w:spacing w:before="0"/>
        <w:rPr>
          <w:rFonts w:ascii="Helvetica" w:hAnsi="Helvetica"/>
          <w:b/>
          <w:color w:val="002846"/>
          <w:sz w:val="24"/>
          <w:szCs w:val="24"/>
        </w:rPr>
      </w:pPr>
    </w:p>
    <w:p w14:paraId="337C3888" w14:textId="77777777" w:rsidR="00ED3759" w:rsidRPr="00251F4A" w:rsidRDefault="00ED3759" w:rsidP="00111AD2">
      <w:pPr>
        <w:spacing w:before="0"/>
        <w:rPr>
          <w:rFonts w:ascii="Helvetica" w:hAnsi="Helvetica"/>
          <w:b/>
          <w:color w:val="002846"/>
          <w:sz w:val="24"/>
          <w:szCs w:val="24"/>
        </w:rPr>
      </w:pPr>
    </w:p>
    <w:p w14:paraId="3F918AC7" w14:textId="77777777" w:rsidR="00ED3759" w:rsidRPr="00251F4A" w:rsidRDefault="00ED3759" w:rsidP="00111AD2">
      <w:pPr>
        <w:spacing w:before="0"/>
        <w:rPr>
          <w:rFonts w:ascii="Helvetica" w:hAnsi="Helvetica"/>
          <w:b/>
          <w:color w:val="002846"/>
          <w:sz w:val="24"/>
          <w:szCs w:val="24"/>
        </w:rPr>
      </w:pPr>
    </w:p>
    <w:p w14:paraId="3DF201E7" w14:textId="77777777" w:rsidR="00ED3759" w:rsidRPr="00251F4A" w:rsidRDefault="00ED3759" w:rsidP="00111AD2">
      <w:pPr>
        <w:spacing w:before="0"/>
        <w:rPr>
          <w:rFonts w:ascii="Helvetica" w:hAnsi="Helvetica"/>
          <w:b/>
          <w:color w:val="002846"/>
          <w:sz w:val="24"/>
          <w:szCs w:val="24"/>
        </w:rPr>
      </w:pPr>
    </w:p>
    <w:tbl>
      <w:tblPr>
        <w:tblStyle w:val="Tablaconcuadrcula"/>
        <w:tblpPr w:leftFromText="141" w:rightFromText="141" w:vertAnchor="text" w:horzAnchor="page" w:tblpX="2263" w:tblpY="118"/>
        <w:tblW w:w="0" w:type="auto"/>
        <w:tblLook w:val="04A0" w:firstRow="1" w:lastRow="0" w:firstColumn="1" w:lastColumn="0" w:noHBand="0" w:noVBand="1"/>
      </w:tblPr>
      <w:tblGrid>
        <w:gridCol w:w="877"/>
        <w:gridCol w:w="3484"/>
      </w:tblGrid>
      <w:tr w:rsidR="0081523F" w:rsidRPr="00251F4A" w14:paraId="11E65E44" w14:textId="77777777" w:rsidTr="001B5DD5">
        <w:trPr>
          <w:trHeight w:val="423"/>
        </w:trPr>
        <w:tc>
          <w:tcPr>
            <w:tcW w:w="4361" w:type="dxa"/>
            <w:gridSpan w:val="2"/>
          </w:tcPr>
          <w:p w14:paraId="083FC7F3" w14:textId="77777777" w:rsidR="0081523F" w:rsidRPr="00251F4A" w:rsidRDefault="0081523F" w:rsidP="0081523F">
            <w:pPr>
              <w:spacing w:before="0"/>
              <w:ind w:left="0"/>
              <w:jc w:val="center"/>
              <w:rPr>
                <w:rFonts w:ascii="Helvetica" w:hAnsi="Helvetica"/>
                <w:color w:val="002846"/>
                <w:sz w:val="24"/>
                <w:szCs w:val="24"/>
              </w:rPr>
            </w:pPr>
            <w:r w:rsidRPr="00251F4A">
              <w:rPr>
                <w:rFonts w:ascii="Helvetica" w:hAnsi="Helvetica"/>
                <w:color w:val="002846"/>
                <w:sz w:val="24"/>
                <w:szCs w:val="24"/>
              </w:rPr>
              <w:t>34,5 kV</w:t>
            </w:r>
          </w:p>
        </w:tc>
      </w:tr>
      <w:tr w:rsidR="0081523F" w:rsidRPr="00251F4A" w14:paraId="46DB32FB" w14:textId="77777777" w:rsidTr="001B5DD5">
        <w:trPr>
          <w:trHeight w:val="702"/>
        </w:trPr>
        <w:tc>
          <w:tcPr>
            <w:tcW w:w="877" w:type="dxa"/>
          </w:tcPr>
          <w:p w14:paraId="4DBB17E4" w14:textId="77777777" w:rsidR="0081523F" w:rsidRPr="00251F4A" w:rsidRDefault="0081523F" w:rsidP="0081523F">
            <w:pPr>
              <w:spacing w:before="0"/>
              <w:ind w:left="0"/>
              <w:rPr>
                <w:rFonts w:ascii="Helvetica" w:hAnsi="Helvetica"/>
                <w:color w:val="002846"/>
                <w:sz w:val="24"/>
                <w:szCs w:val="24"/>
              </w:rPr>
            </w:pPr>
            <w:r w:rsidRPr="00251F4A">
              <w:rPr>
                <w:rFonts w:ascii="Helvetica" w:hAnsi="Helvetica"/>
                <w:color w:val="002846"/>
                <w:sz w:val="24"/>
                <w:szCs w:val="24"/>
              </w:rPr>
              <w:t>Punto</w:t>
            </w:r>
          </w:p>
        </w:tc>
        <w:tc>
          <w:tcPr>
            <w:tcW w:w="3484" w:type="dxa"/>
          </w:tcPr>
          <w:p w14:paraId="1D9060B8" w14:textId="77777777" w:rsidR="0081523F" w:rsidRPr="00251F4A" w:rsidRDefault="0081523F" w:rsidP="0081523F">
            <w:pPr>
              <w:spacing w:before="0"/>
              <w:ind w:left="0"/>
              <w:jc w:val="center"/>
              <w:rPr>
                <w:rFonts w:ascii="Helvetica" w:hAnsi="Helvetica"/>
                <w:color w:val="002846"/>
                <w:sz w:val="24"/>
                <w:szCs w:val="24"/>
              </w:rPr>
            </w:pPr>
            <w:r w:rsidRPr="00251F4A">
              <w:rPr>
                <w:rFonts w:ascii="Helvetica" w:hAnsi="Helvetica"/>
                <w:color w:val="002846"/>
                <w:sz w:val="24"/>
                <w:szCs w:val="24"/>
              </w:rPr>
              <w:t>Coordenadas</w:t>
            </w:r>
          </w:p>
        </w:tc>
      </w:tr>
      <w:tr w:rsidR="0081523F" w:rsidRPr="00251F4A" w14:paraId="095BFD79" w14:textId="77777777" w:rsidTr="001B5DD5">
        <w:tc>
          <w:tcPr>
            <w:tcW w:w="877" w:type="dxa"/>
          </w:tcPr>
          <w:p w14:paraId="623FB39A" w14:textId="77777777" w:rsidR="0081523F" w:rsidRPr="00251F4A" w:rsidRDefault="0081523F" w:rsidP="0081523F">
            <w:pPr>
              <w:spacing w:before="0"/>
              <w:ind w:left="0"/>
              <w:jc w:val="center"/>
              <w:rPr>
                <w:rFonts w:ascii="Helvetica" w:hAnsi="Helvetica"/>
                <w:color w:val="002846"/>
                <w:sz w:val="24"/>
                <w:szCs w:val="24"/>
              </w:rPr>
            </w:pPr>
            <w:r w:rsidRPr="00251F4A">
              <w:rPr>
                <w:rFonts w:ascii="Helvetica" w:hAnsi="Helvetica"/>
                <w:color w:val="002846"/>
                <w:sz w:val="24"/>
                <w:szCs w:val="24"/>
              </w:rPr>
              <w:t>6</w:t>
            </w:r>
          </w:p>
        </w:tc>
        <w:tc>
          <w:tcPr>
            <w:tcW w:w="3484" w:type="dxa"/>
          </w:tcPr>
          <w:p w14:paraId="40DA14C7" w14:textId="77777777" w:rsidR="0081523F" w:rsidRPr="00251F4A" w:rsidRDefault="0081523F" w:rsidP="0081523F">
            <w:pPr>
              <w:spacing w:before="0"/>
              <w:ind w:left="0"/>
              <w:rPr>
                <w:rFonts w:ascii="Helvetica" w:hAnsi="Helvetica"/>
                <w:color w:val="002846"/>
                <w:sz w:val="24"/>
                <w:szCs w:val="24"/>
              </w:rPr>
            </w:pPr>
            <w:r w:rsidRPr="00251F4A">
              <w:rPr>
                <w:rFonts w:ascii="Helvetica" w:hAnsi="Helvetica"/>
                <w:color w:val="002846"/>
                <w:sz w:val="24"/>
                <w:szCs w:val="24"/>
              </w:rPr>
              <w:t>10°46'0.05"N - 73° 0'38.91"O</w:t>
            </w:r>
          </w:p>
        </w:tc>
      </w:tr>
      <w:tr w:rsidR="0081523F" w:rsidRPr="00251F4A" w14:paraId="27A9405C" w14:textId="77777777" w:rsidTr="001B5DD5">
        <w:tc>
          <w:tcPr>
            <w:tcW w:w="877" w:type="dxa"/>
          </w:tcPr>
          <w:p w14:paraId="2917C301" w14:textId="77777777" w:rsidR="0081523F" w:rsidRPr="00251F4A" w:rsidRDefault="0081523F" w:rsidP="0081523F">
            <w:pPr>
              <w:spacing w:before="0"/>
              <w:ind w:left="0"/>
              <w:jc w:val="center"/>
              <w:rPr>
                <w:rFonts w:ascii="Helvetica" w:hAnsi="Helvetica"/>
                <w:color w:val="002846"/>
                <w:sz w:val="24"/>
                <w:szCs w:val="24"/>
              </w:rPr>
            </w:pPr>
            <w:r w:rsidRPr="00251F4A">
              <w:rPr>
                <w:rFonts w:ascii="Helvetica" w:hAnsi="Helvetica"/>
                <w:color w:val="002846"/>
                <w:sz w:val="24"/>
                <w:szCs w:val="24"/>
              </w:rPr>
              <w:t>7</w:t>
            </w:r>
          </w:p>
        </w:tc>
        <w:tc>
          <w:tcPr>
            <w:tcW w:w="3484" w:type="dxa"/>
          </w:tcPr>
          <w:p w14:paraId="0FA0D21C" w14:textId="77777777" w:rsidR="0081523F" w:rsidRPr="00251F4A" w:rsidRDefault="0081523F" w:rsidP="0081523F">
            <w:pPr>
              <w:spacing w:before="0"/>
              <w:ind w:left="0"/>
              <w:rPr>
                <w:rFonts w:ascii="Helvetica" w:hAnsi="Helvetica"/>
                <w:color w:val="002846"/>
                <w:sz w:val="24"/>
                <w:szCs w:val="24"/>
              </w:rPr>
            </w:pPr>
            <w:r w:rsidRPr="00251F4A">
              <w:rPr>
                <w:rFonts w:ascii="Helvetica" w:hAnsi="Helvetica"/>
                <w:color w:val="002846"/>
                <w:sz w:val="24"/>
                <w:szCs w:val="24"/>
              </w:rPr>
              <w:t>10°45'59.93"N - 73° 0'39.23"O</w:t>
            </w:r>
          </w:p>
        </w:tc>
      </w:tr>
      <w:tr w:rsidR="0081523F" w:rsidRPr="00251F4A" w14:paraId="3700B70F" w14:textId="77777777" w:rsidTr="001B5DD5">
        <w:tc>
          <w:tcPr>
            <w:tcW w:w="877" w:type="dxa"/>
          </w:tcPr>
          <w:p w14:paraId="2316C824" w14:textId="77777777" w:rsidR="0081523F" w:rsidRPr="00251F4A" w:rsidRDefault="0081523F" w:rsidP="0081523F">
            <w:pPr>
              <w:spacing w:before="0"/>
              <w:ind w:left="0"/>
              <w:jc w:val="center"/>
              <w:rPr>
                <w:rFonts w:ascii="Helvetica" w:hAnsi="Helvetica"/>
                <w:color w:val="002846"/>
                <w:sz w:val="24"/>
                <w:szCs w:val="24"/>
              </w:rPr>
            </w:pPr>
            <w:r w:rsidRPr="00251F4A">
              <w:rPr>
                <w:rFonts w:ascii="Helvetica" w:hAnsi="Helvetica"/>
                <w:color w:val="002846"/>
                <w:sz w:val="24"/>
                <w:szCs w:val="24"/>
              </w:rPr>
              <w:t>8</w:t>
            </w:r>
          </w:p>
        </w:tc>
        <w:tc>
          <w:tcPr>
            <w:tcW w:w="3484" w:type="dxa"/>
          </w:tcPr>
          <w:p w14:paraId="3C08C1D4" w14:textId="77777777" w:rsidR="0081523F" w:rsidRPr="00251F4A" w:rsidRDefault="0081523F" w:rsidP="0081523F">
            <w:pPr>
              <w:spacing w:before="0"/>
              <w:ind w:left="0"/>
              <w:rPr>
                <w:rFonts w:ascii="Helvetica" w:hAnsi="Helvetica"/>
                <w:color w:val="002846"/>
                <w:sz w:val="24"/>
                <w:szCs w:val="24"/>
              </w:rPr>
            </w:pPr>
            <w:r w:rsidRPr="00251F4A">
              <w:rPr>
                <w:rFonts w:ascii="Helvetica" w:hAnsi="Helvetica"/>
                <w:color w:val="002846"/>
                <w:sz w:val="24"/>
                <w:szCs w:val="24"/>
              </w:rPr>
              <w:t>10°46'0.62"N - 73° 0'39.68"O</w:t>
            </w:r>
          </w:p>
        </w:tc>
      </w:tr>
      <w:tr w:rsidR="0081523F" w:rsidRPr="00251F4A" w14:paraId="4260F1E7" w14:textId="77777777" w:rsidTr="001B5DD5">
        <w:tc>
          <w:tcPr>
            <w:tcW w:w="877" w:type="dxa"/>
          </w:tcPr>
          <w:p w14:paraId="317B9A82" w14:textId="77777777" w:rsidR="0081523F" w:rsidRPr="00251F4A" w:rsidRDefault="0081523F" w:rsidP="0081523F">
            <w:pPr>
              <w:spacing w:before="0"/>
              <w:ind w:left="0"/>
              <w:jc w:val="center"/>
              <w:rPr>
                <w:rFonts w:ascii="Helvetica" w:hAnsi="Helvetica"/>
                <w:color w:val="002846"/>
                <w:sz w:val="24"/>
                <w:szCs w:val="24"/>
              </w:rPr>
            </w:pPr>
            <w:r w:rsidRPr="00251F4A">
              <w:rPr>
                <w:rFonts w:ascii="Helvetica" w:hAnsi="Helvetica"/>
                <w:color w:val="002846"/>
                <w:sz w:val="24"/>
                <w:szCs w:val="24"/>
              </w:rPr>
              <w:t>9</w:t>
            </w:r>
          </w:p>
        </w:tc>
        <w:tc>
          <w:tcPr>
            <w:tcW w:w="3484" w:type="dxa"/>
          </w:tcPr>
          <w:p w14:paraId="6DE341D1" w14:textId="77777777" w:rsidR="0081523F" w:rsidRPr="00251F4A" w:rsidRDefault="0081523F" w:rsidP="0081523F">
            <w:pPr>
              <w:spacing w:before="0"/>
              <w:ind w:left="0"/>
              <w:rPr>
                <w:rFonts w:ascii="Helvetica" w:hAnsi="Helvetica"/>
                <w:color w:val="002846"/>
                <w:sz w:val="24"/>
                <w:szCs w:val="24"/>
              </w:rPr>
            </w:pPr>
            <w:r w:rsidRPr="00251F4A">
              <w:rPr>
                <w:rFonts w:ascii="Helvetica" w:hAnsi="Helvetica"/>
                <w:color w:val="002846"/>
                <w:sz w:val="24"/>
                <w:szCs w:val="24"/>
              </w:rPr>
              <w:t>10°46'0.87"N - 73° 0'39.12"O</w:t>
            </w:r>
          </w:p>
        </w:tc>
      </w:tr>
    </w:tbl>
    <w:p w14:paraId="1C2CF1E1" w14:textId="77777777" w:rsidR="00ED3759" w:rsidRPr="00251F4A" w:rsidRDefault="00ED3759" w:rsidP="00111AD2">
      <w:pPr>
        <w:spacing w:before="0"/>
        <w:rPr>
          <w:rFonts w:ascii="Helvetica" w:hAnsi="Helvetica"/>
          <w:b/>
          <w:color w:val="002846"/>
          <w:sz w:val="24"/>
          <w:szCs w:val="24"/>
        </w:rPr>
      </w:pPr>
    </w:p>
    <w:p w14:paraId="0347F8BE" w14:textId="77777777" w:rsidR="00ED3759" w:rsidRPr="00251F4A" w:rsidRDefault="00ED3759" w:rsidP="00111AD2">
      <w:pPr>
        <w:spacing w:before="0"/>
        <w:rPr>
          <w:rFonts w:ascii="Helvetica" w:hAnsi="Helvetica"/>
          <w:b/>
          <w:color w:val="002846"/>
          <w:sz w:val="24"/>
          <w:szCs w:val="24"/>
        </w:rPr>
      </w:pPr>
    </w:p>
    <w:p w14:paraId="7B1E46BE" w14:textId="77777777" w:rsidR="00ED3759" w:rsidRPr="00251F4A" w:rsidRDefault="00ED3759" w:rsidP="00111AD2">
      <w:pPr>
        <w:spacing w:before="0"/>
        <w:rPr>
          <w:rFonts w:ascii="Helvetica" w:hAnsi="Helvetica"/>
          <w:b/>
          <w:color w:val="002846"/>
          <w:sz w:val="24"/>
          <w:szCs w:val="24"/>
        </w:rPr>
      </w:pPr>
    </w:p>
    <w:p w14:paraId="538CF04B" w14:textId="77777777" w:rsidR="00ED3759" w:rsidRDefault="00ED3759" w:rsidP="00111AD2">
      <w:pPr>
        <w:spacing w:before="0"/>
        <w:rPr>
          <w:rFonts w:ascii="Helvetica" w:hAnsi="Helvetica"/>
          <w:b/>
          <w:color w:val="002846"/>
          <w:sz w:val="24"/>
          <w:szCs w:val="24"/>
        </w:rPr>
      </w:pPr>
    </w:p>
    <w:p w14:paraId="60EB552C" w14:textId="77777777" w:rsidR="0081523F" w:rsidRDefault="0081523F" w:rsidP="00111AD2">
      <w:pPr>
        <w:spacing w:before="0"/>
        <w:rPr>
          <w:rFonts w:ascii="Helvetica" w:hAnsi="Helvetica"/>
          <w:b/>
          <w:color w:val="002846"/>
          <w:sz w:val="24"/>
          <w:szCs w:val="24"/>
        </w:rPr>
      </w:pPr>
    </w:p>
    <w:p w14:paraId="3F2F505A" w14:textId="77777777" w:rsidR="0081523F" w:rsidRDefault="0081523F" w:rsidP="00111AD2">
      <w:pPr>
        <w:spacing w:before="0"/>
        <w:rPr>
          <w:rFonts w:ascii="Helvetica" w:hAnsi="Helvetica"/>
          <w:b/>
          <w:color w:val="002846"/>
          <w:sz w:val="24"/>
          <w:szCs w:val="24"/>
        </w:rPr>
      </w:pPr>
    </w:p>
    <w:p w14:paraId="152A5E98" w14:textId="77777777" w:rsidR="0081523F" w:rsidRPr="00251F4A" w:rsidRDefault="0081523F" w:rsidP="00111AD2">
      <w:pPr>
        <w:spacing w:before="0"/>
        <w:rPr>
          <w:rFonts w:ascii="Helvetica" w:hAnsi="Helvetica"/>
          <w:b/>
          <w:color w:val="002846"/>
          <w:sz w:val="24"/>
          <w:szCs w:val="24"/>
        </w:rPr>
      </w:pPr>
    </w:p>
    <w:p w14:paraId="157BB527" w14:textId="77777777" w:rsidR="0081523F" w:rsidRDefault="0081523F" w:rsidP="0081523F">
      <w:pPr>
        <w:pStyle w:val="Ttulo3"/>
        <w:numPr>
          <w:ilvl w:val="0"/>
          <w:numId w:val="0"/>
        </w:numPr>
        <w:spacing w:before="0" w:after="0"/>
        <w:ind w:left="567"/>
        <w:rPr>
          <w:rFonts w:ascii="Helvetica" w:hAnsi="Helvetica"/>
          <w:color w:val="002846"/>
          <w:sz w:val="24"/>
          <w:szCs w:val="24"/>
        </w:rPr>
      </w:pPr>
    </w:p>
    <w:p w14:paraId="45E15B08" w14:textId="77777777" w:rsidR="0081523F" w:rsidRDefault="0081523F" w:rsidP="0081523F"/>
    <w:p w14:paraId="716E0EC8" w14:textId="77777777" w:rsidR="0081523F" w:rsidRDefault="0081523F" w:rsidP="0081523F"/>
    <w:p w14:paraId="2DAF0238" w14:textId="77777777" w:rsidR="009E7C48" w:rsidRPr="00251F4A" w:rsidRDefault="00BC0EFC" w:rsidP="00111AD2">
      <w:pPr>
        <w:pStyle w:val="Ttulo3"/>
        <w:numPr>
          <w:ilvl w:val="0"/>
          <w:numId w:val="9"/>
        </w:numPr>
        <w:tabs>
          <w:tab w:val="num" w:pos="3969"/>
        </w:tabs>
        <w:spacing w:before="0" w:after="0"/>
        <w:ind w:left="567" w:hanging="567"/>
        <w:rPr>
          <w:rFonts w:ascii="Helvetica" w:hAnsi="Helvetica"/>
          <w:color w:val="002846"/>
          <w:sz w:val="24"/>
          <w:szCs w:val="24"/>
        </w:rPr>
      </w:pPr>
      <w:bookmarkStart w:id="7" w:name="_Toc519093125"/>
      <w:r w:rsidRPr="00251F4A">
        <w:rPr>
          <w:rFonts w:ascii="Helvetica" w:hAnsi="Helvetica"/>
          <w:color w:val="002846"/>
          <w:sz w:val="24"/>
          <w:szCs w:val="24"/>
        </w:rPr>
        <w:t xml:space="preserve">Indicar si hay disponibilidad de espacio real y área </w:t>
      </w:r>
      <w:r w:rsidR="00BD7049" w:rsidRPr="00251F4A">
        <w:rPr>
          <w:rFonts w:ascii="Helvetica" w:hAnsi="Helvetica"/>
          <w:color w:val="002846"/>
          <w:sz w:val="24"/>
          <w:szCs w:val="24"/>
        </w:rPr>
        <w:t>m</w:t>
      </w:r>
      <w:r w:rsidR="00BD7049" w:rsidRPr="00251F4A">
        <w:rPr>
          <w:rFonts w:ascii="Helvetica" w:hAnsi="Helvetica"/>
          <w:color w:val="002846"/>
          <w:sz w:val="24"/>
          <w:szCs w:val="24"/>
          <w:vertAlign w:val="superscript"/>
        </w:rPr>
        <w:t>2</w:t>
      </w:r>
      <w:r w:rsidR="00BD7049" w:rsidRPr="00251F4A">
        <w:rPr>
          <w:rFonts w:ascii="Helvetica" w:hAnsi="Helvetica"/>
          <w:color w:val="002846"/>
          <w:sz w:val="24"/>
          <w:szCs w:val="24"/>
        </w:rPr>
        <w:t xml:space="preserve"> para la ampliación y facilidades del STR </w:t>
      </w:r>
      <w:r w:rsidR="008A5279" w:rsidRPr="00251F4A">
        <w:rPr>
          <w:rFonts w:ascii="Helvetica" w:hAnsi="Helvetica"/>
          <w:color w:val="002846"/>
          <w:sz w:val="24"/>
          <w:szCs w:val="24"/>
        </w:rPr>
        <w:t xml:space="preserve">y STN </w:t>
      </w:r>
      <w:r w:rsidR="00BD7049" w:rsidRPr="00251F4A">
        <w:rPr>
          <w:rFonts w:ascii="Helvetica" w:hAnsi="Helvetica"/>
          <w:color w:val="002846"/>
          <w:sz w:val="24"/>
          <w:szCs w:val="24"/>
        </w:rPr>
        <w:t>de las obras</w:t>
      </w:r>
      <w:bookmarkEnd w:id="7"/>
    </w:p>
    <w:p w14:paraId="2DF4EA8C" w14:textId="77777777" w:rsidR="00F87122" w:rsidRPr="00251F4A" w:rsidRDefault="00F87122" w:rsidP="00111AD2">
      <w:pPr>
        <w:spacing w:before="0"/>
        <w:rPr>
          <w:rFonts w:ascii="Helvetica" w:hAnsi="Helvetica"/>
          <w:color w:val="002846"/>
          <w:sz w:val="24"/>
          <w:szCs w:val="24"/>
        </w:rPr>
      </w:pPr>
    </w:p>
    <w:p w14:paraId="27D6CC49" w14:textId="77777777" w:rsidR="00AF1307" w:rsidRDefault="00BD7049" w:rsidP="00111AD2">
      <w:pPr>
        <w:spacing w:before="0"/>
        <w:rPr>
          <w:rFonts w:ascii="Helvetica" w:hAnsi="Helvetica"/>
          <w:color w:val="002846"/>
          <w:sz w:val="24"/>
          <w:szCs w:val="24"/>
        </w:rPr>
      </w:pPr>
      <w:r w:rsidRPr="00251F4A">
        <w:rPr>
          <w:rFonts w:ascii="Helvetica" w:hAnsi="Helvetica"/>
          <w:color w:val="002846"/>
          <w:sz w:val="24"/>
          <w:szCs w:val="24"/>
        </w:rPr>
        <w:t xml:space="preserve">Actualmente la Subestación </w:t>
      </w:r>
      <w:r w:rsidR="00475230" w:rsidRPr="00251F4A">
        <w:rPr>
          <w:rFonts w:ascii="Helvetica" w:hAnsi="Helvetica"/>
          <w:color w:val="002846"/>
          <w:sz w:val="24"/>
          <w:szCs w:val="24"/>
        </w:rPr>
        <w:t>San Juan</w:t>
      </w:r>
      <w:r w:rsidRPr="00251F4A">
        <w:rPr>
          <w:rFonts w:ascii="Helvetica" w:hAnsi="Helvetica"/>
          <w:color w:val="002846"/>
          <w:sz w:val="24"/>
          <w:szCs w:val="24"/>
        </w:rPr>
        <w:t xml:space="preserve"> </w:t>
      </w:r>
      <w:r w:rsidR="002C16F7" w:rsidRPr="00251F4A">
        <w:rPr>
          <w:rFonts w:ascii="Helvetica" w:hAnsi="Helvetica"/>
          <w:color w:val="002846"/>
          <w:sz w:val="24"/>
          <w:szCs w:val="24"/>
        </w:rPr>
        <w:t xml:space="preserve">cuenta con </w:t>
      </w:r>
      <w:r w:rsidR="006A020D" w:rsidRPr="00251F4A">
        <w:rPr>
          <w:rFonts w:ascii="Helvetica" w:hAnsi="Helvetica"/>
          <w:color w:val="002846"/>
          <w:sz w:val="24"/>
          <w:szCs w:val="24"/>
        </w:rPr>
        <w:t>un</w:t>
      </w:r>
      <w:r w:rsidR="00475230" w:rsidRPr="00251F4A">
        <w:rPr>
          <w:rFonts w:ascii="Helvetica" w:hAnsi="Helvetica"/>
          <w:color w:val="002846"/>
          <w:sz w:val="24"/>
          <w:szCs w:val="24"/>
        </w:rPr>
        <w:t xml:space="preserve"> área disponible</w:t>
      </w:r>
      <w:r w:rsidR="006A020D" w:rsidRPr="00251F4A">
        <w:rPr>
          <w:rFonts w:ascii="Helvetica" w:hAnsi="Helvetica"/>
          <w:color w:val="002846"/>
          <w:sz w:val="24"/>
          <w:szCs w:val="24"/>
        </w:rPr>
        <w:t xml:space="preserve"> y adecuada </w:t>
      </w:r>
      <w:r w:rsidR="00475230" w:rsidRPr="00251F4A">
        <w:rPr>
          <w:rFonts w:ascii="Helvetica" w:hAnsi="Helvetica"/>
          <w:color w:val="002846"/>
          <w:sz w:val="24"/>
          <w:szCs w:val="24"/>
        </w:rPr>
        <w:t>para la</w:t>
      </w:r>
      <w:r w:rsidR="008A5279" w:rsidRPr="00251F4A">
        <w:rPr>
          <w:rFonts w:ascii="Helvetica" w:hAnsi="Helvetica"/>
          <w:color w:val="002846"/>
          <w:sz w:val="24"/>
          <w:szCs w:val="24"/>
        </w:rPr>
        <w:t xml:space="preserve"> </w:t>
      </w:r>
      <w:r w:rsidR="006A020D" w:rsidRPr="00251F4A">
        <w:rPr>
          <w:rFonts w:ascii="Helvetica" w:hAnsi="Helvetica"/>
          <w:color w:val="002846"/>
          <w:sz w:val="24"/>
          <w:szCs w:val="24"/>
        </w:rPr>
        <w:t>instalación de</w:t>
      </w:r>
      <w:r w:rsidR="008A5279" w:rsidRPr="00251F4A">
        <w:rPr>
          <w:rFonts w:ascii="Helvetica" w:hAnsi="Helvetica"/>
          <w:color w:val="002846"/>
          <w:sz w:val="24"/>
          <w:szCs w:val="24"/>
        </w:rPr>
        <w:t xml:space="preserve"> una (1)</w:t>
      </w:r>
      <w:r w:rsidR="00475230" w:rsidRPr="00251F4A">
        <w:rPr>
          <w:rFonts w:ascii="Helvetica" w:hAnsi="Helvetica"/>
          <w:color w:val="002846"/>
          <w:sz w:val="24"/>
          <w:szCs w:val="24"/>
        </w:rPr>
        <w:t xml:space="preserve"> bahía a nivel 110 kV</w:t>
      </w:r>
      <w:r w:rsidR="005F3558" w:rsidRPr="00251F4A">
        <w:rPr>
          <w:rFonts w:ascii="Helvetica" w:hAnsi="Helvetica"/>
          <w:color w:val="002846"/>
          <w:sz w:val="24"/>
          <w:szCs w:val="24"/>
        </w:rPr>
        <w:t>, la cual está reservada para el proyecto UPME</w:t>
      </w:r>
      <w:r w:rsidR="00AF1307">
        <w:rPr>
          <w:rFonts w:ascii="Helvetica" w:hAnsi="Helvetica"/>
          <w:color w:val="002846"/>
          <w:sz w:val="24"/>
          <w:szCs w:val="24"/>
        </w:rPr>
        <w:t>, pero no hay espacio para el banco de autotransformadores y la subestación de STN</w:t>
      </w:r>
      <w:r w:rsidR="006A020D" w:rsidRPr="00251F4A">
        <w:rPr>
          <w:rFonts w:ascii="Helvetica" w:hAnsi="Helvetica"/>
          <w:color w:val="002846"/>
          <w:sz w:val="24"/>
          <w:szCs w:val="24"/>
        </w:rPr>
        <w:t>.</w:t>
      </w:r>
    </w:p>
    <w:p w14:paraId="7667D4AC" w14:textId="77777777" w:rsidR="00BE4BB1" w:rsidRDefault="00BE4BB1" w:rsidP="00111AD2">
      <w:pPr>
        <w:spacing w:before="0"/>
        <w:rPr>
          <w:rFonts w:ascii="Helvetica" w:hAnsi="Helvetica"/>
          <w:color w:val="002846"/>
          <w:sz w:val="24"/>
          <w:szCs w:val="24"/>
        </w:rPr>
      </w:pPr>
    </w:p>
    <w:p w14:paraId="0856C79E" w14:textId="77777777" w:rsidR="009E7C48" w:rsidRPr="00251F4A" w:rsidRDefault="00AF1307" w:rsidP="00111AD2">
      <w:pPr>
        <w:spacing w:before="0"/>
        <w:rPr>
          <w:rFonts w:ascii="Helvetica" w:hAnsi="Helvetica"/>
          <w:color w:val="002846"/>
          <w:sz w:val="24"/>
          <w:szCs w:val="24"/>
        </w:rPr>
      </w:pPr>
      <w:r>
        <w:rPr>
          <w:rFonts w:ascii="Helvetica" w:hAnsi="Helvetica"/>
          <w:color w:val="002846"/>
          <w:sz w:val="24"/>
          <w:szCs w:val="24"/>
        </w:rPr>
        <w:t xml:space="preserve">Adicionalmente hay que tener en cuenta al momento de desarrollar la ampliación que </w:t>
      </w:r>
      <w:r w:rsidR="00CD3E1A" w:rsidRPr="00251F4A">
        <w:rPr>
          <w:rFonts w:ascii="Helvetica" w:hAnsi="Helvetica"/>
          <w:color w:val="002846"/>
          <w:sz w:val="24"/>
          <w:szCs w:val="24"/>
        </w:rPr>
        <w:t>ELECTRICARIBE recibió una solicitud de conexión a nivel de 110 kV en la subestación San Juan de un proyecto solar</w:t>
      </w:r>
      <w:r w:rsidR="005F3558" w:rsidRPr="00251F4A">
        <w:rPr>
          <w:rFonts w:ascii="Helvetica" w:hAnsi="Helvetica"/>
          <w:color w:val="002846"/>
          <w:sz w:val="24"/>
          <w:szCs w:val="24"/>
        </w:rPr>
        <w:t>.</w:t>
      </w:r>
      <w:r w:rsidR="00CD3E1A" w:rsidRPr="00251F4A">
        <w:rPr>
          <w:rFonts w:ascii="Helvetica" w:hAnsi="Helvetica"/>
          <w:color w:val="002846"/>
          <w:sz w:val="24"/>
          <w:szCs w:val="24"/>
        </w:rPr>
        <w:t xml:space="preserve"> </w:t>
      </w:r>
      <w:r w:rsidR="005F3558" w:rsidRPr="00251F4A">
        <w:rPr>
          <w:rFonts w:ascii="Helvetica" w:hAnsi="Helvetica"/>
          <w:color w:val="002846"/>
          <w:sz w:val="24"/>
          <w:szCs w:val="24"/>
        </w:rPr>
        <w:t>L</w:t>
      </w:r>
      <w:r w:rsidR="00CD3E1A" w:rsidRPr="00251F4A">
        <w:rPr>
          <w:rFonts w:ascii="Helvetica" w:hAnsi="Helvetica"/>
          <w:color w:val="002846"/>
          <w:sz w:val="24"/>
          <w:szCs w:val="24"/>
        </w:rPr>
        <w:t xml:space="preserve">os dos proyectos deben estar compatibilizados </w:t>
      </w:r>
      <w:r w:rsidR="005F3558" w:rsidRPr="00251F4A">
        <w:rPr>
          <w:rFonts w:ascii="Helvetica" w:hAnsi="Helvetica"/>
          <w:color w:val="002846"/>
          <w:sz w:val="24"/>
          <w:szCs w:val="24"/>
        </w:rPr>
        <w:t xml:space="preserve">de manera tal que se puedan desarrollar sin </w:t>
      </w:r>
      <w:r>
        <w:rPr>
          <w:rFonts w:ascii="Helvetica" w:hAnsi="Helvetica"/>
          <w:color w:val="002846"/>
          <w:sz w:val="24"/>
          <w:szCs w:val="24"/>
        </w:rPr>
        <w:t>inconvenientes</w:t>
      </w:r>
      <w:r w:rsidR="00CD3E1A" w:rsidRPr="00251F4A">
        <w:rPr>
          <w:rFonts w:ascii="Helvetica" w:hAnsi="Helvetica"/>
          <w:color w:val="002846"/>
          <w:sz w:val="24"/>
          <w:szCs w:val="24"/>
        </w:rPr>
        <w:t xml:space="preserve">. </w:t>
      </w:r>
    </w:p>
    <w:p w14:paraId="0434B911" w14:textId="650C4A18" w:rsidR="00BD7049" w:rsidRDefault="00BD7049" w:rsidP="00111AD2">
      <w:pPr>
        <w:spacing w:before="0"/>
        <w:rPr>
          <w:rFonts w:ascii="Helvetica" w:hAnsi="Helvetica"/>
          <w:color w:val="002846"/>
          <w:sz w:val="24"/>
          <w:szCs w:val="24"/>
        </w:rPr>
      </w:pPr>
    </w:p>
    <w:p w14:paraId="238374C7" w14:textId="37CCF35D" w:rsidR="001B5DD5" w:rsidRDefault="00651F77" w:rsidP="00111AD2">
      <w:pPr>
        <w:spacing w:before="0"/>
        <w:rPr>
          <w:rFonts w:ascii="Helvetica" w:hAnsi="Helvetica"/>
          <w:color w:val="002846"/>
          <w:sz w:val="24"/>
          <w:szCs w:val="24"/>
        </w:rPr>
      </w:pPr>
      <w:r w:rsidRPr="00651F77">
        <w:rPr>
          <w:rFonts w:ascii="Helvetica" w:hAnsi="Helvetica"/>
          <w:color w:val="002846"/>
          <w:sz w:val="24"/>
          <w:szCs w:val="24"/>
          <w:highlight w:val="yellow"/>
        </w:rPr>
        <w:t xml:space="preserve">PENDIENTE </w:t>
      </w:r>
      <w:r>
        <w:rPr>
          <w:rFonts w:ascii="Helvetica" w:hAnsi="Helvetica"/>
          <w:color w:val="002846"/>
          <w:sz w:val="24"/>
          <w:szCs w:val="24"/>
          <w:highlight w:val="yellow"/>
        </w:rPr>
        <w:t xml:space="preserve">RESPUESTA CON MÁS INFORMACIÓN DEL </w:t>
      </w:r>
      <w:r w:rsidRPr="00651F77">
        <w:rPr>
          <w:rFonts w:ascii="Helvetica" w:hAnsi="Helvetica"/>
          <w:color w:val="002846"/>
          <w:sz w:val="24"/>
          <w:szCs w:val="24"/>
          <w:highlight w:val="yellow"/>
        </w:rPr>
        <w:t>AREA</w:t>
      </w:r>
      <w:r w:rsidR="00C620A3" w:rsidRPr="00651F77">
        <w:rPr>
          <w:rFonts w:ascii="Helvetica" w:hAnsi="Helvetica"/>
          <w:color w:val="002846"/>
          <w:sz w:val="24"/>
          <w:szCs w:val="24"/>
        </w:rPr>
        <w:t xml:space="preserve"> </w:t>
      </w:r>
    </w:p>
    <w:p w14:paraId="40B11439" w14:textId="77777777" w:rsidR="00651F77" w:rsidRPr="00251F4A" w:rsidRDefault="00651F77" w:rsidP="00111AD2">
      <w:pPr>
        <w:spacing w:before="0"/>
        <w:rPr>
          <w:rFonts w:ascii="Helvetica" w:hAnsi="Helvetica"/>
          <w:color w:val="002846"/>
          <w:sz w:val="24"/>
          <w:szCs w:val="24"/>
        </w:rPr>
      </w:pPr>
    </w:p>
    <w:p w14:paraId="75AC6B48" w14:textId="1354B085" w:rsidR="008A5279" w:rsidRPr="00251F4A" w:rsidRDefault="002C3763" w:rsidP="00111AD2">
      <w:pPr>
        <w:spacing w:before="0"/>
        <w:rPr>
          <w:rFonts w:ascii="Helvetica" w:hAnsi="Helvetica"/>
          <w:color w:val="002846"/>
          <w:sz w:val="24"/>
          <w:szCs w:val="24"/>
        </w:rPr>
      </w:pPr>
      <w:r>
        <w:rPr>
          <w:rFonts w:ascii="Helvetica" w:hAnsi="Helvetica"/>
          <w:color w:val="002846"/>
          <w:sz w:val="24"/>
          <w:szCs w:val="24"/>
        </w:rPr>
        <w:t xml:space="preserve">Si el área </w:t>
      </w:r>
      <w:r w:rsidR="00651F77">
        <w:rPr>
          <w:rFonts w:ascii="Helvetica" w:hAnsi="Helvetica"/>
          <w:color w:val="002846"/>
          <w:sz w:val="24"/>
          <w:szCs w:val="24"/>
        </w:rPr>
        <w:t xml:space="preserve">que se indique </w:t>
      </w:r>
      <w:r>
        <w:rPr>
          <w:rFonts w:ascii="Helvetica" w:hAnsi="Helvetica"/>
          <w:color w:val="002846"/>
          <w:sz w:val="24"/>
          <w:szCs w:val="24"/>
        </w:rPr>
        <w:t xml:space="preserve">no fuese suficiente, se tendrá que </w:t>
      </w:r>
      <w:r w:rsidR="00345209" w:rsidRPr="00251F4A">
        <w:rPr>
          <w:rFonts w:ascii="Helvetica" w:hAnsi="Helvetica"/>
          <w:color w:val="002846"/>
          <w:sz w:val="24"/>
          <w:szCs w:val="24"/>
        </w:rPr>
        <w:t>contemplar la compra de lotes aledaños.</w:t>
      </w:r>
    </w:p>
    <w:p w14:paraId="729CAC81" w14:textId="77777777" w:rsidR="008A5279" w:rsidRPr="00251F4A" w:rsidRDefault="008A5279" w:rsidP="00111AD2">
      <w:pPr>
        <w:spacing w:before="0"/>
        <w:rPr>
          <w:rFonts w:ascii="Helvetica" w:hAnsi="Helvetica"/>
          <w:color w:val="002846"/>
          <w:sz w:val="24"/>
          <w:szCs w:val="24"/>
        </w:rPr>
      </w:pPr>
      <w:r w:rsidRPr="00251F4A">
        <w:rPr>
          <w:rFonts w:ascii="Helvetica" w:hAnsi="Helvetica"/>
          <w:color w:val="002846"/>
          <w:sz w:val="24"/>
          <w:szCs w:val="24"/>
        </w:rPr>
        <w:t xml:space="preserve"> </w:t>
      </w:r>
    </w:p>
    <w:p w14:paraId="7F92BABC" w14:textId="77777777" w:rsidR="009E7C48" w:rsidRPr="00251F4A" w:rsidRDefault="00BD7049" w:rsidP="00111AD2">
      <w:pPr>
        <w:spacing w:before="0"/>
        <w:rPr>
          <w:rFonts w:ascii="Helvetica" w:hAnsi="Helvetica"/>
          <w:color w:val="002846"/>
          <w:sz w:val="24"/>
          <w:szCs w:val="24"/>
        </w:rPr>
      </w:pPr>
      <w:r w:rsidRPr="00251F4A">
        <w:rPr>
          <w:rFonts w:ascii="Helvetica" w:hAnsi="Helvetica"/>
          <w:color w:val="002846"/>
          <w:sz w:val="24"/>
          <w:szCs w:val="24"/>
        </w:rPr>
        <w:lastRenderedPageBreak/>
        <w:t>Se adjunta plano de “</w:t>
      </w:r>
      <w:r w:rsidR="008C0C28" w:rsidRPr="00251F4A">
        <w:rPr>
          <w:rFonts w:ascii="Helvetica" w:hAnsi="Helvetica"/>
          <w:color w:val="002846"/>
          <w:sz w:val="24"/>
          <w:szCs w:val="24"/>
        </w:rPr>
        <w:t>Anexo 2</w:t>
      </w:r>
      <w:r w:rsidR="00475230" w:rsidRPr="00251F4A">
        <w:rPr>
          <w:rFonts w:ascii="Helvetica" w:hAnsi="Helvetica"/>
          <w:color w:val="002846"/>
          <w:sz w:val="24"/>
          <w:szCs w:val="24"/>
        </w:rPr>
        <w:t>.</w:t>
      </w:r>
      <w:r w:rsidR="002956DF" w:rsidRPr="00251F4A">
        <w:rPr>
          <w:rFonts w:ascii="Helvetica" w:hAnsi="Helvetica"/>
          <w:color w:val="002846"/>
          <w:sz w:val="24"/>
          <w:szCs w:val="24"/>
        </w:rPr>
        <w:t xml:space="preserve"> </w:t>
      </w:r>
      <w:r w:rsidRPr="00251F4A">
        <w:rPr>
          <w:rFonts w:ascii="Helvetica" w:hAnsi="Helvetica"/>
          <w:color w:val="002846"/>
          <w:sz w:val="24"/>
          <w:szCs w:val="24"/>
        </w:rPr>
        <w:t xml:space="preserve">Disposición General SE </w:t>
      </w:r>
      <w:r w:rsidR="00475230" w:rsidRPr="00251F4A">
        <w:rPr>
          <w:rFonts w:ascii="Helvetica" w:hAnsi="Helvetica"/>
          <w:color w:val="002846"/>
          <w:sz w:val="24"/>
          <w:szCs w:val="24"/>
        </w:rPr>
        <w:t>San Juan</w:t>
      </w:r>
      <w:r w:rsidRPr="00251F4A">
        <w:rPr>
          <w:rFonts w:ascii="Helvetica" w:hAnsi="Helvetica"/>
          <w:color w:val="002846"/>
          <w:sz w:val="24"/>
          <w:szCs w:val="24"/>
        </w:rPr>
        <w:t>”, donde se observa</w:t>
      </w:r>
      <w:r w:rsidR="002C16F7" w:rsidRPr="00251F4A">
        <w:rPr>
          <w:rFonts w:ascii="Helvetica" w:hAnsi="Helvetica"/>
          <w:color w:val="002846"/>
          <w:sz w:val="24"/>
          <w:szCs w:val="24"/>
        </w:rPr>
        <w:t xml:space="preserve"> con mayor claridad </w:t>
      </w:r>
      <w:r w:rsidR="008C0C28" w:rsidRPr="00251F4A">
        <w:rPr>
          <w:rFonts w:ascii="Helvetica" w:hAnsi="Helvetica"/>
          <w:color w:val="002846"/>
          <w:sz w:val="24"/>
          <w:szCs w:val="24"/>
        </w:rPr>
        <w:t>la subestación.</w:t>
      </w:r>
    </w:p>
    <w:p w14:paraId="3B12B176" w14:textId="77777777" w:rsidR="008A5279" w:rsidRPr="00251F4A" w:rsidRDefault="008A5279" w:rsidP="00111AD2">
      <w:pPr>
        <w:spacing w:before="0"/>
        <w:ind w:left="0" w:right="0"/>
        <w:jc w:val="left"/>
        <w:rPr>
          <w:rFonts w:ascii="Helvetica" w:hAnsi="Helvetica"/>
          <w:color w:val="002846"/>
          <w:sz w:val="24"/>
          <w:szCs w:val="24"/>
        </w:rPr>
      </w:pPr>
    </w:p>
    <w:p w14:paraId="572EDCC0" w14:textId="77777777" w:rsidR="009E7C48" w:rsidRPr="00251F4A" w:rsidRDefault="002C16F7" w:rsidP="00111AD2">
      <w:pPr>
        <w:pStyle w:val="Ttulo3"/>
        <w:numPr>
          <w:ilvl w:val="0"/>
          <w:numId w:val="9"/>
        </w:numPr>
        <w:tabs>
          <w:tab w:val="num" w:pos="3686"/>
        </w:tabs>
        <w:spacing w:before="0" w:after="0"/>
        <w:ind w:left="567" w:hanging="567"/>
        <w:rPr>
          <w:rFonts w:ascii="Helvetica" w:hAnsi="Helvetica"/>
          <w:color w:val="002846"/>
          <w:sz w:val="24"/>
          <w:szCs w:val="24"/>
        </w:rPr>
      </w:pPr>
      <w:bookmarkStart w:id="8" w:name="_Toc519093126"/>
      <w:r w:rsidRPr="00251F4A">
        <w:rPr>
          <w:rFonts w:ascii="Helvetica" w:hAnsi="Helvetica"/>
          <w:color w:val="002846"/>
          <w:sz w:val="24"/>
          <w:szCs w:val="24"/>
        </w:rPr>
        <w:t>Coordenadas de los vértices georreferenciados del área o áreas mencionadas en el literal anterior</w:t>
      </w:r>
      <w:r w:rsidR="00BE4BB1">
        <w:rPr>
          <w:rFonts w:ascii="Helvetica" w:hAnsi="Helvetica"/>
          <w:color w:val="002846"/>
          <w:sz w:val="24"/>
          <w:szCs w:val="24"/>
        </w:rPr>
        <w:t xml:space="preserve"> </w:t>
      </w:r>
      <w:r w:rsidR="00BE4BB1" w:rsidRPr="00607034">
        <w:rPr>
          <w:rFonts w:ascii="Helvetica" w:hAnsi="Helvetica"/>
          <w:color w:val="002846"/>
          <w:sz w:val="24"/>
          <w:szCs w:val="24"/>
        </w:rPr>
        <w:t xml:space="preserve">adjuntando el correspondiente </w:t>
      </w:r>
      <w:proofErr w:type="spellStart"/>
      <w:r w:rsidR="00BE4BB1" w:rsidRPr="00607034">
        <w:rPr>
          <w:rFonts w:ascii="Helvetica" w:hAnsi="Helvetica"/>
          <w:color w:val="002846"/>
          <w:sz w:val="24"/>
          <w:szCs w:val="24"/>
        </w:rPr>
        <w:t>shape</w:t>
      </w:r>
      <w:proofErr w:type="spellEnd"/>
      <w:r w:rsidR="009E7C48" w:rsidRPr="00251F4A">
        <w:rPr>
          <w:rFonts w:ascii="Helvetica" w:hAnsi="Helvetica"/>
          <w:color w:val="002846"/>
          <w:sz w:val="24"/>
          <w:szCs w:val="24"/>
        </w:rPr>
        <w:t>.</w:t>
      </w:r>
      <w:bookmarkEnd w:id="8"/>
    </w:p>
    <w:p w14:paraId="3BD78645" w14:textId="77777777" w:rsidR="00F87122" w:rsidRPr="00251F4A" w:rsidRDefault="00F87122" w:rsidP="00111AD2">
      <w:pPr>
        <w:spacing w:before="0"/>
        <w:rPr>
          <w:rFonts w:ascii="Helvetica" w:hAnsi="Helvetica"/>
          <w:color w:val="002846"/>
          <w:sz w:val="24"/>
          <w:szCs w:val="24"/>
        </w:rPr>
      </w:pPr>
    </w:p>
    <w:p w14:paraId="5646DAB5" w14:textId="77777777" w:rsidR="009E7C48" w:rsidRPr="007B4E3D" w:rsidRDefault="002C16F7" w:rsidP="00111AD2">
      <w:pPr>
        <w:spacing w:before="0"/>
        <w:rPr>
          <w:rFonts w:ascii="Helvetica" w:hAnsi="Helvetica"/>
          <w:color w:val="002846"/>
          <w:sz w:val="24"/>
          <w:szCs w:val="24"/>
        </w:rPr>
      </w:pPr>
      <w:r w:rsidRPr="007B4E3D">
        <w:rPr>
          <w:rFonts w:ascii="Helvetica" w:hAnsi="Helvetica"/>
          <w:color w:val="002846"/>
          <w:sz w:val="24"/>
          <w:szCs w:val="24"/>
        </w:rPr>
        <w:t xml:space="preserve">Se adjunta archivo </w:t>
      </w:r>
      <w:r w:rsidR="003A74C1" w:rsidRPr="007B4E3D">
        <w:rPr>
          <w:rFonts w:ascii="Helvetica" w:hAnsi="Helvetica"/>
          <w:color w:val="002846"/>
          <w:sz w:val="24"/>
          <w:szCs w:val="24"/>
        </w:rPr>
        <w:t>“</w:t>
      </w:r>
      <w:r w:rsidR="00475230" w:rsidRPr="007B4E3D">
        <w:rPr>
          <w:rFonts w:ascii="Helvetica" w:hAnsi="Helvetica"/>
          <w:color w:val="002846"/>
          <w:sz w:val="24"/>
          <w:szCs w:val="24"/>
        </w:rPr>
        <w:t xml:space="preserve">Anexo 1. SSEE </w:t>
      </w:r>
      <w:proofErr w:type="spellStart"/>
      <w:r w:rsidR="00475230" w:rsidRPr="007B4E3D">
        <w:rPr>
          <w:rFonts w:ascii="Helvetica" w:hAnsi="Helvetica"/>
          <w:color w:val="002846"/>
          <w:sz w:val="24"/>
          <w:szCs w:val="24"/>
        </w:rPr>
        <w:t>Guatapurí</w:t>
      </w:r>
      <w:proofErr w:type="spellEnd"/>
      <w:r w:rsidR="00475230" w:rsidRPr="007B4E3D">
        <w:rPr>
          <w:rFonts w:ascii="Helvetica" w:hAnsi="Helvetica"/>
          <w:color w:val="002846"/>
          <w:sz w:val="24"/>
          <w:szCs w:val="24"/>
        </w:rPr>
        <w:t xml:space="preserve"> y San </w:t>
      </w:r>
      <w:proofErr w:type="spellStart"/>
      <w:r w:rsidR="00475230" w:rsidRPr="007B4E3D">
        <w:rPr>
          <w:rFonts w:ascii="Helvetica" w:hAnsi="Helvetica"/>
          <w:color w:val="002846"/>
          <w:sz w:val="24"/>
          <w:szCs w:val="24"/>
        </w:rPr>
        <w:t>Juan</w:t>
      </w:r>
      <w:r w:rsidRPr="007B4E3D">
        <w:rPr>
          <w:rFonts w:ascii="Helvetica" w:hAnsi="Helvetica"/>
          <w:color w:val="002846"/>
          <w:sz w:val="24"/>
          <w:szCs w:val="24"/>
        </w:rPr>
        <w:t>.kmz</w:t>
      </w:r>
      <w:proofErr w:type="spellEnd"/>
      <w:r w:rsidR="003A74C1" w:rsidRPr="007B4E3D">
        <w:rPr>
          <w:rFonts w:ascii="Helvetica" w:hAnsi="Helvetica"/>
          <w:color w:val="002846"/>
          <w:sz w:val="24"/>
          <w:szCs w:val="24"/>
        </w:rPr>
        <w:t>”</w:t>
      </w:r>
    </w:p>
    <w:p w14:paraId="77414331" w14:textId="77777777" w:rsidR="00AF1307" w:rsidRPr="007B4E3D" w:rsidRDefault="00AF1307" w:rsidP="00111AD2">
      <w:pPr>
        <w:spacing w:before="0"/>
        <w:rPr>
          <w:rFonts w:ascii="Helvetica" w:hAnsi="Helvetica"/>
          <w:color w:val="002846"/>
          <w:sz w:val="24"/>
          <w:szCs w:val="24"/>
        </w:rPr>
      </w:pPr>
    </w:p>
    <w:tbl>
      <w:tblPr>
        <w:tblStyle w:val="Tablaconcuadrcula"/>
        <w:tblW w:w="0" w:type="auto"/>
        <w:jc w:val="center"/>
        <w:tblLook w:val="04A0" w:firstRow="1" w:lastRow="0" w:firstColumn="1" w:lastColumn="0" w:noHBand="0" w:noVBand="1"/>
      </w:tblPr>
      <w:tblGrid>
        <w:gridCol w:w="3660"/>
      </w:tblGrid>
      <w:tr w:rsidR="00AF1307" w:rsidRPr="007B4E3D" w14:paraId="443B4ADA" w14:textId="77777777" w:rsidTr="001B5DD5">
        <w:trPr>
          <w:jc w:val="center"/>
        </w:trPr>
        <w:tc>
          <w:tcPr>
            <w:tcW w:w="3660" w:type="dxa"/>
          </w:tcPr>
          <w:p w14:paraId="1DBBAF28" w14:textId="77777777" w:rsidR="00111AD2" w:rsidRPr="007B4E3D" w:rsidRDefault="00111AD2" w:rsidP="00AF1307">
            <w:pPr>
              <w:spacing w:before="0"/>
              <w:ind w:left="0"/>
              <w:jc w:val="center"/>
              <w:rPr>
                <w:rFonts w:ascii="Helvetica" w:hAnsi="Helvetica"/>
                <w:color w:val="002846"/>
                <w:sz w:val="24"/>
                <w:szCs w:val="24"/>
              </w:rPr>
            </w:pPr>
            <w:r w:rsidRPr="007B4E3D">
              <w:rPr>
                <w:rFonts w:ascii="Helvetica" w:hAnsi="Helvetica"/>
                <w:color w:val="002846"/>
                <w:sz w:val="24"/>
                <w:szCs w:val="24"/>
              </w:rPr>
              <w:t>Coordenadas</w:t>
            </w:r>
          </w:p>
        </w:tc>
      </w:tr>
      <w:tr w:rsidR="00AF1307" w:rsidRPr="007B4E3D" w14:paraId="4A4278EA" w14:textId="77777777" w:rsidTr="001B5DD5">
        <w:trPr>
          <w:jc w:val="center"/>
        </w:trPr>
        <w:tc>
          <w:tcPr>
            <w:tcW w:w="3660" w:type="dxa"/>
          </w:tcPr>
          <w:p w14:paraId="31B36550" w14:textId="39843FD7" w:rsidR="00111AD2" w:rsidRPr="007B4E3D" w:rsidRDefault="00F06C50" w:rsidP="00AF1307">
            <w:pPr>
              <w:spacing w:before="0"/>
              <w:ind w:left="0"/>
              <w:rPr>
                <w:rFonts w:ascii="Helvetica" w:hAnsi="Helvetica"/>
                <w:color w:val="002846"/>
                <w:sz w:val="24"/>
                <w:szCs w:val="24"/>
              </w:rPr>
            </w:pPr>
            <w:r w:rsidRPr="007B4E3D">
              <w:rPr>
                <w:rFonts w:ascii="Helvetica" w:hAnsi="Helvetica"/>
                <w:color w:val="002846"/>
                <w:sz w:val="24"/>
                <w:szCs w:val="24"/>
              </w:rPr>
              <w:t xml:space="preserve">10°45'59.32"N </w:t>
            </w:r>
            <w:r w:rsidR="00111AD2" w:rsidRPr="007B4E3D">
              <w:rPr>
                <w:rFonts w:ascii="Helvetica" w:hAnsi="Helvetica"/>
                <w:color w:val="002846"/>
                <w:sz w:val="24"/>
                <w:szCs w:val="24"/>
              </w:rPr>
              <w:t xml:space="preserve">- </w:t>
            </w:r>
            <w:r w:rsidRPr="007B4E3D">
              <w:rPr>
                <w:rFonts w:ascii="Helvetica" w:hAnsi="Helvetica"/>
                <w:color w:val="002846"/>
                <w:sz w:val="24"/>
                <w:szCs w:val="24"/>
              </w:rPr>
              <w:t>73° 0'40.33"O</w:t>
            </w:r>
          </w:p>
        </w:tc>
      </w:tr>
      <w:tr w:rsidR="00AF1307" w:rsidRPr="007B4E3D" w14:paraId="03BD121E" w14:textId="77777777" w:rsidTr="001B5DD5">
        <w:trPr>
          <w:jc w:val="center"/>
        </w:trPr>
        <w:tc>
          <w:tcPr>
            <w:tcW w:w="3660" w:type="dxa"/>
          </w:tcPr>
          <w:p w14:paraId="73259474" w14:textId="0236A1E4" w:rsidR="00111AD2" w:rsidRPr="007B4E3D" w:rsidRDefault="00F06C50" w:rsidP="00AF1307">
            <w:pPr>
              <w:spacing w:before="0"/>
              <w:ind w:left="0"/>
              <w:rPr>
                <w:rFonts w:ascii="Helvetica" w:hAnsi="Helvetica"/>
                <w:color w:val="002846"/>
                <w:sz w:val="24"/>
                <w:szCs w:val="24"/>
              </w:rPr>
            </w:pPr>
            <w:r w:rsidRPr="007B4E3D">
              <w:rPr>
                <w:rFonts w:ascii="Helvetica" w:hAnsi="Helvetica"/>
                <w:color w:val="002846"/>
                <w:sz w:val="24"/>
                <w:szCs w:val="24"/>
              </w:rPr>
              <w:t xml:space="preserve">10°45'59.05"N </w:t>
            </w:r>
            <w:r w:rsidR="00111AD2" w:rsidRPr="007B4E3D">
              <w:rPr>
                <w:rFonts w:ascii="Helvetica" w:hAnsi="Helvetica"/>
                <w:color w:val="002846"/>
                <w:sz w:val="24"/>
                <w:szCs w:val="24"/>
              </w:rPr>
              <w:t xml:space="preserve">- </w:t>
            </w:r>
            <w:r w:rsidRPr="007B4E3D">
              <w:rPr>
                <w:rFonts w:ascii="Helvetica" w:hAnsi="Helvetica"/>
                <w:color w:val="002846"/>
                <w:sz w:val="24"/>
                <w:szCs w:val="24"/>
              </w:rPr>
              <w:t>73° 0'40.84"O</w:t>
            </w:r>
          </w:p>
        </w:tc>
      </w:tr>
      <w:tr w:rsidR="00AF1307" w:rsidRPr="007B4E3D" w14:paraId="700DD15B" w14:textId="77777777" w:rsidTr="001B5DD5">
        <w:trPr>
          <w:jc w:val="center"/>
        </w:trPr>
        <w:tc>
          <w:tcPr>
            <w:tcW w:w="3660" w:type="dxa"/>
          </w:tcPr>
          <w:p w14:paraId="076CB2A3" w14:textId="7C451B56" w:rsidR="00111AD2" w:rsidRPr="007B4E3D" w:rsidRDefault="00F06C50" w:rsidP="00AF1307">
            <w:pPr>
              <w:spacing w:before="0"/>
              <w:ind w:left="0"/>
              <w:rPr>
                <w:rFonts w:ascii="Helvetica" w:hAnsi="Helvetica"/>
                <w:color w:val="002846"/>
                <w:sz w:val="24"/>
                <w:szCs w:val="24"/>
              </w:rPr>
            </w:pPr>
            <w:r w:rsidRPr="007B4E3D">
              <w:rPr>
                <w:rFonts w:ascii="Helvetica" w:hAnsi="Helvetica"/>
                <w:color w:val="002846"/>
                <w:sz w:val="24"/>
                <w:szCs w:val="24"/>
              </w:rPr>
              <w:t xml:space="preserve">10°45'58.32"N </w:t>
            </w:r>
            <w:r w:rsidR="00111AD2" w:rsidRPr="007B4E3D">
              <w:rPr>
                <w:rFonts w:ascii="Helvetica" w:hAnsi="Helvetica"/>
                <w:color w:val="002846"/>
                <w:sz w:val="24"/>
                <w:szCs w:val="24"/>
              </w:rPr>
              <w:t xml:space="preserve">- </w:t>
            </w:r>
            <w:r w:rsidRPr="007B4E3D">
              <w:rPr>
                <w:rFonts w:ascii="Helvetica" w:hAnsi="Helvetica"/>
                <w:color w:val="002846"/>
                <w:sz w:val="24"/>
                <w:szCs w:val="24"/>
              </w:rPr>
              <w:t>73° 0'40.49"O</w:t>
            </w:r>
          </w:p>
        </w:tc>
      </w:tr>
      <w:tr w:rsidR="00AF1307" w:rsidRPr="00251F4A" w14:paraId="04D72F32" w14:textId="77777777" w:rsidTr="001B5DD5">
        <w:trPr>
          <w:jc w:val="center"/>
        </w:trPr>
        <w:tc>
          <w:tcPr>
            <w:tcW w:w="3660" w:type="dxa"/>
          </w:tcPr>
          <w:p w14:paraId="5D258E76" w14:textId="4A88C6F2" w:rsidR="00111AD2" w:rsidRPr="00251F4A" w:rsidRDefault="00F06C50" w:rsidP="00AF1307">
            <w:pPr>
              <w:spacing w:before="0"/>
              <w:ind w:left="0"/>
              <w:rPr>
                <w:rFonts w:ascii="Helvetica" w:hAnsi="Helvetica"/>
                <w:color w:val="002846"/>
                <w:sz w:val="24"/>
                <w:szCs w:val="24"/>
              </w:rPr>
            </w:pPr>
            <w:r w:rsidRPr="007B4E3D">
              <w:rPr>
                <w:rFonts w:ascii="Helvetica" w:hAnsi="Helvetica"/>
                <w:color w:val="002846"/>
                <w:sz w:val="24"/>
                <w:szCs w:val="24"/>
              </w:rPr>
              <w:t xml:space="preserve">10°45'58.58"N </w:t>
            </w:r>
            <w:r w:rsidR="00111AD2" w:rsidRPr="007B4E3D">
              <w:rPr>
                <w:rFonts w:ascii="Helvetica" w:hAnsi="Helvetica"/>
                <w:color w:val="002846"/>
                <w:sz w:val="24"/>
                <w:szCs w:val="24"/>
              </w:rPr>
              <w:t xml:space="preserve">- </w:t>
            </w:r>
            <w:r w:rsidRPr="007B4E3D">
              <w:rPr>
                <w:rFonts w:ascii="Helvetica" w:hAnsi="Helvetica"/>
                <w:color w:val="002846"/>
                <w:sz w:val="24"/>
                <w:szCs w:val="24"/>
              </w:rPr>
              <w:t>73° 0'40.01"O</w:t>
            </w:r>
          </w:p>
        </w:tc>
      </w:tr>
    </w:tbl>
    <w:p w14:paraId="4E3A3AF9" w14:textId="77777777" w:rsidR="008A5279" w:rsidRDefault="008A5279" w:rsidP="00111AD2">
      <w:pPr>
        <w:spacing w:before="0"/>
        <w:rPr>
          <w:rFonts w:ascii="Helvetica" w:hAnsi="Helvetica"/>
          <w:color w:val="002846"/>
          <w:sz w:val="24"/>
          <w:szCs w:val="24"/>
        </w:rPr>
      </w:pPr>
    </w:p>
    <w:p w14:paraId="2AF549EF" w14:textId="77777777" w:rsidR="00BE4BB1" w:rsidRPr="00BE4BB1" w:rsidRDefault="00BE4BB1" w:rsidP="005C2E3A">
      <w:pPr>
        <w:pStyle w:val="Ttulo3"/>
        <w:numPr>
          <w:ilvl w:val="0"/>
          <w:numId w:val="9"/>
        </w:numPr>
        <w:tabs>
          <w:tab w:val="num" w:pos="3686"/>
        </w:tabs>
        <w:spacing w:before="0" w:after="0"/>
        <w:ind w:left="567" w:hanging="567"/>
        <w:rPr>
          <w:rFonts w:ascii="Helvetica" w:hAnsi="Helvetica"/>
          <w:color w:val="002846"/>
          <w:sz w:val="24"/>
          <w:szCs w:val="24"/>
        </w:rPr>
      </w:pPr>
      <w:bookmarkStart w:id="9" w:name="_Toc519093127"/>
      <w:r w:rsidRPr="00BE4BB1">
        <w:rPr>
          <w:rFonts w:ascii="Helvetica" w:hAnsi="Helvetica"/>
          <w:color w:val="002846"/>
          <w:sz w:val="24"/>
          <w:szCs w:val="24"/>
        </w:rPr>
        <w:t xml:space="preserve">Estado y condiciones del terreno, adecuaciones realizadas y necesarias, y </w:t>
      </w:r>
      <w:r>
        <w:rPr>
          <w:rFonts w:ascii="Helvetica" w:hAnsi="Helvetica"/>
          <w:color w:val="002846"/>
          <w:sz w:val="24"/>
          <w:szCs w:val="24"/>
        </w:rPr>
        <w:t xml:space="preserve">demás </w:t>
      </w:r>
      <w:r w:rsidR="00267C61" w:rsidRPr="00BE4BB1">
        <w:rPr>
          <w:rFonts w:ascii="Helvetica" w:hAnsi="Helvetica"/>
          <w:color w:val="002846"/>
          <w:sz w:val="24"/>
          <w:szCs w:val="24"/>
        </w:rPr>
        <w:t>características</w:t>
      </w:r>
      <w:r w:rsidRPr="00BE4BB1">
        <w:rPr>
          <w:rFonts w:ascii="Helvetica" w:hAnsi="Helvetica"/>
          <w:color w:val="002846"/>
          <w:sz w:val="24"/>
          <w:szCs w:val="24"/>
        </w:rPr>
        <w:t xml:space="preserve"> de los espacios de reserva, con las que se entrega o</w:t>
      </w:r>
      <w:r w:rsidR="00267C61">
        <w:rPr>
          <w:rFonts w:ascii="Helvetica" w:hAnsi="Helvetica"/>
          <w:color w:val="002846"/>
          <w:sz w:val="24"/>
          <w:szCs w:val="24"/>
        </w:rPr>
        <w:t xml:space="preserve"> </w:t>
      </w:r>
      <w:r w:rsidRPr="00BE4BB1">
        <w:rPr>
          <w:rFonts w:ascii="Helvetica" w:hAnsi="Helvetica"/>
          <w:color w:val="002846"/>
          <w:sz w:val="24"/>
          <w:szCs w:val="24"/>
        </w:rPr>
        <w:t>de las que se dispone</w:t>
      </w:r>
      <w:bookmarkEnd w:id="9"/>
    </w:p>
    <w:p w14:paraId="1F2229BF" w14:textId="77777777" w:rsidR="00F87122" w:rsidRPr="00251F4A" w:rsidRDefault="00F87122" w:rsidP="00111AD2">
      <w:pPr>
        <w:spacing w:before="0"/>
        <w:rPr>
          <w:rFonts w:ascii="Helvetica" w:hAnsi="Helvetica"/>
          <w:color w:val="002846"/>
          <w:sz w:val="24"/>
          <w:szCs w:val="24"/>
        </w:rPr>
      </w:pPr>
    </w:p>
    <w:p w14:paraId="7CA848A5" w14:textId="77777777" w:rsidR="008800B0" w:rsidRPr="00251F4A" w:rsidRDefault="008800B0" w:rsidP="00111AD2">
      <w:pPr>
        <w:spacing w:before="0"/>
        <w:rPr>
          <w:rFonts w:ascii="Helvetica" w:hAnsi="Helvetica"/>
          <w:color w:val="002846"/>
          <w:sz w:val="24"/>
          <w:szCs w:val="24"/>
        </w:rPr>
      </w:pPr>
      <w:r w:rsidRPr="00251F4A">
        <w:rPr>
          <w:rFonts w:ascii="Helvetica" w:hAnsi="Helvetica"/>
          <w:color w:val="002846"/>
          <w:sz w:val="24"/>
          <w:szCs w:val="24"/>
        </w:rPr>
        <w:t xml:space="preserve">Actualmente ELECTRICARIBE cuenta con el espacio para la construcción de una bahía de 110 kV, </w:t>
      </w:r>
      <w:r w:rsidR="009A0C24" w:rsidRPr="00251F4A">
        <w:rPr>
          <w:rFonts w:ascii="Helvetica" w:hAnsi="Helvetica"/>
          <w:color w:val="002846"/>
          <w:sz w:val="24"/>
          <w:szCs w:val="24"/>
        </w:rPr>
        <w:t>el cual</w:t>
      </w:r>
      <w:r w:rsidR="007246E7" w:rsidRPr="00251F4A">
        <w:rPr>
          <w:rFonts w:ascii="Helvetica" w:hAnsi="Helvetica"/>
          <w:color w:val="002846"/>
          <w:sz w:val="24"/>
          <w:szCs w:val="24"/>
        </w:rPr>
        <w:t xml:space="preserve"> se encuentra adecuado y con acabados</w:t>
      </w:r>
      <w:r w:rsidRPr="00251F4A">
        <w:rPr>
          <w:rFonts w:ascii="Helvetica" w:hAnsi="Helvetica"/>
          <w:color w:val="002846"/>
          <w:sz w:val="24"/>
          <w:szCs w:val="24"/>
        </w:rPr>
        <w:t>.</w:t>
      </w:r>
    </w:p>
    <w:p w14:paraId="5EF7CDFD" w14:textId="77777777" w:rsidR="008800B0" w:rsidRPr="00251F4A" w:rsidRDefault="008800B0" w:rsidP="00111AD2">
      <w:pPr>
        <w:spacing w:before="0"/>
        <w:rPr>
          <w:rFonts w:ascii="Helvetica" w:hAnsi="Helvetica"/>
          <w:color w:val="002846"/>
          <w:sz w:val="24"/>
          <w:szCs w:val="24"/>
        </w:rPr>
      </w:pPr>
    </w:p>
    <w:p w14:paraId="63A63A0D" w14:textId="25029459" w:rsidR="00C3314B" w:rsidRPr="00251F4A" w:rsidRDefault="00651F77" w:rsidP="00111AD2">
      <w:pPr>
        <w:spacing w:before="0"/>
        <w:rPr>
          <w:rFonts w:ascii="Helvetica" w:hAnsi="Helvetica"/>
          <w:color w:val="002846"/>
          <w:sz w:val="24"/>
          <w:szCs w:val="24"/>
        </w:rPr>
      </w:pPr>
      <w:r w:rsidRPr="00651F77">
        <w:rPr>
          <w:rFonts w:ascii="Helvetica" w:hAnsi="Helvetica"/>
          <w:color w:val="002846"/>
          <w:sz w:val="24"/>
          <w:szCs w:val="24"/>
          <w:highlight w:val="yellow"/>
        </w:rPr>
        <w:t xml:space="preserve">PENDIENTE </w:t>
      </w:r>
      <w:r>
        <w:rPr>
          <w:rFonts w:ascii="Helvetica" w:hAnsi="Helvetica"/>
          <w:color w:val="002846"/>
          <w:sz w:val="24"/>
          <w:szCs w:val="24"/>
          <w:highlight w:val="yellow"/>
        </w:rPr>
        <w:t xml:space="preserve">RESPUESTA CON </w:t>
      </w:r>
      <w:r w:rsidRPr="00651F77">
        <w:rPr>
          <w:rFonts w:ascii="Helvetica" w:hAnsi="Helvetica"/>
          <w:color w:val="002846"/>
          <w:sz w:val="24"/>
          <w:szCs w:val="24"/>
          <w:highlight w:val="yellow"/>
        </w:rPr>
        <w:t>MAS INFORMACION SOBRE LAS CONDICIONES DEL TERRENO</w:t>
      </w:r>
    </w:p>
    <w:p w14:paraId="7B0DE813" w14:textId="77777777" w:rsidR="00C3314B" w:rsidRDefault="00C3314B" w:rsidP="00111AD2">
      <w:pPr>
        <w:spacing w:before="0"/>
        <w:rPr>
          <w:rFonts w:ascii="Helvetica" w:hAnsi="Helvetica"/>
          <w:color w:val="002846"/>
          <w:sz w:val="24"/>
          <w:szCs w:val="24"/>
        </w:rPr>
      </w:pPr>
    </w:p>
    <w:p w14:paraId="5F8D1B8F" w14:textId="77777777" w:rsidR="00BE4BB1" w:rsidRPr="00BE4BB1" w:rsidRDefault="00267C61" w:rsidP="005C2E3A">
      <w:pPr>
        <w:pStyle w:val="Ttulo3"/>
        <w:numPr>
          <w:ilvl w:val="0"/>
          <w:numId w:val="9"/>
        </w:numPr>
        <w:tabs>
          <w:tab w:val="num" w:pos="3686"/>
        </w:tabs>
        <w:spacing w:before="0" w:after="0"/>
        <w:ind w:left="567" w:hanging="567"/>
        <w:rPr>
          <w:rFonts w:ascii="Helvetica" w:hAnsi="Helvetica"/>
          <w:color w:val="002846"/>
          <w:sz w:val="24"/>
          <w:szCs w:val="24"/>
        </w:rPr>
      </w:pPr>
      <w:bookmarkStart w:id="10" w:name="_Toc519093128"/>
      <w:r>
        <w:rPr>
          <w:rFonts w:ascii="Helvetica" w:hAnsi="Helvetica"/>
          <w:color w:val="002846"/>
          <w:sz w:val="24"/>
          <w:szCs w:val="24"/>
        </w:rPr>
        <w:t>I</w:t>
      </w:r>
      <w:r w:rsidRPr="00BE4BB1">
        <w:rPr>
          <w:rFonts w:ascii="Helvetica" w:hAnsi="Helvetica"/>
          <w:color w:val="002846"/>
          <w:sz w:val="24"/>
          <w:szCs w:val="24"/>
        </w:rPr>
        <w:t>ndicar</w:t>
      </w:r>
      <w:r w:rsidR="00BE4BB1" w:rsidRPr="00BE4BB1">
        <w:rPr>
          <w:rFonts w:ascii="Helvetica" w:hAnsi="Helvetica"/>
          <w:color w:val="002846"/>
          <w:sz w:val="24"/>
          <w:szCs w:val="24"/>
        </w:rPr>
        <w:t xml:space="preserve"> si el terreno cuenta con permisos y/o licencias o cuales se deben tramitar, y facilitar copia de los permisos obtenidos (p. ej., licencia ambiental, plan de manejo</w:t>
      </w:r>
      <w:r w:rsidR="00BE4BB1">
        <w:rPr>
          <w:rFonts w:ascii="Helvetica" w:hAnsi="Helvetica"/>
          <w:color w:val="002846"/>
          <w:sz w:val="24"/>
          <w:szCs w:val="24"/>
        </w:rPr>
        <w:t xml:space="preserve"> </w:t>
      </w:r>
      <w:r w:rsidR="00BE4BB1" w:rsidRPr="00BE4BB1">
        <w:rPr>
          <w:rFonts w:ascii="Helvetica" w:hAnsi="Helvetica"/>
          <w:color w:val="002846"/>
          <w:sz w:val="24"/>
          <w:szCs w:val="24"/>
        </w:rPr>
        <w:t xml:space="preserve">ambiental u otros permisos con los que se cuente, </w:t>
      </w:r>
      <w:r>
        <w:rPr>
          <w:rFonts w:ascii="Helvetica" w:hAnsi="Helvetica"/>
          <w:color w:val="002846"/>
          <w:sz w:val="24"/>
          <w:szCs w:val="24"/>
        </w:rPr>
        <w:t>según</w:t>
      </w:r>
      <w:r w:rsidR="00BE4BB1" w:rsidRPr="00BE4BB1">
        <w:rPr>
          <w:rFonts w:ascii="Helvetica" w:hAnsi="Helvetica"/>
          <w:color w:val="002846"/>
          <w:sz w:val="24"/>
          <w:szCs w:val="24"/>
        </w:rPr>
        <w:t xml:space="preserve"> aplique)</w:t>
      </w:r>
      <w:bookmarkEnd w:id="10"/>
    </w:p>
    <w:p w14:paraId="43672420" w14:textId="77777777" w:rsidR="00F87122" w:rsidRPr="00251F4A" w:rsidRDefault="00F87122" w:rsidP="00111AD2">
      <w:pPr>
        <w:spacing w:before="0"/>
        <w:rPr>
          <w:rFonts w:ascii="Helvetica" w:hAnsi="Helvetica"/>
          <w:color w:val="002846"/>
          <w:sz w:val="24"/>
          <w:szCs w:val="24"/>
          <w:highlight w:val="yellow"/>
        </w:rPr>
      </w:pPr>
    </w:p>
    <w:p w14:paraId="66E1BE08" w14:textId="77777777" w:rsidR="00F72B0A" w:rsidRPr="00251F4A" w:rsidRDefault="0006166E" w:rsidP="00111AD2">
      <w:pPr>
        <w:spacing w:before="0"/>
        <w:rPr>
          <w:rFonts w:ascii="Helvetica" w:hAnsi="Helvetica"/>
          <w:color w:val="002846"/>
          <w:sz w:val="24"/>
          <w:szCs w:val="24"/>
          <w:highlight w:val="yellow"/>
        </w:rPr>
      </w:pPr>
      <w:r w:rsidRPr="0006166E">
        <w:rPr>
          <w:rFonts w:ascii="Helvetica" w:hAnsi="Helvetica"/>
          <w:color w:val="002846"/>
          <w:sz w:val="24"/>
          <w:szCs w:val="24"/>
        </w:rPr>
        <w:t>El terreno no cuenta con permisos y/o licencias.</w:t>
      </w:r>
    </w:p>
    <w:p w14:paraId="7D443403" w14:textId="77777777" w:rsidR="0003369F" w:rsidRPr="00251F4A" w:rsidRDefault="0003369F" w:rsidP="00111AD2">
      <w:pPr>
        <w:spacing w:before="0"/>
        <w:rPr>
          <w:rFonts w:ascii="Helvetica" w:hAnsi="Helvetica"/>
          <w:color w:val="002846"/>
          <w:sz w:val="24"/>
          <w:szCs w:val="24"/>
          <w:highlight w:val="cyan"/>
          <w:lang w:val="es-ES"/>
        </w:rPr>
      </w:pPr>
    </w:p>
    <w:p w14:paraId="3C8C41A3" w14:textId="77777777" w:rsidR="00F87122" w:rsidRDefault="00BE4BB1" w:rsidP="00BE4BB1">
      <w:pPr>
        <w:pStyle w:val="Ttulo3"/>
        <w:numPr>
          <w:ilvl w:val="0"/>
          <w:numId w:val="9"/>
        </w:numPr>
        <w:tabs>
          <w:tab w:val="num" w:pos="3686"/>
        </w:tabs>
        <w:spacing w:before="0" w:after="0"/>
        <w:ind w:left="567" w:hanging="567"/>
        <w:rPr>
          <w:rFonts w:ascii="Helvetica" w:hAnsi="Helvetica"/>
          <w:color w:val="002846"/>
          <w:sz w:val="24"/>
          <w:szCs w:val="24"/>
        </w:rPr>
      </w:pPr>
      <w:bookmarkStart w:id="11" w:name="_Toc519093129"/>
      <w:r w:rsidRPr="00BE4BB1">
        <w:rPr>
          <w:rFonts w:ascii="Helvetica" w:hAnsi="Helvetica"/>
          <w:color w:val="002846"/>
          <w:sz w:val="24"/>
          <w:szCs w:val="24"/>
        </w:rPr>
        <w:t>Figura bajo la cual se dará acceso al espacio y/o terrenos requerido (alquiler, venta,</w:t>
      </w:r>
      <w:r>
        <w:rPr>
          <w:rFonts w:ascii="Helvetica" w:hAnsi="Helvetica"/>
          <w:color w:val="002846"/>
          <w:sz w:val="24"/>
          <w:szCs w:val="24"/>
        </w:rPr>
        <w:t xml:space="preserve"> </w:t>
      </w:r>
      <w:r w:rsidRPr="00BE4BB1">
        <w:rPr>
          <w:rFonts w:ascii="Helvetica" w:hAnsi="Helvetica"/>
          <w:color w:val="002846"/>
          <w:sz w:val="24"/>
          <w:szCs w:val="24"/>
        </w:rPr>
        <w:t xml:space="preserve">comodato, </w:t>
      </w:r>
      <w:proofErr w:type="spellStart"/>
      <w:r w:rsidRPr="00BE4BB1">
        <w:rPr>
          <w:rFonts w:ascii="Helvetica" w:hAnsi="Helvetica"/>
          <w:color w:val="002846"/>
          <w:sz w:val="24"/>
          <w:szCs w:val="24"/>
        </w:rPr>
        <w:t>etc</w:t>
      </w:r>
      <w:proofErr w:type="spellEnd"/>
      <w:r w:rsidRPr="00BE4BB1">
        <w:rPr>
          <w:rFonts w:ascii="Helvetica" w:hAnsi="Helvetica"/>
          <w:color w:val="002846"/>
          <w:sz w:val="24"/>
          <w:szCs w:val="24"/>
        </w:rPr>
        <w:t>) y costos en lo que aplique</w:t>
      </w:r>
      <w:bookmarkEnd w:id="11"/>
    </w:p>
    <w:p w14:paraId="7EE1518D" w14:textId="77777777" w:rsidR="00651F77" w:rsidRPr="00651F77" w:rsidRDefault="00651F77" w:rsidP="00651F77"/>
    <w:p w14:paraId="6BBEEF71" w14:textId="59BCDF28" w:rsidR="00F72B0A" w:rsidRPr="00251F4A" w:rsidRDefault="00651F77" w:rsidP="00111AD2">
      <w:pPr>
        <w:spacing w:before="0"/>
        <w:rPr>
          <w:rFonts w:ascii="Helvetica" w:hAnsi="Helvetica"/>
          <w:color w:val="002846"/>
          <w:sz w:val="24"/>
          <w:szCs w:val="24"/>
          <w:highlight w:val="yellow"/>
        </w:rPr>
      </w:pPr>
      <w:r>
        <w:rPr>
          <w:rFonts w:ascii="Helvetica" w:hAnsi="Helvetica"/>
          <w:color w:val="002846"/>
          <w:sz w:val="24"/>
          <w:szCs w:val="24"/>
          <w:highlight w:val="yellow"/>
        </w:rPr>
        <w:t xml:space="preserve">PENDIENTE </w:t>
      </w:r>
      <w:r w:rsidR="00D17909" w:rsidRPr="00251F4A">
        <w:rPr>
          <w:rFonts w:ascii="Helvetica" w:hAnsi="Helvetica"/>
          <w:color w:val="002846"/>
          <w:sz w:val="24"/>
          <w:szCs w:val="24"/>
          <w:highlight w:val="yellow"/>
        </w:rPr>
        <w:t xml:space="preserve">RESPUESTA </w:t>
      </w:r>
    </w:p>
    <w:p w14:paraId="16F4AB1A" w14:textId="77777777" w:rsidR="00D17909" w:rsidRPr="00251F4A" w:rsidRDefault="00D17909" w:rsidP="00111AD2">
      <w:pPr>
        <w:spacing w:before="0"/>
        <w:rPr>
          <w:rFonts w:ascii="Helvetica" w:hAnsi="Helvetica"/>
          <w:color w:val="002846"/>
          <w:sz w:val="24"/>
          <w:szCs w:val="24"/>
          <w:highlight w:val="cyan"/>
          <w:lang w:val="es-ES"/>
        </w:rPr>
      </w:pPr>
    </w:p>
    <w:p w14:paraId="4354D166" w14:textId="77777777" w:rsidR="00F72B0A" w:rsidRPr="00251F4A" w:rsidRDefault="00F72B0A" w:rsidP="00111AD2">
      <w:pPr>
        <w:pStyle w:val="Ttulo3"/>
        <w:numPr>
          <w:ilvl w:val="0"/>
          <w:numId w:val="9"/>
        </w:numPr>
        <w:tabs>
          <w:tab w:val="num" w:pos="3686"/>
        </w:tabs>
        <w:spacing w:before="0" w:after="0"/>
        <w:ind w:left="567" w:hanging="567"/>
        <w:rPr>
          <w:rFonts w:ascii="Helvetica" w:hAnsi="Helvetica"/>
          <w:color w:val="002846"/>
          <w:sz w:val="24"/>
          <w:szCs w:val="24"/>
        </w:rPr>
      </w:pPr>
      <w:bookmarkStart w:id="12" w:name="_Toc519093130"/>
      <w:r w:rsidRPr="00251F4A">
        <w:rPr>
          <w:rFonts w:ascii="Helvetica" w:hAnsi="Helvetica"/>
          <w:color w:val="002846"/>
          <w:sz w:val="24"/>
          <w:szCs w:val="24"/>
        </w:rPr>
        <w:t>Si no se cuenta con espacios suficientes para las obras del STR ni del STN, indicar si hay disponibilidad aledaña para el proyecto y si ELECTRICARIBE ha realizado alguna gestión al respecto.</w:t>
      </w:r>
      <w:bookmarkEnd w:id="12"/>
    </w:p>
    <w:p w14:paraId="27F1FE70" w14:textId="77777777" w:rsidR="00F87122" w:rsidRPr="00251F4A" w:rsidRDefault="00F87122" w:rsidP="00111AD2">
      <w:pPr>
        <w:spacing w:before="0"/>
        <w:rPr>
          <w:rFonts w:ascii="Helvetica" w:hAnsi="Helvetica"/>
          <w:color w:val="002846"/>
          <w:sz w:val="24"/>
          <w:szCs w:val="24"/>
        </w:rPr>
      </w:pPr>
    </w:p>
    <w:p w14:paraId="09BAD400" w14:textId="77777777" w:rsidR="00F72B0A" w:rsidRPr="00251F4A" w:rsidRDefault="009A0C24" w:rsidP="00111AD2">
      <w:pPr>
        <w:spacing w:before="0"/>
        <w:rPr>
          <w:rFonts w:ascii="Helvetica" w:hAnsi="Helvetica"/>
          <w:color w:val="002846"/>
          <w:sz w:val="24"/>
          <w:szCs w:val="24"/>
        </w:rPr>
      </w:pPr>
      <w:r w:rsidRPr="00251F4A">
        <w:rPr>
          <w:rFonts w:ascii="Helvetica" w:hAnsi="Helvetica"/>
          <w:color w:val="002846"/>
          <w:sz w:val="24"/>
          <w:szCs w:val="24"/>
        </w:rPr>
        <w:t>Actualmente existen lotes aledaños gestionables para la ampliación del STR y STN</w:t>
      </w:r>
      <w:r w:rsidR="007246E7" w:rsidRPr="00251F4A">
        <w:rPr>
          <w:rFonts w:ascii="Helvetica" w:hAnsi="Helvetica"/>
          <w:color w:val="002846"/>
          <w:sz w:val="24"/>
          <w:szCs w:val="24"/>
        </w:rPr>
        <w:t xml:space="preserve">. </w:t>
      </w:r>
      <w:r w:rsidRPr="00251F4A">
        <w:rPr>
          <w:rFonts w:ascii="Helvetica" w:hAnsi="Helvetica"/>
          <w:color w:val="002846"/>
          <w:sz w:val="24"/>
          <w:szCs w:val="24"/>
        </w:rPr>
        <w:t>ELECTRICARIBE no ha realizado ningún acercamiento ni gestión con los propietarios de dichos lotes.</w:t>
      </w:r>
    </w:p>
    <w:p w14:paraId="5F63B826" w14:textId="77777777" w:rsidR="00F72B0A" w:rsidRDefault="00F72B0A" w:rsidP="00111AD2">
      <w:pPr>
        <w:spacing w:before="0"/>
        <w:ind w:left="0"/>
        <w:rPr>
          <w:rFonts w:ascii="Helvetica" w:hAnsi="Helvetica"/>
          <w:color w:val="002846"/>
          <w:sz w:val="24"/>
          <w:szCs w:val="24"/>
          <w:highlight w:val="cyan"/>
        </w:rPr>
      </w:pPr>
    </w:p>
    <w:p w14:paraId="0F9C73D5" w14:textId="77777777" w:rsidR="00267C61" w:rsidRPr="00267C61" w:rsidRDefault="00267C61" w:rsidP="00267C61">
      <w:pPr>
        <w:pStyle w:val="Ttulo3"/>
        <w:numPr>
          <w:ilvl w:val="0"/>
          <w:numId w:val="9"/>
        </w:numPr>
        <w:tabs>
          <w:tab w:val="num" w:pos="3686"/>
        </w:tabs>
        <w:spacing w:before="0" w:after="0"/>
        <w:ind w:left="567" w:hanging="567"/>
        <w:rPr>
          <w:rFonts w:ascii="Helvetica" w:hAnsi="Helvetica"/>
          <w:color w:val="002846"/>
          <w:sz w:val="24"/>
          <w:szCs w:val="24"/>
        </w:rPr>
      </w:pPr>
      <w:bookmarkStart w:id="13" w:name="_Toc519093131"/>
      <w:r w:rsidRPr="00267C61">
        <w:rPr>
          <w:rFonts w:ascii="Helvetica" w:hAnsi="Helvetica"/>
          <w:color w:val="002846"/>
          <w:sz w:val="24"/>
          <w:szCs w:val="24"/>
        </w:rPr>
        <w:lastRenderedPageBreak/>
        <w:t>Limitantes o posibles restricciones para la realizaci</w:t>
      </w:r>
      <w:r w:rsidR="00F00639">
        <w:rPr>
          <w:rFonts w:ascii="Helvetica" w:hAnsi="Helvetica"/>
          <w:color w:val="002846"/>
          <w:sz w:val="24"/>
          <w:szCs w:val="24"/>
        </w:rPr>
        <w:t>ó</w:t>
      </w:r>
      <w:r w:rsidRPr="00267C61">
        <w:rPr>
          <w:rFonts w:ascii="Helvetica" w:hAnsi="Helvetica"/>
          <w:color w:val="002846"/>
          <w:sz w:val="24"/>
          <w:szCs w:val="24"/>
        </w:rPr>
        <w:t>n del proyecto del asunto, ya sean por obras en desarrollo o por acometer en la Subestaci</w:t>
      </w:r>
      <w:r w:rsidR="00F00639">
        <w:rPr>
          <w:rFonts w:ascii="Helvetica" w:hAnsi="Helvetica"/>
          <w:color w:val="002846"/>
          <w:sz w:val="24"/>
          <w:szCs w:val="24"/>
        </w:rPr>
        <w:t>ó</w:t>
      </w:r>
      <w:r w:rsidRPr="00267C61">
        <w:rPr>
          <w:rFonts w:ascii="Helvetica" w:hAnsi="Helvetica"/>
          <w:color w:val="002846"/>
          <w:sz w:val="24"/>
          <w:szCs w:val="24"/>
        </w:rPr>
        <w:t>n. Para obras en desarrollo o por acometer por parte de Electricaribe, por favor suministrar cronograma general que sirva para coordinaci</w:t>
      </w:r>
      <w:r w:rsidR="00F00639">
        <w:rPr>
          <w:rFonts w:ascii="Helvetica" w:hAnsi="Helvetica"/>
          <w:color w:val="002846"/>
          <w:sz w:val="24"/>
          <w:szCs w:val="24"/>
        </w:rPr>
        <w:t>ó</w:t>
      </w:r>
      <w:r w:rsidRPr="00267C61">
        <w:rPr>
          <w:rFonts w:ascii="Helvetica" w:hAnsi="Helvetica"/>
          <w:color w:val="002846"/>
          <w:sz w:val="24"/>
          <w:szCs w:val="24"/>
        </w:rPr>
        <w:t>n con las obras del STR</w:t>
      </w:r>
      <w:bookmarkEnd w:id="13"/>
    </w:p>
    <w:p w14:paraId="001466AF" w14:textId="77777777" w:rsidR="00F87122" w:rsidRPr="00251F4A" w:rsidRDefault="00F87122" w:rsidP="00111AD2">
      <w:pPr>
        <w:spacing w:before="0"/>
        <w:rPr>
          <w:rFonts w:ascii="Helvetica" w:hAnsi="Helvetica"/>
          <w:color w:val="002846"/>
          <w:sz w:val="24"/>
          <w:szCs w:val="24"/>
        </w:rPr>
      </w:pPr>
    </w:p>
    <w:p w14:paraId="29B3F2CF" w14:textId="77777777" w:rsidR="00DD1AFC" w:rsidRPr="00251F4A" w:rsidRDefault="00F96253" w:rsidP="00111AD2">
      <w:pPr>
        <w:spacing w:before="0"/>
        <w:rPr>
          <w:rFonts w:ascii="Helvetica" w:hAnsi="Helvetica"/>
          <w:color w:val="002846"/>
          <w:sz w:val="24"/>
          <w:szCs w:val="24"/>
        </w:rPr>
      </w:pPr>
      <w:r w:rsidRPr="00251F4A">
        <w:rPr>
          <w:rFonts w:ascii="Helvetica" w:hAnsi="Helvetica"/>
          <w:color w:val="002846"/>
          <w:sz w:val="24"/>
          <w:szCs w:val="24"/>
        </w:rPr>
        <w:t>ELECTRICARIBE recibió una solicitud para la conexión a nivel de 110 kV del proyecto Generación SOWITEC 110 kV. El cliente no ha indicado una posible fecha de ejecución del proyecto, por lo que no se tiene certeza de la misma.</w:t>
      </w:r>
    </w:p>
    <w:p w14:paraId="7776C19E" w14:textId="77777777" w:rsidR="00F72B0A" w:rsidRDefault="00F72B0A" w:rsidP="00111AD2">
      <w:pPr>
        <w:spacing w:before="0"/>
        <w:rPr>
          <w:rFonts w:ascii="Helvetica" w:hAnsi="Helvetica"/>
          <w:color w:val="002846"/>
          <w:sz w:val="24"/>
          <w:szCs w:val="24"/>
          <w:lang w:val="es-ES"/>
        </w:rPr>
      </w:pPr>
    </w:p>
    <w:p w14:paraId="21EED0BF" w14:textId="044D4D63" w:rsidR="00F00639" w:rsidRPr="00F00639" w:rsidRDefault="00F00639" w:rsidP="00F00639">
      <w:pPr>
        <w:pStyle w:val="Ttulo3"/>
        <w:numPr>
          <w:ilvl w:val="0"/>
          <w:numId w:val="9"/>
        </w:numPr>
        <w:tabs>
          <w:tab w:val="num" w:pos="3686"/>
        </w:tabs>
        <w:spacing w:before="0" w:after="0"/>
        <w:ind w:left="567" w:hanging="567"/>
        <w:rPr>
          <w:rFonts w:ascii="Helvetica" w:hAnsi="Helvetica"/>
          <w:color w:val="002846"/>
          <w:sz w:val="24"/>
          <w:szCs w:val="24"/>
        </w:rPr>
      </w:pPr>
      <w:bookmarkStart w:id="14" w:name="_Toc519093132"/>
      <w:r w:rsidRPr="00F00639">
        <w:rPr>
          <w:rFonts w:ascii="Helvetica" w:hAnsi="Helvetica"/>
          <w:color w:val="002846"/>
          <w:sz w:val="24"/>
          <w:szCs w:val="24"/>
        </w:rPr>
        <w:t>Limitantes o posibles restricciones para la realizaci</w:t>
      </w:r>
      <w:r w:rsidR="00D52E93">
        <w:rPr>
          <w:rFonts w:ascii="Helvetica" w:hAnsi="Helvetica"/>
          <w:color w:val="002846"/>
          <w:sz w:val="24"/>
          <w:szCs w:val="24"/>
        </w:rPr>
        <w:t>ó</w:t>
      </w:r>
      <w:r w:rsidRPr="00F00639">
        <w:rPr>
          <w:rFonts w:ascii="Helvetica" w:hAnsi="Helvetica"/>
          <w:color w:val="002846"/>
          <w:sz w:val="24"/>
          <w:szCs w:val="24"/>
        </w:rPr>
        <w:t>n del proyecto del asunto, por temas ambientales, sociales, POT, u otros temas que Electricaribe considere relevantes para tener en cuenta</w:t>
      </w:r>
      <w:bookmarkEnd w:id="14"/>
    </w:p>
    <w:p w14:paraId="61CAFD16" w14:textId="77777777" w:rsidR="00F87122" w:rsidRPr="00251F4A" w:rsidRDefault="00F87122" w:rsidP="00111AD2">
      <w:pPr>
        <w:spacing w:before="0"/>
        <w:rPr>
          <w:rFonts w:ascii="Helvetica" w:hAnsi="Helvetica"/>
          <w:color w:val="002846"/>
          <w:sz w:val="24"/>
          <w:szCs w:val="24"/>
        </w:rPr>
      </w:pPr>
    </w:p>
    <w:p w14:paraId="435C1CB1" w14:textId="77777777" w:rsidR="00D17909" w:rsidRPr="00251F4A" w:rsidRDefault="00395B4B" w:rsidP="00D17909">
      <w:pPr>
        <w:spacing w:before="0"/>
        <w:rPr>
          <w:rFonts w:ascii="Helvetica" w:hAnsi="Helvetica"/>
          <w:color w:val="002846"/>
          <w:sz w:val="24"/>
          <w:szCs w:val="24"/>
        </w:rPr>
      </w:pPr>
      <w:r>
        <w:rPr>
          <w:rFonts w:ascii="Helvetica" w:hAnsi="Helvetica"/>
          <w:color w:val="002846"/>
          <w:sz w:val="24"/>
          <w:szCs w:val="24"/>
        </w:rPr>
        <w:t>No se conocen limitaciones.</w:t>
      </w:r>
    </w:p>
    <w:p w14:paraId="3FC59B20" w14:textId="77777777" w:rsidR="00F72B0A" w:rsidRPr="00251F4A" w:rsidRDefault="00F72B0A" w:rsidP="00111AD2">
      <w:pPr>
        <w:spacing w:before="0"/>
        <w:rPr>
          <w:rFonts w:ascii="Helvetica" w:hAnsi="Helvetica"/>
          <w:color w:val="002846"/>
          <w:sz w:val="24"/>
          <w:szCs w:val="24"/>
        </w:rPr>
      </w:pPr>
    </w:p>
    <w:p w14:paraId="1ADCF8E3" w14:textId="77777777" w:rsidR="00F72B0A" w:rsidRPr="00251F4A" w:rsidRDefault="00F72B0A" w:rsidP="00111AD2">
      <w:pPr>
        <w:pStyle w:val="Ttulo3"/>
        <w:numPr>
          <w:ilvl w:val="0"/>
          <w:numId w:val="9"/>
        </w:numPr>
        <w:tabs>
          <w:tab w:val="num" w:pos="3686"/>
        </w:tabs>
        <w:spacing w:before="0" w:after="0"/>
        <w:ind w:left="567" w:hanging="567"/>
        <w:rPr>
          <w:rFonts w:ascii="Helvetica" w:hAnsi="Helvetica"/>
          <w:color w:val="002846"/>
          <w:sz w:val="24"/>
          <w:szCs w:val="24"/>
        </w:rPr>
      </w:pPr>
      <w:bookmarkStart w:id="15" w:name="_Toc519093133"/>
      <w:r w:rsidRPr="00251F4A">
        <w:rPr>
          <w:rFonts w:ascii="Helvetica" w:hAnsi="Helvetica"/>
          <w:color w:val="002846"/>
          <w:sz w:val="24"/>
          <w:szCs w:val="24"/>
        </w:rPr>
        <w:t xml:space="preserve">Autorización </w:t>
      </w:r>
      <w:r w:rsidR="00F75D1C" w:rsidRPr="00251F4A">
        <w:rPr>
          <w:rFonts w:ascii="Helvetica" w:hAnsi="Helvetica"/>
          <w:color w:val="002846"/>
          <w:sz w:val="24"/>
          <w:szCs w:val="24"/>
        </w:rPr>
        <w:t>explícita</w:t>
      </w:r>
      <w:r w:rsidRPr="00251F4A">
        <w:rPr>
          <w:rFonts w:ascii="Helvetica" w:hAnsi="Helvetica"/>
          <w:color w:val="002846"/>
          <w:sz w:val="24"/>
          <w:szCs w:val="24"/>
        </w:rPr>
        <w:t xml:space="preserve"> de ELECTRICARIBE para la ejecución y acceso a las obras e indicar requisitos.</w:t>
      </w:r>
      <w:bookmarkEnd w:id="15"/>
    </w:p>
    <w:p w14:paraId="2A44E346" w14:textId="77777777" w:rsidR="00F87122" w:rsidRPr="00251F4A" w:rsidRDefault="00F87122" w:rsidP="00111AD2">
      <w:pPr>
        <w:spacing w:before="0"/>
        <w:rPr>
          <w:rFonts w:ascii="Helvetica" w:hAnsi="Helvetica"/>
          <w:color w:val="002846"/>
          <w:sz w:val="24"/>
          <w:szCs w:val="24"/>
          <w:highlight w:val="yellow"/>
        </w:rPr>
      </w:pPr>
    </w:p>
    <w:p w14:paraId="2FCFC0DC" w14:textId="4F7CC705" w:rsidR="00D17909" w:rsidRPr="00251F4A" w:rsidRDefault="002C290A" w:rsidP="00D17909">
      <w:pPr>
        <w:spacing w:before="0"/>
        <w:rPr>
          <w:rFonts w:ascii="Helvetica" w:hAnsi="Helvetica"/>
          <w:color w:val="002846"/>
          <w:sz w:val="24"/>
          <w:szCs w:val="24"/>
          <w:highlight w:val="yellow"/>
        </w:rPr>
      </w:pPr>
      <w:r>
        <w:rPr>
          <w:rFonts w:ascii="Helvetica" w:hAnsi="Helvetica"/>
          <w:color w:val="002846"/>
          <w:sz w:val="24"/>
          <w:szCs w:val="24"/>
          <w:highlight w:val="yellow"/>
        </w:rPr>
        <w:t xml:space="preserve">PENDIENTE </w:t>
      </w:r>
      <w:r w:rsidR="00D17909" w:rsidRPr="00251F4A">
        <w:rPr>
          <w:rFonts w:ascii="Helvetica" w:hAnsi="Helvetica"/>
          <w:color w:val="002846"/>
          <w:sz w:val="24"/>
          <w:szCs w:val="24"/>
          <w:highlight w:val="yellow"/>
        </w:rPr>
        <w:t>RESP</w:t>
      </w:r>
      <w:r>
        <w:rPr>
          <w:rFonts w:ascii="Helvetica" w:hAnsi="Helvetica"/>
          <w:color w:val="002846"/>
          <w:sz w:val="24"/>
          <w:szCs w:val="24"/>
          <w:highlight w:val="yellow"/>
        </w:rPr>
        <w:t>UESTA</w:t>
      </w:r>
    </w:p>
    <w:p w14:paraId="502675E3" w14:textId="77777777" w:rsidR="00F72B0A" w:rsidRPr="00251F4A" w:rsidRDefault="00F72B0A" w:rsidP="00111AD2">
      <w:pPr>
        <w:spacing w:before="0"/>
        <w:rPr>
          <w:rFonts w:ascii="Helvetica" w:hAnsi="Helvetica"/>
          <w:color w:val="002846"/>
          <w:sz w:val="24"/>
          <w:szCs w:val="24"/>
        </w:rPr>
      </w:pPr>
    </w:p>
    <w:p w14:paraId="6E85679E" w14:textId="77777777" w:rsidR="003A74C1" w:rsidRPr="00251F4A" w:rsidRDefault="003A74C1" w:rsidP="00111AD2">
      <w:pPr>
        <w:pStyle w:val="Ttulo3"/>
        <w:numPr>
          <w:ilvl w:val="0"/>
          <w:numId w:val="9"/>
        </w:numPr>
        <w:tabs>
          <w:tab w:val="num" w:pos="3686"/>
        </w:tabs>
        <w:spacing w:before="0" w:after="0"/>
        <w:ind w:left="567" w:hanging="567"/>
        <w:rPr>
          <w:rFonts w:ascii="Helvetica" w:hAnsi="Helvetica"/>
          <w:color w:val="002846"/>
          <w:sz w:val="24"/>
          <w:szCs w:val="24"/>
        </w:rPr>
      </w:pPr>
      <w:bookmarkStart w:id="16" w:name="_Toc519093134"/>
      <w:r w:rsidRPr="00251F4A">
        <w:rPr>
          <w:rFonts w:ascii="Helvetica" w:hAnsi="Helvetica"/>
          <w:color w:val="002846"/>
          <w:sz w:val="24"/>
          <w:szCs w:val="24"/>
        </w:rPr>
        <w:t xml:space="preserve">Punto de conexión y autorización </w:t>
      </w:r>
      <w:r w:rsidR="00F75D1C" w:rsidRPr="00251F4A">
        <w:rPr>
          <w:rFonts w:ascii="Helvetica" w:hAnsi="Helvetica"/>
          <w:color w:val="002846"/>
          <w:sz w:val="24"/>
          <w:szCs w:val="24"/>
        </w:rPr>
        <w:t>explícita</w:t>
      </w:r>
      <w:r w:rsidRPr="00251F4A">
        <w:rPr>
          <w:rFonts w:ascii="Helvetica" w:hAnsi="Helvetica"/>
          <w:color w:val="002846"/>
          <w:sz w:val="24"/>
          <w:szCs w:val="24"/>
        </w:rPr>
        <w:t xml:space="preserve"> de ELECTRICARIBE para la conexión del proyecto</w:t>
      </w:r>
      <w:bookmarkEnd w:id="16"/>
    </w:p>
    <w:p w14:paraId="0EE516A8" w14:textId="77777777" w:rsidR="00F87122" w:rsidRPr="00251F4A" w:rsidRDefault="00F87122" w:rsidP="00111AD2">
      <w:pPr>
        <w:spacing w:before="0"/>
        <w:rPr>
          <w:rFonts w:ascii="Helvetica" w:hAnsi="Helvetica"/>
          <w:color w:val="002846"/>
          <w:sz w:val="24"/>
          <w:szCs w:val="24"/>
          <w:highlight w:val="yellow"/>
        </w:rPr>
      </w:pPr>
    </w:p>
    <w:p w14:paraId="1CDCF76D" w14:textId="77777777" w:rsidR="002C290A" w:rsidRPr="00251F4A" w:rsidRDefault="002C290A" w:rsidP="002C290A">
      <w:pPr>
        <w:spacing w:before="0"/>
        <w:rPr>
          <w:rFonts w:ascii="Helvetica" w:hAnsi="Helvetica"/>
          <w:color w:val="002846"/>
          <w:sz w:val="24"/>
          <w:szCs w:val="24"/>
          <w:highlight w:val="yellow"/>
        </w:rPr>
      </w:pPr>
      <w:r>
        <w:rPr>
          <w:rFonts w:ascii="Helvetica" w:hAnsi="Helvetica"/>
          <w:color w:val="002846"/>
          <w:sz w:val="24"/>
          <w:szCs w:val="24"/>
          <w:highlight w:val="yellow"/>
        </w:rPr>
        <w:t xml:space="preserve">PENDIENTE </w:t>
      </w:r>
      <w:r w:rsidRPr="00251F4A">
        <w:rPr>
          <w:rFonts w:ascii="Helvetica" w:hAnsi="Helvetica"/>
          <w:color w:val="002846"/>
          <w:sz w:val="24"/>
          <w:szCs w:val="24"/>
          <w:highlight w:val="yellow"/>
        </w:rPr>
        <w:t>RESP</w:t>
      </w:r>
      <w:r>
        <w:rPr>
          <w:rFonts w:ascii="Helvetica" w:hAnsi="Helvetica"/>
          <w:color w:val="002846"/>
          <w:sz w:val="24"/>
          <w:szCs w:val="24"/>
          <w:highlight w:val="yellow"/>
        </w:rPr>
        <w:t>UESTA</w:t>
      </w:r>
    </w:p>
    <w:p w14:paraId="05A2E10F" w14:textId="4EF80B79" w:rsidR="00D17909" w:rsidRPr="00251F4A" w:rsidRDefault="00D17909" w:rsidP="00D17909">
      <w:pPr>
        <w:spacing w:before="0"/>
        <w:rPr>
          <w:rFonts w:ascii="Helvetica" w:hAnsi="Helvetica"/>
          <w:color w:val="002846"/>
          <w:sz w:val="24"/>
          <w:szCs w:val="24"/>
          <w:highlight w:val="yellow"/>
        </w:rPr>
      </w:pPr>
    </w:p>
    <w:p w14:paraId="33534B3A" w14:textId="77777777" w:rsidR="003A74C1" w:rsidRPr="00251F4A" w:rsidRDefault="003A74C1" w:rsidP="00111AD2">
      <w:pPr>
        <w:pStyle w:val="Ttulo3"/>
        <w:numPr>
          <w:ilvl w:val="0"/>
          <w:numId w:val="9"/>
        </w:numPr>
        <w:tabs>
          <w:tab w:val="num" w:pos="3686"/>
        </w:tabs>
        <w:spacing w:before="0" w:after="0"/>
        <w:ind w:left="567" w:hanging="567"/>
        <w:rPr>
          <w:rFonts w:ascii="Helvetica" w:hAnsi="Helvetica"/>
          <w:color w:val="002846"/>
          <w:sz w:val="24"/>
          <w:szCs w:val="24"/>
        </w:rPr>
      </w:pPr>
      <w:bookmarkStart w:id="17" w:name="_Toc519093135"/>
      <w:r w:rsidRPr="00251F4A">
        <w:rPr>
          <w:rFonts w:ascii="Helvetica" w:hAnsi="Helvetica"/>
          <w:color w:val="002846"/>
          <w:sz w:val="24"/>
          <w:szCs w:val="24"/>
        </w:rPr>
        <w:t>Costos asociados a la conexión, detallando el alcance y las actividades incluidas.</w:t>
      </w:r>
      <w:bookmarkEnd w:id="17"/>
    </w:p>
    <w:p w14:paraId="1D79CB09" w14:textId="77777777" w:rsidR="00F87122" w:rsidRPr="00251F4A" w:rsidRDefault="00F87122" w:rsidP="00111AD2">
      <w:pPr>
        <w:spacing w:before="0"/>
        <w:rPr>
          <w:rFonts w:ascii="Helvetica" w:hAnsi="Helvetica"/>
          <w:color w:val="002846"/>
          <w:sz w:val="24"/>
          <w:szCs w:val="24"/>
          <w:highlight w:val="yellow"/>
        </w:rPr>
      </w:pPr>
    </w:p>
    <w:p w14:paraId="646EDF60" w14:textId="77777777" w:rsidR="00D17909" w:rsidRPr="00251F4A" w:rsidRDefault="00D17909" w:rsidP="002F6E0B">
      <w:pPr>
        <w:pStyle w:val="Prrafodelista"/>
        <w:numPr>
          <w:ilvl w:val="0"/>
          <w:numId w:val="15"/>
        </w:numPr>
        <w:rPr>
          <w:rFonts w:ascii="Helvetica" w:eastAsia="Times New Roman" w:hAnsi="Helvetica"/>
          <w:color w:val="002846"/>
          <w:kern w:val="28"/>
          <w:sz w:val="24"/>
          <w:szCs w:val="24"/>
          <w:lang w:val="es-ES_tradnl" w:eastAsia="es-ES"/>
        </w:rPr>
      </w:pPr>
      <w:r w:rsidRPr="00251F4A">
        <w:rPr>
          <w:rFonts w:ascii="Helvetica" w:eastAsia="Times New Roman" w:hAnsi="Helvetica"/>
          <w:color w:val="002846"/>
          <w:kern w:val="28"/>
          <w:sz w:val="24"/>
          <w:szCs w:val="24"/>
          <w:lang w:val="es-ES_tradnl" w:eastAsia="es-ES"/>
        </w:rPr>
        <w:t>Para revisión de ingeniería detallada $240.000.000 COP más IVA a pesos de diciembre 2017. Valor que incluye dos (2) revisiones.</w:t>
      </w:r>
    </w:p>
    <w:p w14:paraId="0C7C4E2E" w14:textId="77777777" w:rsidR="00D17909" w:rsidRDefault="00D17909" w:rsidP="002F6E0B">
      <w:pPr>
        <w:pStyle w:val="Prrafodelista"/>
        <w:numPr>
          <w:ilvl w:val="0"/>
          <w:numId w:val="15"/>
        </w:numPr>
        <w:rPr>
          <w:rFonts w:ascii="Helvetica" w:eastAsia="Times New Roman" w:hAnsi="Helvetica"/>
          <w:color w:val="002846"/>
          <w:kern w:val="28"/>
          <w:sz w:val="24"/>
          <w:szCs w:val="24"/>
          <w:lang w:val="es-ES_tradnl" w:eastAsia="es-ES"/>
        </w:rPr>
      </w:pPr>
      <w:r w:rsidRPr="00251F4A">
        <w:rPr>
          <w:rFonts w:ascii="Helvetica" w:eastAsia="Times New Roman" w:hAnsi="Helvetica"/>
          <w:color w:val="002846"/>
          <w:kern w:val="28"/>
          <w:sz w:val="24"/>
          <w:szCs w:val="24"/>
          <w:lang w:val="es-ES_tradnl" w:eastAsia="es-ES"/>
        </w:rPr>
        <w:t>Por día de supervisión de trabajos $1.</w:t>
      </w:r>
      <w:r w:rsidR="0096746B" w:rsidRPr="00251F4A">
        <w:rPr>
          <w:rFonts w:ascii="Helvetica" w:eastAsia="Times New Roman" w:hAnsi="Helvetica"/>
          <w:color w:val="002846"/>
          <w:kern w:val="28"/>
          <w:sz w:val="24"/>
          <w:szCs w:val="24"/>
          <w:lang w:val="es-ES_tradnl" w:eastAsia="es-ES"/>
        </w:rPr>
        <w:t>709</w:t>
      </w:r>
      <w:r w:rsidRPr="00251F4A">
        <w:rPr>
          <w:rFonts w:ascii="Helvetica" w:eastAsia="Times New Roman" w:hAnsi="Helvetica"/>
          <w:color w:val="002846"/>
          <w:kern w:val="28"/>
          <w:sz w:val="24"/>
          <w:szCs w:val="24"/>
          <w:lang w:val="es-ES_tradnl" w:eastAsia="es-ES"/>
        </w:rPr>
        <w:t>.000 COP más IVA a pesos de diciembre 2017 por un (1) profesional, valor que incluye transporte, alimentación y hospedaje si se requiere.</w:t>
      </w:r>
    </w:p>
    <w:p w14:paraId="31AC0588" w14:textId="2F5D01C2" w:rsidR="005B1280" w:rsidRPr="005B1280" w:rsidRDefault="005B1280" w:rsidP="002F6E0B">
      <w:pPr>
        <w:pStyle w:val="Prrafodelista"/>
        <w:numPr>
          <w:ilvl w:val="0"/>
          <w:numId w:val="15"/>
        </w:numPr>
        <w:rPr>
          <w:rFonts w:ascii="Helvetica" w:eastAsia="Times New Roman" w:hAnsi="Helvetica"/>
          <w:color w:val="002846"/>
          <w:kern w:val="28"/>
          <w:sz w:val="24"/>
          <w:szCs w:val="24"/>
          <w:highlight w:val="yellow"/>
          <w:lang w:val="es-ES_tradnl" w:eastAsia="es-ES"/>
        </w:rPr>
      </w:pPr>
      <w:r w:rsidRPr="005B1280">
        <w:rPr>
          <w:rFonts w:ascii="Helvetica" w:eastAsia="Times New Roman" w:hAnsi="Helvetica"/>
          <w:color w:val="002846"/>
          <w:kern w:val="28"/>
          <w:sz w:val="24"/>
          <w:szCs w:val="24"/>
          <w:highlight w:val="yellow"/>
          <w:lang w:val="es-ES_tradnl" w:eastAsia="es-ES"/>
        </w:rPr>
        <w:t>PENDIENTE COSTOS USO DE TERRENO</w:t>
      </w:r>
    </w:p>
    <w:p w14:paraId="1E0B8375" w14:textId="77777777" w:rsidR="00F87122" w:rsidRPr="00F00639" w:rsidRDefault="00F00639" w:rsidP="00F00639">
      <w:pPr>
        <w:pStyle w:val="Ttulo3"/>
        <w:numPr>
          <w:ilvl w:val="0"/>
          <w:numId w:val="9"/>
        </w:numPr>
        <w:tabs>
          <w:tab w:val="num" w:pos="3686"/>
        </w:tabs>
        <w:spacing w:before="0" w:after="0"/>
        <w:ind w:left="567" w:hanging="567"/>
        <w:rPr>
          <w:rFonts w:ascii="Helvetica" w:hAnsi="Helvetica"/>
          <w:color w:val="002846"/>
          <w:sz w:val="24"/>
          <w:szCs w:val="24"/>
        </w:rPr>
      </w:pPr>
      <w:bookmarkStart w:id="18" w:name="_Toc519093136"/>
      <w:r w:rsidRPr="00F00639">
        <w:rPr>
          <w:rFonts w:ascii="Helvetica" w:hAnsi="Helvetica"/>
          <w:color w:val="002846"/>
          <w:sz w:val="24"/>
          <w:szCs w:val="24"/>
        </w:rPr>
        <w:t xml:space="preserve">Todos aquellos elementos adicionales que Electricaribe considere pertinentes y que puedan servir para el propósito del presente Proyecto, como por ejemplo, estudios, </w:t>
      </w:r>
      <w:proofErr w:type="spellStart"/>
      <w:r w:rsidRPr="00F00639">
        <w:rPr>
          <w:rFonts w:ascii="Helvetica" w:hAnsi="Helvetica"/>
          <w:color w:val="002846"/>
          <w:sz w:val="24"/>
          <w:szCs w:val="24"/>
        </w:rPr>
        <w:t>predise</w:t>
      </w:r>
      <w:r>
        <w:rPr>
          <w:rFonts w:ascii="Helvetica" w:hAnsi="Helvetica"/>
          <w:color w:val="002846"/>
          <w:sz w:val="24"/>
          <w:szCs w:val="24"/>
        </w:rPr>
        <w:t>ñ</w:t>
      </w:r>
      <w:r w:rsidRPr="00F00639">
        <w:rPr>
          <w:rFonts w:ascii="Helvetica" w:hAnsi="Helvetica"/>
          <w:color w:val="002846"/>
          <w:sz w:val="24"/>
          <w:szCs w:val="24"/>
        </w:rPr>
        <w:t>os</w:t>
      </w:r>
      <w:proofErr w:type="spellEnd"/>
      <w:r w:rsidRPr="00F00639">
        <w:rPr>
          <w:rFonts w:ascii="Helvetica" w:hAnsi="Helvetica"/>
          <w:color w:val="002846"/>
          <w:sz w:val="24"/>
          <w:szCs w:val="24"/>
        </w:rPr>
        <w:t>, dise</w:t>
      </w:r>
      <w:r>
        <w:rPr>
          <w:rFonts w:ascii="Helvetica" w:hAnsi="Helvetica"/>
          <w:color w:val="002846"/>
          <w:sz w:val="24"/>
          <w:szCs w:val="24"/>
        </w:rPr>
        <w:t>ñ</w:t>
      </w:r>
      <w:r w:rsidRPr="00F00639">
        <w:rPr>
          <w:rFonts w:ascii="Helvetica" w:hAnsi="Helvetica"/>
          <w:color w:val="002846"/>
          <w:sz w:val="24"/>
          <w:szCs w:val="24"/>
        </w:rPr>
        <w:t>os, ingenier</w:t>
      </w:r>
      <w:r>
        <w:rPr>
          <w:rFonts w:ascii="Helvetica" w:hAnsi="Helvetica"/>
          <w:color w:val="002846"/>
          <w:sz w:val="24"/>
          <w:szCs w:val="24"/>
        </w:rPr>
        <w:t>í</w:t>
      </w:r>
      <w:r w:rsidRPr="00F00639">
        <w:rPr>
          <w:rFonts w:ascii="Helvetica" w:hAnsi="Helvetica"/>
          <w:color w:val="002846"/>
          <w:sz w:val="24"/>
          <w:szCs w:val="24"/>
        </w:rPr>
        <w:t xml:space="preserve">as, especificaciones técnicas, suministros disponibles, permisos, tramites </w:t>
      </w:r>
      <w:proofErr w:type="gramStart"/>
      <w:r w:rsidRPr="00F00639">
        <w:rPr>
          <w:rFonts w:ascii="Helvetica" w:hAnsi="Helvetica"/>
          <w:color w:val="002846"/>
          <w:sz w:val="24"/>
          <w:szCs w:val="24"/>
        </w:rPr>
        <w:t>de</w:t>
      </w:r>
      <w:proofErr w:type="gramEnd"/>
      <w:r w:rsidRPr="00F00639">
        <w:rPr>
          <w:rFonts w:ascii="Helvetica" w:hAnsi="Helvetica"/>
          <w:color w:val="002846"/>
          <w:sz w:val="24"/>
          <w:szCs w:val="24"/>
        </w:rPr>
        <w:t xml:space="preserve"> licencias, </w:t>
      </w:r>
      <w:proofErr w:type="spellStart"/>
      <w:r w:rsidRPr="00F00639">
        <w:rPr>
          <w:rFonts w:ascii="Helvetica" w:hAnsi="Helvetica"/>
          <w:color w:val="002846"/>
          <w:sz w:val="24"/>
          <w:szCs w:val="24"/>
        </w:rPr>
        <w:t>etc</w:t>
      </w:r>
      <w:proofErr w:type="spellEnd"/>
      <w:r w:rsidRPr="00F00639">
        <w:rPr>
          <w:rFonts w:ascii="Helvetica" w:hAnsi="Helvetica"/>
          <w:color w:val="002846"/>
          <w:sz w:val="24"/>
          <w:szCs w:val="24"/>
        </w:rPr>
        <w:t>, sin limitarse a estos y costos en lo que aplique</w:t>
      </w:r>
      <w:bookmarkEnd w:id="18"/>
    </w:p>
    <w:p w14:paraId="3ABEE94F" w14:textId="77777777" w:rsidR="00F00639" w:rsidRDefault="00F00639" w:rsidP="00111AD2">
      <w:pPr>
        <w:spacing w:before="0"/>
        <w:rPr>
          <w:rFonts w:ascii="Helvetica" w:hAnsi="Helvetica"/>
          <w:color w:val="002846"/>
          <w:sz w:val="24"/>
          <w:szCs w:val="24"/>
        </w:rPr>
      </w:pPr>
    </w:p>
    <w:p w14:paraId="49095251" w14:textId="77777777" w:rsidR="008C0C28" w:rsidRPr="00251F4A" w:rsidRDefault="008C0C28" w:rsidP="00111AD2">
      <w:pPr>
        <w:spacing w:before="0"/>
        <w:rPr>
          <w:rFonts w:ascii="Helvetica" w:hAnsi="Helvetica"/>
          <w:color w:val="002846"/>
          <w:sz w:val="24"/>
          <w:szCs w:val="24"/>
        </w:rPr>
      </w:pPr>
      <w:r w:rsidRPr="00251F4A">
        <w:rPr>
          <w:rFonts w:ascii="Helvetica" w:hAnsi="Helvetica"/>
          <w:color w:val="002846"/>
          <w:sz w:val="24"/>
          <w:szCs w:val="24"/>
        </w:rPr>
        <w:t>No se cuenta con información</w:t>
      </w:r>
      <w:r w:rsidR="001A2602" w:rsidRPr="00251F4A">
        <w:rPr>
          <w:rFonts w:ascii="Helvetica" w:hAnsi="Helvetica"/>
          <w:color w:val="002846"/>
          <w:sz w:val="24"/>
          <w:szCs w:val="24"/>
        </w:rPr>
        <w:t>.</w:t>
      </w:r>
    </w:p>
    <w:p w14:paraId="05A7C65F" w14:textId="77777777" w:rsidR="00111AD2" w:rsidRPr="00251F4A" w:rsidRDefault="00111AD2">
      <w:pPr>
        <w:spacing w:before="0"/>
        <w:ind w:left="0" w:right="0"/>
        <w:jc w:val="left"/>
        <w:rPr>
          <w:rFonts w:ascii="Helvetica" w:hAnsi="Helvetica"/>
          <w:b/>
          <w:color w:val="002846"/>
          <w:sz w:val="24"/>
          <w:szCs w:val="24"/>
        </w:rPr>
      </w:pPr>
    </w:p>
    <w:p w14:paraId="1071CEEE" w14:textId="77777777" w:rsidR="003A74C1" w:rsidRPr="00251F4A" w:rsidRDefault="003A74C1" w:rsidP="00111AD2">
      <w:pPr>
        <w:pStyle w:val="Ttulo2"/>
        <w:tabs>
          <w:tab w:val="clear" w:pos="3686"/>
          <w:tab w:val="num" w:pos="0"/>
        </w:tabs>
        <w:spacing w:before="0" w:after="0"/>
        <w:ind w:left="567"/>
        <w:rPr>
          <w:rFonts w:ascii="Helvetica" w:hAnsi="Helvetica"/>
          <w:color w:val="002846"/>
          <w:sz w:val="24"/>
          <w:szCs w:val="24"/>
        </w:rPr>
      </w:pPr>
      <w:bookmarkStart w:id="19" w:name="_Toc519093137"/>
      <w:r w:rsidRPr="00251F4A">
        <w:rPr>
          <w:rFonts w:ascii="Helvetica" w:hAnsi="Helvetica"/>
          <w:color w:val="002846"/>
          <w:sz w:val="24"/>
          <w:szCs w:val="24"/>
        </w:rPr>
        <w:t xml:space="preserve">Detalles técnicos de la Subestación </w:t>
      </w:r>
      <w:r w:rsidR="0083287A" w:rsidRPr="00251F4A">
        <w:rPr>
          <w:rFonts w:ascii="Helvetica" w:hAnsi="Helvetica"/>
          <w:color w:val="002846"/>
          <w:sz w:val="24"/>
          <w:szCs w:val="24"/>
        </w:rPr>
        <w:t>San Juan</w:t>
      </w:r>
      <w:r w:rsidRPr="00251F4A">
        <w:rPr>
          <w:rFonts w:ascii="Helvetica" w:hAnsi="Helvetica"/>
          <w:color w:val="002846"/>
          <w:sz w:val="24"/>
          <w:szCs w:val="24"/>
        </w:rPr>
        <w:t xml:space="preserve"> 110 kV, referentes a:</w:t>
      </w:r>
      <w:bookmarkEnd w:id="19"/>
    </w:p>
    <w:p w14:paraId="791C3E93" w14:textId="77777777" w:rsidR="003A74C1" w:rsidRDefault="003A74C1" w:rsidP="00111AD2">
      <w:pPr>
        <w:spacing w:before="0"/>
        <w:rPr>
          <w:rFonts w:ascii="Helvetica" w:hAnsi="Helvetica"/>
          <w:color w:val="002846"/>
          <w:sz w:val="24"/>
          <w:szCs w:val="24"/>
        </w:rPr>
      </w:pPr>
    </w:p>
    <w:p w14:paraId="4B997D7F" w14:textId="77777777" w:rsidR="00F00639" w:rsidRPr="00251F4A" w:rsidRDefault="00F00639" w:rsidP="00F00639">
      <w:pPr>
        <w:pStyle w:val="Ttulo3"/>
        <w:numPr>
          <w:ilvl w:val="0"/>
          <w:numId w:val="10"/>
        </w:numPr>
        <w:tabs>
          <w:tab w:val="num" w:pos="3686"/>
        </w:tabs>
        <w:spacing w:before="0" w:after="0"/>
        <w:rPr>
          <w:rFonts w:ascii="Helvetica" w:hAnsi="Helvetica"/>
          <w:color w:val="002846"/>
          <w:sz w:val="24"/>
          <w:szCs w:val="24"/>
        </w:rPr>
      </w:pPr>
      <w:bookmarkStart w:id="20" w:name="_Toc519093138"/>
      <w:r w:rsidRPr="00F00639">
        <w:rPr>
          <w:rFonts w:ascii="Helvetica" w:hAnsi="Helvetica"/>
          <w:color w:val="002846"/>
          <w:sz w:val="24"/>
          <w:szCs w:val="24"/>
        </w:rPr>
        <w:t>Conf</w:t>
      </w:r>
      <w:r>
        <w:rPr>
          <w:rFonts w:ascii="Helvetica" w:hAnsi="Helvetica"/>
          <w:color w:val="002846"/>
          <w:sz w:val="24"/>
          <w:szCs w:val="24"/>
        </w:rPr>
        <w:t>i</w:t>
      </w:r>
      <w:r w:rsidRPr="00F00639">
        <w:rPr>
          <w:rFonts w:ascii="Helvetica" w:hAnsi="Helvetica"/>
          <w:color w:val="002846"/>
          <w:sz w:val="24"/>
          <w:szCs w:val="24"/>
        </w:rPr>
        <w:t>guraci</w:t>
      </w:r>
      <w:r>
        <w:rPr>
          <w:rFonts w:ascii="Helvetica" w:hAnsi="Helvetica"/>
          <w:color w:val="002846"/>
          <w:sz w:val="24"/>
          <w:szCs w:val="24"/>
        </w:rPr>
        <w:t>ó</w:t>
      </w:r>
      <w:r w:rsidRPr="00F00639">
        <w:rPr>
          <w:rFonts w:ascii="Helvetica" w:hAnsi="Helvetica"/>
          <w:color w:val="002846"/>
          <w:sz w:val="24"/>
          <w:szCs w:val="24"/>
        </w:rPr>
        <w:t>n de la sube</w:t>
      </w:r>
      <w:r>
        <w:rPr>
          <w:rFonts w:ascii="Helvetica" w:hAnsi="Helvetica"/>
          <w:color w:val="002846"/>
          <w:sz w:val="24"/>
          <w:szCs w:val="24"/>
        </w:rPr>
        <w:t>s</w:t>
      </w:r>
      <w:r w:rsidRPr="00F00639">
        <w:rPr>
          <w:rFonts w:ascii="Helvetica" w:hAnsi="Helvetica"/>
          <w:color w:val="002846"/>
          <w:sz w:val="24"/>
          <w:szCs w:val="24"/>
        </w:rPr>
        <w:t>taci</w:t>
      </w:r>
      <w:r>
        <w:rPr>
          <w:rFonts w:ascii="Helvetica" w:hAnsi="Helvetica"/>
          <w:color w:val="002846"/>
          <w:sz w:val="24"/>
          <w:szCs w:val="24"/>
        </w:rPr>
        <w:t>ó</w:t>
      </w:r>
      <w:r w:rsidRPr="00F00639">
        <w:rPr>
          <w:rFonts w:ascii="Helvetica" w:hAnsi="Helvetica"/>
          <w:color w:val="002846"/>
          <w:sz w:val="24"/>
          <w:szCs w:val="24"/>
        </w:rPr>
        <w:t>n, p</w:t>
      </w:r>
      <w:r>
        <w:rPr>
          <w:rFonts w:ascii="Helvetica" w:hAnsi="Helvetica"/>
          <w:color w:val="002846"/>
          <w:sz w:val="24"/>
          <w:szCs w:val="24"/>
        </w:rPr>
        <w:t>l</w:t>
      </w:r>
      <w:r w:rsidRPr="00F00639">
        <w:rPr>
          <w:rFonts w:ascii="Helvetica" w:hAnsi="Helvetica"/>
          <w:color w:val="002846"/>
          <w:sz w:val="24"/>
          <w:szCs w:val="24"/>
        </w:rPr>
        <w:t>anos generales de local</w:t>
      </w:r>
      <w:r>
        <w:rPr>
          <w:rFonts w:ascii="Helvetica" w:hAnsi="Helvetica"/>
          <w:color w:val="002846"/>
          <w:sz w:val="24"/>
          <w:szCs w:val="24"/>
        </w:rPr>
        <w:t>i</w:t>
      </w:r>
      <w:r w:rsidRPr="00F00639">
        <w:rPr>
          <w:rFonts w:ascii="Helvetica" w:hAnsi="Helvetica"/>
          <w:color w:val="002846"/>
          <w:sz w:val="24"/>
          <w:szCs w:val="24"/>
        </w:rPr>
        <w:t>zaci</w:t>
      </w:r>
      <w:r>
        <w:rPr>
          <w:rFonts w:ascii="Helvetica" w:hAnsi="Helvetica"/>
          <w:color w:val="002846"/>
          <w:sz w:val="24"/>
          <w:szCs w:val="24"/>
        </w:rPr>
        <w:t>ó</w:t>
      </w:r>
      <w:r w:rsidRPr="00F00639">
        <w:rPr>
          <w:rFonts w:ascii="Helvetica" w:hAnsi="Helvetica"/>
          <w:color w:val="002846"/>
          <w:sz w:val="24"/>
          <w:szCs w:val="24"/>
        </w:rPr>
        <w:t>n de equipos, vista de planta, cortes, di</w:t>
      </w:r>
      <w:r>
        <w:rPr>
          <w:rFonts w:ascii="Helvetica" w:hAnsi="Helvetica"/>
          <w:color w:val="002846"/>
          <w:sz w:val="24"/>
          <w:szCs w:val="24"/>
        </w:rPr>
        <w:t>s</w:t>
      </w:r>
      <w:r w:rsidRPr="00F00639">
        <w:rPr>
          <w:rFonts w:ascii="Helvetica" w:hAnsi="Helvetica"/>
          <w:color w:val="002846"/>
          <w:sz w:val="24"/>
          <w:szCs w:val="24"/>
        </w:rPr>
        <w:t>tribuci</w:t>
      </w:r>
      <w:r>
        <w:rPr>
          <w:rFonts w:ascii="Helvetica" w:hAnsi="Helvetica"/>
          <w:color w:val="002846"/>
          <w:sz w:val="24"/>
          <w:szCs w:val="24"/>
        </w:rPr>
        <w:t>ó</w:t>
      </w:r>
      <w:r w:rsidRPr="00F00639">
        <w:rPr>
          <w:rFonts w:ascii="Helvetica" w:hAnsi="Helvetica"/>
          <w:color w:val="002846"/>
          <w:sz w:val="24"/>
          <w:szCs w:val="24"/>
        </w:rPr>
        <w:t>n, vías, cárcamos, estructuras, edificaciones, y de</w:t>
      </w:r>
      <w:r>
        <w:rPr>
          <w:rFonts w:ascii="Helvetica" w:hAnsi="Helvetica"/>
          <w:color w:val="002846"/>
          <w:sz w:val="24"/>
          <w:szCs w:val="24"/>
        </w:rPr>
        <w:t>m</w:t>
      </w:r>
      <w:r w:rsidRPr="00F00639">
        <w:rPr>
          <w:rFonts w:ascii="Helvetica" w:hAnsi="Helvetica"/>
          <w:color w:val="002846"/>
          <w:sz w:val="24"/>
          <w:szCs w:val="24"/>
        </w:rPr>
        <w:t>ás elementos en el predio, indicando su propiedad (delimitar el área prevista para la ubicaci</w:t>
      </w:r>
      <w:r w:rsidR="00670D0D">
        <w:rPr>
          <w:rFonts w:ascii="Helvetica" w:hAnsi="Helvetica"/>
          <w:color w:val="002846"/>
          <w:sz w:val="24"/>
          <w:szCs w:val="24"/>
        </w:rPr>
        <w:t>ó</w:t>
      </w:r>
      <w:r w:rsidRPr="00F00639">
        <w:rPr>
          <w:rFonts w:ascii="Helvetica" w:hAnsi="Helvetica"/>
          <w:color w:val="002846"/>
          <w:sz w:val="24"/>
          <w:szCs w:val="24"/>
        </w:rPr>
        <w:t>n del proyecto) y diagramas unifilares (especificando el punto de conexi</w:t>
      </w:r>
      <w:r>
        <w:rPr>
          <w:rFonts w:ascii="Helvetica" w:hAnsi="Helvetica"/>
          <w:color w:val="002846"/>
          <w:sz w:val="24"/>
          <w:szCs w:val="24"/>
        </w:rPr>
        <w:t>ó</w:t>
      </w:r>
      <w:r w:rsidRPr="00F00639">
        <w:rPr>
          <w:rFonts w:ascii="Helvetica" w:hAnsi="Helvetica"/>
          <w:color w:val="002846"/>
          <w:sz w:val="24"/>
          <w:szCs w:val="24"/>
        </w:rPr>
        <w:t>n mediante la indicaci</w:t>
      </w:r>
      <w:r>
        <w:rPr>
          <w:rFonts w:ascii="Helvetica" w:hAnsi="Helvetica"/>
          <w:color w:val="002846"/>
          <w:sz w:val="24"/>
          <w:szCs w:val="24"/>
        </w:rPr>
        <w:t>ó</w:t>
      </w:r>
      <w:r w:rsidRPr="00F00639">
        <w:rPr>
          <w:rFonts w:ascii="Helvetica" w:hAnsi="Helvetica"/>
          <w:color w:val="002846"/>
          <w:sz w:val="24"/>
          <w:szCs w:val="24"/>
        </w:rPr>
        <w:t>n de la bahía, campo, d</w:t>
      </w:r>
      <w:r>
        <w:rPr>
          <w:rFonts w:ascii="Helvetica" w:hAnsi="Helvetica"/>
          <w:color w:val="002846"/>
          <w:sz w:val="24"/>
          <w:szCs w:val="24"/>
        </w:rPr>
        <w:t>iámetro</w:t>
      </w:r>
      <w:r w:rsidRPr="00F00639">
        <w:rPr>
          <w:rFonts w:ascii="Helvetica" w:hAnsi="Helvetica"/>
          <w:color w:val="002846"/>
          <w:sz w:val="24"/>
          <w:szCs w:val="24"/>
        </w:rPr>
        <w:t>, corte, etc.).</w:t>
      </w:r>
      <w:bookmarkEnd w:id="20"/>
    </w:p>
    <w:p w14:paraId="5A7040C9" w14:textId="77777777" w:rsidR="00F87122" w:rsidRPr="00251F4A" w:rsidRDefault="00F87122" w:rsidP="00111AD2">
      <w:pPr>
        <w:tabs>
          <w:tab w:val="num" w:pos="2552"/>
        </w:tabs>
        <w:spacing w:before="0"/>
        <w:rPr>
          <w:rFonts w:ascii="Helvetica" w:hAnsi="Helvetica" w:cs="Arial"/>
          <w:color w:val="002846"/>
          <w:sz w:val="24"/>
          <w:szCs w:val="24"/>
        </w:rPr>
      </w:pPr>
    </w:p>
    <w:p w14:paraId="1F723C15" w14:textId="77777777" w:rsidR="003F49B7" w:rsidRPr="00251F4A" w:rsidRDefault="003F49B7" w:rsidP="00111AD2">
      <w:pPr>
        <w:tabs>
          <w:tab w:val="num" w:pos="2552"/>
        </w:tabs>
        <w:spacing w:before="0"/>
        <w:rPr>
          <w:rFonts w:ascii="Helvetica" w:hAnsi="Helvetica" w:cs="Arial"/>
          <w:color w:val="002846"/>
          <w:sz w:val="24"/>
          <w:szCs w:val="24"/>
        </w:rPr>
      </w:pPr>
      <w:r w:rsidRPr="00251F4A">
        <w:rPr>
          <w:rFonts w:ascii="Helvetica" w:hAnsi="Helvetica" w:cs="Arial"/>
          <w:color w:val="002846"/>
          <w:sz w:val="24"/>
          <w:szCs w:val="24"/>
        </w:rPr>
        <w:t xml:space="preserve">La subestación SAN JUAN se encuentra localizada en el área </w:t>
      </w:r>
      <w:r w:rsidR="003E6C0E" w:rsidRPr="00251F4A">
        <w:rPr>
          <w:rFonts w:ascii="Helvetica" w:hAnsi="Helvetica" w:cs="Arial"/>
          <w:color w:val="002846"/>
          <w:sz w:val="24"/>
          <w:szCs w:val="24"/>
        </w:rPr>
        <w:t>urbana</w:t>
      </w:r>
      <w:r w:rsidRPr="00251F4A">
        <w:rPr>
          <w:rFonts w:ascii="Helvetica" w:hAnsi="Helvetica" w:cs="Arial"/>
          <w:color w:val="002846"/>
          <w:sz w:val="24"/>
          <w:szCs w:val="24"/>
        </w:rPr>
        <w:t xml:space="preserve"> del municipio de San Juan del Cesar, departamento de la Guajira donde actualmente se encuentra en operación, está conformada con equipos convencionales con la siguiente disposición:</w:t>
      </w:r>
    </w:p>
    <w:p w14:paraId="7C77BC08" w14:textId="77777777" w:rsidR="003F49B7" w:rsidRPr="00251F4A" w:rsidRDefault="003F49B7" w:rsidP="00111AD2">
      <w:pPr>
        <w:tabs>
          <w:tab w:val="num" w:pos="2552"/>
        </w:tabs>
        <w:spacing w:before="0"/>
        <w:rPr>
          <w:rFonts w:ascii="Helvetica" w:hAnsi="Helvetica" w:cs="Arial"/>
          <w:b/>
          <w:color w:val="002846"/>
          <w:sz w:val="24"/>
          <w:szCs w:val="24"/>
        </w:rPr>
      </w:pPr>
    </w:p>
    <w:p w14:paraId="187566E9" w14:textId="77777777" w:rsidR="003F49B7" w:rsidRPr="00251F4A" w:rsidRDefault="003F49B7" w:rsidP="002F6E0B">
      <w:pPr>
        <w:numPr>
          <w:ilvl w:val="0"/>
          <w:numId w:val="11"/>
        </w:numPr>
        <w:spacing w:before="0"/>
        <w:ind w:right="0"/>
        <w:rPr>
          <w:rFonts w:ascii="Helvetica" w:hAnsi="Helvetica" w:cs="Arial"/>
          <w:color w:val="002846"/>
          <w:sz w:val="24"/>
          <w:szCs w:val="24"/>
        </w:rPr>
      </w:pPr>
      <w:r w:rsidRPr="00251F4A">
        <w:rPr>
          <w:rFonts w:ascii="Helvetica" w:hAnsi="Helvetica" w:cs="Arial"/>
          <w:b/>
          <w:color w:val="002846"/>
          <w:sz w:val="24"/>
          <w:szCs w:val="24"/>
        </w:rPr>
        <w:t xml:space="preserve">Nivel de tensión 110 kV: </w:t>
      </w:r>
      <w:r w:rsidRPr="00251F4A">
        <w:rPr>
          <w:rFonts w:ascii="Helvetica" w:hAnsi="Helvetica" w:cs="Arial"/>
          <w:color w:val="002846"/>
          <w:sz w:val="24"/>
          <w:szCs w:val="24"/>
        </w:rPr>
        <w:t>Una (1) bahía de línea</w:t>
      </w:r>
      <w:r w:rsidR="005172FA" w:rsidRPr="00251F4A">
        <w:rPr>
          <w:rFonts w:ascii="Helvetica" w:hAnsi="Helvetica" w:cs="Arial"/>
          <w:color w:val="002846"/>
          <w:sz w:val="24"/>
          <w:szCs w:val="24"/>
        </w:rPr>
        <w:t xml:space="preserve"> (LN-748) y dos (2) bahías de</w:t>
      </w:r>
      <w:r w:rsidRPr="00251F4A">
        <w:rPr>
          <w:rFonts w:ascii="Helvetica" w:hAnsi="Helvetica" w:cs="Arial"/>
          <w:color w:val="002846"/>
          <w:sz w:val="24"/>
          <w:szCs w:val="24"/>
        </w:rPr>
        <w:t>-transformador en equipo convencional</w:t>
      </w:r>
      <w:r w:rsidR="005172FA" w:rsidRPr="00251F4A">
        <w:rPr>
          <w:rFonts w:ascii="Helvetica" w:hAnsi="Helvetica" w:cs="Arial"/>
          <w:color w:val="002846"/>
          <w:sz w:val="24"/>
          <w:szCs w:val="24"/>
        </w:rPr>
        <w:t xml:space="preserve"> y configuración barra sencilla</w:t>
      </w:r>
      <w:r w:rsidRPr="00251F4A">
        <w:rPr>
          <w:rFonts w:ascii="Helvetica" w:hAnsi="Helvetica" w:cs="Arial"/>
          <w:color w:val="002846"/>
          <w:sz w:val="24"/>
          <w:szCs w:val="24"/>
        </w:rPr>
        <w:t xml:space="preserve">, T1A-A/M-SJU </w:t>
      </w:r>
      <w:r w:rsidR="005172FA" w:rsidRPr="00251F4A">
        <w:rPr>
          <w:rFonts w:ascii="Helvetica" w:hAnsi="Helvetica" w:cs="Arial"/>
          <w:color w:val="002846"/>
          <w:sz w:val="24"/>
          <w:szCs w:val="24"/>
        </w:rPr>
        <w:t>16</w:t>
      </w:r>
      <w:r w:rsidRPr="00251F4A">
        <w:rPr>
          <w:rFonts w:ascii="Helvetica" w:hAnsi="Helvetica" w:cs="Arial"/>
          <w:color w:val="002846"/>
          <w:sz w:val="24"/>
          <w:szCs w:val="24"/>
        </w:rPr>
        <w:t>/1</w:t>
      </w:r>
      <w:r w:rsidR="005172FA" w:rsidRPr="00251F4A">
        <w:rPr>
          <w:rFonts w:ascii="Helvetica" w:hAnsi="Helvetica" w:cs="Arial"/>
          <w:color w:val="002846"/>
          <w:sz w:val="24"/>
          <w:szCs w:val="24"/>
        </w:rPr>
        <w:t>2</w:t>
      </w:r>
      <w:r w:rsidRPr="00251F4A">
        <w:rPr>
          <w:rFonts w:ascii="Helvetica" w:hAnsi="Helvetica" w:cs="Arial"/>
          <w:color w:val="002846"/>
          <w:sz w:val="24"/>
          <w:szCs w:val="24"/>
        </w:rPr>
        <w:t>/</w:t>
      </w:r>
      <w:r w:rsidR="005172FA" w:rsidRPr="00251F4A">
        <w:rPr>
          <w:rFonts w:ascii="Helvetica" w:hAnsi="Helvetica" w:cs="Arial"/>
          <w:color w:val="002846"/>
          <w:sz w:val="24"/>
          <w:szCs w:val="24"/>
        </w:rPr>
        <w:t>8</w:t>
      </w:r>
      <w:r w:rsidRPr="00251F4A">
        <w:rPr>
          <w:rFonts w:ascii="Helvetica" w:hAnsi="Helvetica" w:cs="Arial"/>
          <w:color w:val="002846"/>
          <w:sz w:val="24"/>
          <w:szCs w:val="24"/>
        </w:rPr>
        <w:t xml:space="preserve"> MVA, 110/34,5/13.8kV</w:t>
      </w:r>
      <w:r w:rsidR="005172FA" w:rsidRPr="00251F4A">
        <w:rPr>
          <w:rFonts w:ascii="Helvetica" w:hAnsi="Helvetica" w:cs="Arial"/>
          <w:color w:val="002846"/>
          <w:sz w:val="24"/>
          <w:szCs w:val="24"/>
        </w:rPr>
        <w:t>, T2A-A/M-SJU 50/35/15 MVA, 110/34,5/13.8kV</w:t>
      </w:r>
      <w:r w:rsidRPr="00251F4A">
        <w:rPr>
          <w:rFonts w:ascii="Helvetica" w:hAnsi="Helvetica" w:cs="Arial"/>
          <w:color w:val="002846"/>
          <w:sz w:val="24"/>
          <w:szCs w:val="24"/>
        </w:rPr>
        <w:t>.</w:t>
      </w:r>
    </w:p>
    <w:p w14:paraId="6AF9B09D" w14:textId="77777777" w:rsidR="003F49B7" w:rsidRPr="00251F4A" w:rsidRDefault="003F49B7" w:rsidP="00111AD2">
      <w:pPr>
        <w:spacing w:before="0"/>
        <w:rPr>
          <w:rFonts w:ascii="Helvetica" w:hAnsi="Helvetica" w:cs="Arial"/>
          <w:color w:val="002846"/>
          <w:sz w:val="24"/>
          <w:szCs w:val="24"/>
        </w:rPr>
      </w:pPr>
    </w:p>
    <w:p w14:paraId="07F96B2E" w14:textId="397C50C8" w:rsidR="003F49B7" w:rsidRPr="00251F4A" w:rsidRDefault="003F49B7" w:rsidP="002F6E0B">
      <w:pPr>
        <w:numPr>
          <w:ilvl w:val="0"/>
          <w:numId w:val="11"/>
        </w:numPr>
        <w:spacing w:before="0"/>
        <w:ind w:right="0"/>
        <w:rPr>
          <w:rFonts w:ascii="Helvetica" w:hAnsi="Helvetica" w:cs="Arial"/>
          <w:color w:val="002846"/>
          <w:sz w:val="24"/>
          <w:szCs w:val="24"/>
        </w:rPr>
      </w:pPr>
      <w:r w:rsidRPr="00251F4A">
        <w:rPr>
          <w:rFonts w:ascii="Helvetica" w:hAnsi="Helvetica" w:cs="Arial"/>
          <w:b/>
          <w:color w:val="002846"/>
          <w:sz w:val="24"/>
          <w:szCs w:val="24"/>
        </w:rPr>
        <w:t xml:space="preserve">Nivel de tensión 34,5 kV: </w:t>
      </w:r>
      <w:r w:rsidRPr="00251F4A">
        <w:rPr>
          <w:rFonts w:ascii="Helvetica" w:hAnsi="Helvetica" w:cs="Arial"/>
          <w:color w:val="002846"/>
          <w:sz w:val="24"/>
          <w:szCs w:val="24"/>
        </w:rPr>
        <w:t xml:space="preserve">Dos (2) bahías de línea y </w:t>
      </w:r>
      <w:r w:rsidR="005172FA" w:rsidRPr="00251F4A">
        <w:rPr>
          <w:rFonts w:ascii="Helvetica" w:hAnsi="Helvetica" w:cs="Arial"/>
          <w:color w:val="002846"/>
          <w:sz w:val="24"/>
          <w:szCs w:val="24"/>
        </w:rPr>
        <w:t>dos</w:t>
      </w:r>
      <w:r w:rsidRPr="00251F4A">
        <w:rPr>
          <w:rFonts w:ascii="Helvetica" w:hAnsi="Helvetica" w:cs="Arial"/>
          <w:color w:val="002846"/>
          <w:sz w:val="24"/>
          <w:szCs w:val="24"/>
        </w:rPr>
        <w:t xml:space="preserve"> (</w:t>
      </w:r>
      <w:r w:rsidR="005172FA" w:rsidRPr="00251F4A">
        <w:rPr>
          <w:rFonts w:ascii="Helvetica" w:hAnsi="Helvetica" w:cs="Arial"/>
          <w:color w:val="002846"/>
          <w:sz w:val="24"/>
          <w:szCs w:val="24"/>
        </w:rPr>
        <w:t>2</w:t>
      </w:r>
      <w:r w:rsidRPr="00251F4A">
        <w:rPr>
          <w:rFonts w:ascii="Helvetica" w:hAnsi="Helvetica" w:cs="Arial"/>
          <w:color w:val="002846"/>
          <w:sz w:val="24"/>
          <w:szCs w:val="24"/>
        </w:rPr>
        <w:t xml:space="preserve">) bahía de transformador en equipo convencional, </w:t>
      </w:r>
      <w:r w:rsidR="00A62CBB">
        <w:rPr>
          <w:rFonts w:ascii="Helvetica" w:hAnsi="Helvetica" w:cs="Arial"/>
          <w:color w:val="002846"/>
          <w:sz w:val="24"/>
          <w:szCs w:val="24"/>
        </w:rPr>
        <w:t xml:space="preserve">en </w:t>
      </w:r>
      <w:r w:rsidRPr="00251F4A">
        <w:rPr>
          <w:rFonts w:ascii="Helvetica" w:hAnsi="Helvetica" w:cs="Arial"/>
          <w:color w:val="002846"/>
          <w:sz w:val="24"/>
          <w:szCs w:val="24"/>
        </w:rPr>
        <w:t>configura</w:t>
      </w:r>
      <w:r w:rsidR="00A62CBB">
        <w:rPr>
          <w:rFonts w:ascii="Helvetica" w:hAnsi="Helvetica" w:cs="Arial"/>
          <w:color w:val="002846"/>
          <w:sz w:val="24"/>
          <w:szCs w:val="24"/>
        </w:rPr>
        <w:t>ción barra sencilla.</w:t>
      </w:r>
    </w:p>
    <w:p w14:paraId="069165CF" w14:textId="77777777" w:rsidR="003F49B7" w:rsidRPr="00251F4A" w:rsidRDefault="003F49B7" w:rsidP="00111AD2">
      <w:pPr>
        <w:spacing w:before="0"/>
        <w:rPr>
          <w:rFonts w:ascii="Helvetica" w:hAnsi="Helvetica" w:cs="Arial"/>
          <w:color w:val="002846"/>
          <w:sz w:val="24"/>
          <w:szCs w:val="24"/>
        </w:rPr>
      </w:pPr>
    </w:p>
    <w:p w14:paraId="12FB5C1E" w14:textId="77777777" w:rsidR="003F49B7" w:rsidRPr="00251F4A" w:rsidRDefault="003F49B7" w:rsidP="002F6E0B">
      <w:pPr>
        <w:numPr>
          <w:ilvl w:val="0"/>
          <w:numId w:val="11"/>
        </w:numPr>
        <w:spacing w:before="0"/>
        <w:ind w:right="0"/>
        <w:rPr>
          <w:rFonts w:ascii="Helvetica" w:hAnsi="Helvetica" w:cs="Arial"/>
          <w:color w:val="002846"/>
          <w:sz w:val="24"/>
          <w:szCs w:val="24"/>
        </w:rPr>
      </w:pPr>
      <w:r w:rsidRPr="00251F4A">
        <w:rPr>
          <w:rFonts w:ascii="Helvetica" w:hAnsi="Helvetica" w:cs="Arial"/>
          <w:b/>
          <w:color w:val="002846"/>
          <w:sz w:val="24"/>
          <w:szCs w:val="24"/>
        </w:rPr>
        <w:t xml:space="preserve">Nivel de tensión 13,8 kV: </w:t>
      </w:r>
      <w:r w:rsidRPr="00251F4A">
        <w:rPr>
          <w:rFonts w:ascii="Helvetica" w:hAnsi="Helvetica" w:cs="Arial"/>
          <w:color w:val="002846"/>
          <w:sz w:val="24"/>
          <w:szCs w:val="24"/>
        </w:rPr>
        <w:t xml:space="preserve">Celdas Metal </w:t>
      </w:r>
      <w:proofErr w:type="spellStart"/>
      <w:r w:rsidRPr="00251F4A">
        <w:rPr>
          <w:rFonts w:ascii="Helvetica" w:hAnsi="Helvetica" w:cs="Arial"/>
          <w:color w:val="002846"/>
          <w:sz w:val="24"/>
          <w:szCs w:val="24"/>
        </w:rPr>
        <w:t>Clad</w:t>
      </w:r>
      <w:proofErr w:type="spellEnd"/>
      <w:r w:rsidRPr="00251F4A">
        <w:rPr>
          <w:rFonts w:ascii="Helvetica" w:hAnsi="Helvetica" w:cs="Arial"/>
          <w:color w:val="002846"/>
          <w:sz w:val="24"/>
          <w:szCs w:val="24"/>
        </w:rPr>
        <w:t xml:space="preserve"> marca AEG, </w:t>
      </w:r>
      <w:r w:rsidR="005172FA" w:rsidRPr="00251F4A">
        <w:rPr>
          <w:rFonts w:ascii="Helvetica" w:hAnsi="Helvetica" w:cs="Arial"/>
          <w:color w:val="002846"/>
          <w:sz w:val="24"/>
          <w:szCs w:val="24"/>
        </w:rPr>
        <w:t>dos</w:t>
      </w:r>
      <w:r w:rsidRPr="00251F4A">
        <w:rPr>
          <w:rFonts w:ascii="Helvetica" w:hAnsi="Helvetica" w:cs="Arial"/>
          <w:color w:val="002846"/>
          <w:sz w:val="24"/>
          <w:szCs w:val="24"/>
        </w:rPr>
        <w:t xml:space="preserve"> (</w:t>
      </w:r>
      <w:r w:rsidR="005172FA" w:rsidRPr="00251F4A">
        <w:rPr>
          <w:rFonts w:ascii="Helvetica" w:hAnsi="Helvetica" w:cs="Arial"/>
          <w:color w:val="002846"/>
          <w:sz w:val="24"/>
          <w:szCs w:val="24"/>
        </w:rPr>
        <w:t>2</w:t>
      </w:r>
      <w:r w:rsidRPr="00251F4A">
        <w:rPr>
          <w:rFonts w:ascii="Helvetica" w:hAnsi="Helvetica" w:cs="Arial"/>
          <w:color w:val="002846"/>
          <w:sz w:val="24"/>
          <w:szCs w:val="24"/>
        </w:rPr>
        <w:t>) de llegada de transformador</w:t>
      </w:r>
      <w:r w:rsidR="005172FA" w:rsidRPr="00251F4A">
        <w:rPr>
          <w:rFonts w:ascii="Helvetica" w:hAnsi="Helvetica" w:cs="Arial"/>
          <w:color w:val="002846"/>
          <w:sz w:val="24"/>
          <w:szCs w:val="24"/>
        </w:rPr>
        <w:t>,</w:t>
      </w:r>
      <w:r w:rsidRPr="00251F4A">
        <w:rPr>
          <w:rFonts w:ascii="Helvetica" w:hAnsi="Helvetica" w:cs="Arial"/>
          <w:color w:val="002846"/>
          <w:sz w:val="24"/>
          <w:szCs w:val="24"/>
        </w:rPr>
        <w:t xml:space="preserve"> cuatro (4) salidas de línea SJU302, SJ303, SJ304 y SJ305</w:t>
      </w:r>
      <w:r w:rsidR="005172FA" w:rsidRPr="00251F4A">
        <w:rPr>
          <w:rFonts w:ascii="Helvetica" w:hAnsi="Helvetica" w:cs="Arial"/>
          <w:color w:val="002846"/>
          <w:sz w:val="24"/>
          <w:szCs w:val="24"/>
        </w:rPr>
        <w:t>, una (1) celda de acople de barras y una (1) celda de servicios auxiliares.</w:t>
      </w:r>
    </w:p>
    <w:p w14:paraId="50099AED" w14:textId="77777777" w:rsidR="003F49B7" w:rsidRPr="00251F4A" w:rsidRDefault="003F49B7" w:rsidP="00111AD2">
      <w:pPr>
        <w:tabs>
          <w:tab w:val="num" w:pos="2552"/>
        </w:tabs>
        <w:spacing w:before="0"/>
        <w:rPr>
          <w:rFonts w:ascii="Helvetica" w:hAnsi="Helvetica" w:cs="Arial"/>
          <w:color w:val="002846"/>
          <w:sz w:val="24"/>
          <w:szCs w:val="24"/>
        </w:rPr>
      </w:pPr>
    </w:p>
    <w:p w14:paraId="1B896080" w14:textId="77777777" w:rsidR="003011D0" w:rsidRPr="00251F4A" w:rsidRDefault="008C0C28" w:rsidP="00111AD2">
      <w:pPr>
        <w:spacing w:before="0"/>
        <w:ind w:left="0" w:right="0" w:firstLine="720"/>
        <w:rPr>
          <w:rFonts w:ascii="Helvetica" w:hAnsi="Helvetica" w:cs="Arial"/>
          <w:color w:val="002846"/>
          <w:sz w:val="24"/>
          <w:szCs w:val="24"/>
        </w:rPr>
      </w:pPr>
      <w:r w:rsidRPr="00251F4A">
        <w:rPr>
          <w:rFonts w:ascii="Helvetica" w:hAnsi="Helvetica" w:cs="Arial"/>
          <w:color w:val="002846"/>
          <w:sz w:val="24"/>
          <w:szCs w:val="24"/>
        </w:rPr>
        <w:t>Se adjunta “Anexo 3</w:t>
      </w:r>
      <w:r w:rsidR="003011D0" w:rsidRPr="00251F4A">
        <w:rPr>
          <w:rFonts w:ascii="Helvetica" w:hAnsi="Helvetica" w:cs="Arial"/>
          <w:color w:val="002846"/>
          <w:sz w:val="24"/>
          <w:szCs w:val="24"/>
        </w:rPr>
        <w:t xml:space="preserve"> – Diagrama Unifilar”.</w:t>
      </w:r>
    </w:p>
    <w:p w14:paraId="0047BF48" w14:textId="77777777" w:rsidR="003011D0" w:rsidRPr="00251F4A" w:rsidRDefault="003011D0" w:rsidP="00111AD2">
      <w:pPr>
        <w:spacing w:before="0"/>
        <w:ind w:left="0" w:right="0" w:firstLine="720"/>
        <w:rPr>
          <w:rFonts w:ascii="Helvetica" w:hAnsi="Helvetica" w:cs="Arial"/>
          <w:color w:val="002846"/>
          <w:sz w:val="24"/>
          <w:szCs w:val="24"/>
        </w:rPr>
      </w:pPr>
    </w:p>
    <w:p w14:paraId="5B81EA26" w14:textId="77777777" w:rsidR="00965F0B" w:rsidRPr="00251F4A" w:rsidRDefault="00003768" w:rsidP="00111AD2">
      <w:pPr>
        <w:pStyle w:val="Ttulo3"/>
        <w:numPr>
          <w:ilvl w:val="0"/>
          <w:numId w:val="10"/>
        </w:numPr>
        <w:tabs>
          <w:tab w:val="num" w:pos="3686"/>
        </w:tabs>
        <w:spacing w:before="0" w:after="0"/>
        <w:rPr>
          <w:rFonts w:ascii="Helvetica" w:hAnsi="Helvetica"/>
          <w:color w:val="002846"/>
          <w:sz w:val="24"/>
          <w:szCs w:val="24"/>
        </w:rPr>
      </w:pPr>
      <w:bookmarkStart w:id="21" w:name="_Toc519093139"/>
      <w:r w:rsidRPr="00251F4A">
        <w:rPr>
          <w:rFonts w:ascii="Helvetica" w:hAnsi="Helvetica"/>
          <w:color w:val="002846"/>
          <w:sz w:val="24"/>
          <w:szCs w:val="24"/>
        </w:rPr>
        <w:t>Tipo de tecnología</w:t>
      </w:r>
      <w:bookmarkEnd w:id="21"/>
    </w:p>
    <w:p w14:paraId="2200881A" w14:textId="77777777" w:rsidR="00F87122" w:rsidRPr="00251F4A" w:rsidRDefault="00F87122" w:rsidP="00111AD2">
      <w:pPr>
        <w:spacing w:before="0"/>
        <w:rPr>
          <w:rFonts w:ascii="Helvetica" w:hAnsi="Helvetica"/>
          <w:color w:val="002846"/>
          <w:sz w:val="24"/>
          <w:szCs w:val="24"/>
        </w:rPr>
      </w:pPr>
    </w:p>
    <w:p w14:paraId="09721C93" w14:textId="77777777" w:rsidR="003011D0" w:rsidRPr="00251F4A" w:rsidRDefault="003011D0" w:rsidP="00111AD2">
      <w:pPr>
        <w:spacing w:before="0"/>
        <w:rPr>
          <w:rFonts w:ascii="Helvetica" w:hAnsi="Helvetica"/>
          <w:color w:val="002846"/>
          <w:sz w:val="24"/>
          <w:szCs w:val="24"/>
        </w:rPr>
      </w:pPr>
      <w:r w:rsidRPr="00251F4A">
        <w:rPr>
          <w:rFonts w:ascii="Helvetica" w:hAnsi="Helvetica"/>
          <w:color w:val="002846"/>
          <w:sz w:val="24"/>
          <w:szCs w:val="24"/>
        </w:rPr>
        <w:t>Nivel de tensión 110 kV: Convencional</w:t>
      </w:r>
      <w:r w:rsidR="00395B4B">
        <w:rPr>
          <w:rFonts w:ascii="Helvetica" w:hAnsi="Helvetica"/>
          <w:color w:val="002846"/>
          <w:sz w:val="24"/>
          <w:szCs w:val="24"/>
        </w:rPr>
        <w:t>.</w:t>
      </w:r>
    </w:p>
    <w:p w14:paraId="79BEDFAF" w14:textId="77777777" w:rsidR="003011D0" w:rsidRPr="00251F4A" w:rsidRDefault="003011D0" w:rsidP="00111AD2">
      <w:pPr>
        <w:spacing w:before="0"/>
        <w:rPr>
          <w:rFonts w:ascii="Helvetica" w:hAnsi="Helvetica"/>
          <w:color w:val="002846"/>
          <w:sz w:val="24"/>
          <w:szCs w:val="24"/>
        </w:rPr>
      </w:pPr>
      <w:r w:rsidRPr="00251F4A">
        <w:rPr>
          <w:rFonts w:ascii="Helvetica" w:hAnsi="Helvetica"/>
          <w:color w:val="002846"/>
          <w:sz w:val="24"/>
          <w:szCs w:val="24"/>
        </w:rPr>
        <w:t>Nivel de tensión 34,5 kV: Convencional</w:t>
      </w:r>
      <w:r w:rsidR="00395B4B">
        <w:rPr>
          <w:rFonts w:ascii="Helvetica" w:hAnsi="Helvetica"/>
          <w:color w:val="002846"/>
          <w:sz w:val="24"/>
          <w:szCs w:val="24"/>
        </w:rPr>
        <w:t>.</w:t>
      </w:r>
    </w:p>
    <w:p w14:paraId="2A9823D4" w14:textId="77777777" w:rsidR="003011D0" w:rsidRPr="00251F4A" w:rsidRDefault="003011D0" w:rsidP="00111AD2">
      <w:pPr>
        <w:spacing w:before="0"/>
        <w:rPr>
          <w:rFonts w:ascii="Helvetica" w:hAnsi="Helvetica"/>
          <w:color w:val="002846"/>
          <w:sz w:val="24"/>
          <w:szCs w:val="24"/>
        </w:rPr>
      </w:pPr>
      <w:r w:rsidRPr="00251F4A">
        <w:rPr>
          <w:rFonts w:ascii="Helvetica" w:hAnsi="Helvetica"/>
          <w:color w:val="002846"/>
          <w:sz w:val="24"/>
          <w:szCs w:val="24"/>
        </w:rPr>
        <w:t xml:space="preserve">Nivel de tensión </w:t>
      </w:r>
      <w:r w:rsidR="00395B4B">
        <w:rPr>
          <w:rFonts w:ascii="Helvetica" w:hAnsi="Helvetica"/>
          <w:color w:val="002846"/>
          <w:sz w:val="24"/>
          <w:szCs w:val="24"/>
        </w:rPr>
        <w:t>13,8 kV: Celda aislada en aire.</w:t>
      </w:r>
    </w:p>
    <w:p w14:paraId="29A33B2F" w14:textId="77777777" w:rsidR="003011D0" w:rsidRPr="00251F4A" w:rsidRDefault="003011D0" w:rsidP="00111AD2">
      <w:pPr>
        <w:spacing w:before="0"/>
        <w:rPr>
          <w:rFonts w:ascii="Helvetica" w:hAnsi="Helvetica"/>
          <w:color w:val="002846"/>
          <w:sz w:val="24"/>
          <w:szCs w:val="24"/>
        </w:rPr>
      </w:pPr>
    </w:p>
    <w:p w14:paraId="76223244" w14:textId="77777777" w:rsidR="003011D0" w:rsidRPr="00251F4A" w:rsidRDefault="003011D0" w:rsidP="00111AD2">
      <w:pPr>
        <w:pStyle w:val="Ttulo3"/>
        <w:numPr>
          <w:ilvl w:val="0"/>
          <w:numId w:val="10"/>
        </w:numPr>
        <w:tabs>
          <w:tab w:val="num" w:pos="3686"/>
        </w:tabs>
        <w:spacing w:before="0" w:after="0"/>
        <w:rPr>
          <w:rFonts w:ascii="Helvetica" w:hAnsi="Helvetica"/>
          <w:color w:val="002846"/>
          <w:sz w:val="24"/>
          <w:szCs w:val="24"/>
        </w:rPr>
      </w:pPr>
      <w:bookmarkStart w:id="22" w:name="_Toc519093140"/>
      <w:r w:rsidRPr="00251F4A">
        <w:rPr>
          <w:rFonts w:ascii="Helvetica" w:hAnsi="Helvetica"/>
          <w:color w:val="002846"/>
          <w:sz w:val="24"/>
          <w:szCs w:val="24"/>
        </w:rPr>
        <w:t>Nivel de tensión de operación y tensión asignada a los equipos del OR y STR.</w:t>
      </w:r>
      <w:bookmarkEnd w:id="22"/>
    </w:p>
    <w:p w14:paraId="18EF63C0" w14:textId="77777777" w:rsidR="00F87122" w:rsidRPr="00251F4A" w:rsidRDefault="00F87122" w:rsidP="00111AD2">
      <w:pPr>
        <w:spacing w:before="0"/>
        <w:rPr>
          <w:rFonts w:ascii="Helvetica" w:hAnsi="Helvetica"/>
          <w:color w:val="002846"/>
          <w:sz w:val="24"/>
          <w:szCs w:val="24"/>
        </w:rPr>
      </w:pPr>
    </w:p>
    <w:p w14:paraId="32D278C5" w14:textId="77777777" w:rsidR="003011D0" w:rsidRPr="00251F4A" w:rsidRDefault="003011D0" w:rsidP="00111AD2">
      <w:pPr>
        <w:spacing w:before="0"/>
        <w:rPr>
          <w:rFonts w:ascii="Helvetica" w:hAnsi="Helvetica"/>
          <w:color w:val="002846"/>
          <w:sz w:val="24"/>
          <w:szCs w:val="24"/>
        </w:rPr>
      </w:pPr>
      <w:r w:rsidRPr="00251F4A">
        <w:rPr>
          <w:rFonts w:ascii="Helvetica" w:hAnsi="Helvetica"/>
          <w:color w:val="002846"/>
          <w:sz w:val="24"/>
          <w:szCs w:val="24"/>
        </w:rPr>
        <w:t>Tensión de Operación: 110 kV</w:t>
      </w:r>
    </w:p>
    <w:p w14:paraId="4F6FE400" w14:textId="77777777" w:rsidR="003011D0" w:rsidRPr="00251F4A" w:rsidRDefault="003011D0" w:rsidP="00111AD2">
      <w:pPr>
        <w:spacing w:before="0"/>
        <w:rPr>
          <w:rFonts w:ascii="Helvetica" w:hAnsi="Helvetica"/>
          <w:color w:val="002846"/>
          <w:sz w:val="24"/>
          <w:szCs w:val="24"/>
        </w:rPr>
      </w:pPr>
      <w:r w:rsidRPr="00251F4A">
        <w:rPr>
          <w:rFonts w:ascii="Helvetica" w:hAnsi="Helvetica"/>
          <w:color w:val="002846"/>
          <w:sz w:val="24"/>
          <w:szCs w:val="24"/>
        </w:rPr>
        <w:t>Tensión asignada: 123 kV</w:t>
      </w:r>
    </w:p>
    <w:p w14:paraId="128AA3F4" w14:textId="77777777" w:rsidR="003011D0" w:rsidRPr="00251F4A" w:rsidRDefault="003011D0" w:rsidP="00111AD2">
      <w:pPr>
        <w:spacing w:before="0"/>
        <w:rPr>
          <w:rFonts w:ascii="Helvetica" w:hAnsi="Helvetica"/>
          <w:b/>
          <w:color w:val="002846"/>
          <w:sz w:val="24"/>
          <w:szCs w:val="24"/>
        </w:rPr>
      </w:pPr>
    </w:p>
    <w:p w14:paraId="6BC073D9" w14:textId="77777777" w:rsidR="004F62AB" w:rsidRPr="00251F4A" w:rsidRDefault="003011D0" w:rsidP="00111AD2">
      <w:pPr>
        <w:pStyle w:val="Ttulo3"/>
        <w:numPr>
          <w:ilvl w:val="0"/>
          <w:numId w:val="10"/>
        </w:numPr>
        <w:tabs>
          <w:tab w:val="num" w:pos="3686"/>
        </w:tabs>
        <w:spacing w:before="0" w:after="0"/>
        <w:rPr>
          <w:rFonts w:ascii="Helvetica" w:hAnsi="Helvetica"/>
          <w:color w:val="002846"/>
          <w:sz w:val="24"/>
          <w:szCs w:val="24"/>
        </w:rPr>
      </w:pPr>
      <w:bookmarkStart w:id="23" w:name="_Toc519093141"/>
      <w:r w:rsidRPr="00251F4A">
        <w:rPr>
          <w:rFonts w:ascii="Helvetica" w:hAnsi="Helvetica"/>
          <w:color w:val="002846"/>
          <w:sz w:val="24"/>
          <w:szCs w:val="24"/>
        </w:rPr>
        <w:t>Características técnicas del barraje de 110 kV.</w:t>
      </w:r>
      <w:bookmarkEnd w:id="23"/>
    </w:p>
    <w:p w14:paraId="51292C1D" w14:textId="77777777" w:rsidR="00F87122" w:rsidRPr="00251F4A" w:rsidRDefault="00F87122" w:rsidP="00111AD2">
      <w:pPr>
        <w:spacing w:before="0"/>
        <w:rPr>
          <w:rFonts w:ascii="Helvetica" w:hAnsi="Helvetica"/>
          <w:color w:val="002846"/>
          <w:sz w:val="24"/>
          <w:szCs w:val="24"/>
        </w:rPr>
      </w:pPr>
    </w:p>
    <w:p w14:paraId="338E3E1C" w14:textId="77777777" w:rsidR="003011D0" w:rsidRPr="00251F4A" w:rsidRDefault="003011D0" w:rsidP="00111AD2">
      <w:pPr>
        <w:spacing w:before="0"/>
        <w:rPr>
          <w:rFonts w:ascii="Helvetica" w:hAnsi="Helvetica"/>
          <w:color w:val="002846"/>
          <w:sz w:val="24"/>
          <w:szCs w:val="24"/>
        </w:rPr>
      </w:pPr>
      <w:r w:rsidRPr="00251F4A">
        <w:rPr>
          <w:rFonts w:ascii="Helvetica" w:hAnsi="Helvetica"/>
          <w:color w:val="002846"/>
          <w:sz w:val="24"/>
          <w:szCs w:val="24"/>
        </w:rPr>
        <w:lastRenderedPageBreak/>
        <w:t>Tensión nominal de operación: 110 kV</w:t>
      </w:r>
      <w:r w:rsidR="00E00497" w:rsidRPr="00251F4A">
        <w:rPr>
          <w:rFonts w:ascii="Helvetica" w:hAnsi="Helvetica"/>
          <w:color w:val="002846"/>
          <w:sz w:val="24"/>
          <w:szCs w:val="24"/>
        </w:rPr>
        <w:t>.</w:t>
      </w:r>
    </w:p>
    <w:p w14:paraId="72F18F63" w14:textId="77777777" w:rsidR="003011D0" w:rsidRPr="00251F4A" w:rsidRDefault="003011D0" w:rsidP="00111AD2">
      <w:pPr>
        <w:spacing w:before="0"/>
        <w:rPr>
          <w:rFonts w:ascii="Helvetica" w:hAnsi="Helvetica"/>
          <w:color w:val="002846"/>
          <w:sz w:val="24"/>
          <w:szCs w:val="24"/>
        </w:rPr>
      </w:pPr>
      <w:r w:rsidRPr="00251F4A">
        <w:rPr>
          <w:rFonts w:ascii="Helvetica" w:hAnsi="Helvetica"/>
          <w:color w:val="002846"/>
          <w:sz w:val="24"/>
          <w:szCs w:val="24"/>
        </w:rPr>
        <w:t xml:space="preserve">Capacidad nominal de corriente: </w:t>
      </w:r>
      <w:r w:rsidR="00E00497" w:rsidRPr="00251F4A">
        <w:rPr>
          <w:rFonts w:ascii="Helvetica" w:hAnsi="Helvetica"/>
          <w:color w:val="002846"/>
          <w:sz w:val="24"/>
          <w:szCs w:val="24"/>
        </w:rPr>
        <w:t>9</w:t>
      </w:r>
      <w:r w:rsidRPr="00251F4A">
        <w:rPr>
          <w:rFonts w:ascii="Helvetica" w:hAnsi="Helvetica"/>
          <w:color w:val="002846"/>
          <w:sz w:val="24"/>
          <w:szCs w:val="24"/>
        </w:rPr>
        <w:t>00 A</w:t>
      </w:r>
      <w:r w:rsidR="00E00497" w:rsidRPr="00251F4A">
        <w:rPr>
          <w:rFonts w:ascii="Helvetica" w:hAnsi="Helvetica"/>
          <w:color w:val="002846"/>
          <w:sz w:val="24"/>
          <w:szCs w:val="24"/>
        </w:rPr>
        <w:t>.</w:t>
      </w:r>
    </w:p>
    <w:p w14:paraId="3816B34A" w14:textId="77777777" w:rsidR="003011D0" w:rsidRDefault="003011D0" w:rsidP="00111AD2">
      <w:pPr>
        <w:spacing w:before="0"/>
        <w:rPr>
          <w:rFonts w:ascii="Helvetica" w:hAnsi="Helvetica"/>
          <w:color w:val="002846"/>
          <w:sz w:val="24"/>
          <w:szCs w:val="24"/>
        </w:rPr>
      </w:pPr>
      <w:r w:rsidRPr="00251F4A">
        <w:rPr>
          <w:rFonts w:ascii="Helvetica" w:hAnsi="Helvetica"/>
          <w:color w:val="002846"/>
          <w:sz w:val="24"/>
          <w:szCs w:val="24"/>
        </w:rPr>
        <w:t>Corto circuito: 31,5 kA</w:t>
      </w:r>
      <w:r w:rsidR="00E00497" w:rsidRPr="00251F4A">
        <w:rPr>
          <w:rFonts w:ascii="Helvetica" w:hAnsi="Helvetica"/>
          <w:color w:val="002846"/>
          <w:sz w:val="24"/>
          <w:szCs w:val="24"/>
        </w:rPr>
        <w:t>.</w:t>
      </w:r>
    </w:p>
    <w:p w14:paraId="59E8EE21" w14:textId="77777777" w:rsidR="00395B4B" w:rsidRPr="00251F4A" w:rsidRDefault="00395B4B" w:rsidP="00111AD2">
      <w:pPr>
        <w:spacing w:before="0"/>
        <w:rPr>
          <w:rFonts w:ascii="Helvetica" w:hAnsi="Helvetica"/>
          <w:color w:val="002846"/>
          <w:sz w:val="24"/>
          <w:szCs w:val="24"/>
        </w:rPr>
      </w:pPr>
    </w:p>
    <w:p w14:paraId="5804566E" w14:textId="77777777" w:rsidR="00BB0EDB" w:rsidRPr="00251F4A" w:rsidRDefault="003011D0" w:rsidP="00111AD2">
      <w:pPr>
        <w:pStyle w:val="Ttulo3"/>
        <w:numPr>
          <w:ilvl w:val="0"/>
          <w:numId w:val="10"/>
        </w:numPr>
        <w:tabs>
          <w:tab w:val="num" w:pos="3686"/>
        </w:tabs>
        <w:spacing w:before="0" w:after="0"/>
        <w:rPr>
          <w:rFonts w:ascii="Helvetica" w:hAnsi="Helvetica"/>
          <w:color w:val="002846"/>
          <w:sz w:val="24"/>
          <w:szCs w:val="24"/>
        </w:rPr>
      </w:pPr>
      <w:bookmarkStart w:id="24" w:name="_Toc519093142"/>
      <w:r w:rsidRPr="00251F4A">
        <w:rPr>
          <w:rFonts w:ascii="Helvetica" w:hAnsi="Helvetica"/>
          <w:color w:val="002846"/>
          <w:sz w:val="24"/>
          <w:szCs w:val="24"/>
        </w:rPr>
        <w:t>Descripción, Disponibilidad y reservas en los gabinetes de control</w:t>
      </w:r>
      <w:bookmarkEnd w:id="24"/>
    </w:p>
    <w:p w14:paraId="3974B020" w14:textId="77777777" w:rsidR="00F87122" w:rsidRPr="00251F4A" w:rsidRDefault="00F87122" w:rsidP="00111AD2">
      <w:pPr>
        <w:spacing w:before="0"/>
        <w:rPr>
          <w:rFonts w:ascii="Helvetica" w:hAnsi="Helvetica"/>
          <w:color w:val="002846"/>
          <w:sz w:val="24"/>
          <w:szCs w:val="24"/>
        </w:rPr>
      </w:pPr>
    </w:p>
    <w:p w14:paraId="5779C51F" w14:textId="77777777" w:rsidR="00A62CBB" w:rsidRDefault="003F49B7" w:rsidP="00111AD2">
      <w:pPr>
        <w:spacing w:before="0"/>
        <w:rPr>
          <w:rFonts w:ascii="Helvetica" w:hAnsi="Helvetica"/>
          <w:color w:val="002846"/>
          <w:sz w:val="24"/>
          <w:szCs w:val="24"/>
        </w:rPr>
      </w:pPr>
      <w:r w:rsidRPr="00251F4A">
        <w:rPr>
          <w:rFonts w:ascii="Helvetica" w:hAnsi="Helvetica"/>
          <w:color w:val="002846"/>
          <w:sz w:val="24"/>
          <w:szCs w:val="24"/>
        </w:rPr>
        <w:t>Dispone de los siguientes tableros: tablero</w:t>
      </w:r>
      <w:r w:rsidR="005172FA" w:rsidRPr="00251F4A">
        <w:rPr>
          <w:rFonts w:ascii="Helvetica" w:hAnsi="Helvetica"/>
          <w:color w:val="002846"/>
          <w:sz w:val="24"/>
          <w:szCs w:val="24"/>
        </w:rPr>
        <w:t>s</w:t>
      </w:r>
      <w:r w:rsidRPr="00251F4A">
        <w:rPr>
          <w:rFonts w:ascii="Helvetica" w:hAnsi="Helvetica"/>
          <w:color w:val="002846"/>
          <w:sz w:val="24"/>
          <w:szCs w:val="24"/>
        </w:rPr>
        <w:t xml:space="preserve"> de control y protección línea</w:t>
      </w:r>
      <w:r w:rsidR="005172FA" w:rsidRPr="00251F4A">
        <w:rPr>
          <w:rFonts w:ascii="Helvetica" w:hAnsi="Helvetica"/>
          <w:color w:val="002846"/>
          <w:sz w:val="24"/>
          <w:szCs w:val="24"/>
        </w:rPr>
        <w:t xml:space="preserve"> 748 y transformadores de potencia</w:t>
      </w:r>
      <w:r w:rsidRPr="00251F4A">
        <w:rPr>
          <w:rFonts w:ascii="Helvetica" w:hAnsi="Helvetica"/>
          <w:color w:val="002846"/>
          <w:sz w:val="24"/>
          <w:szCs w:val="24"/>
        </w:rPr>
        <w:t xml:space="preserve"> 110 kV, un (1) tablero de control para líneas 34,5 kV; cinco (5) tableros de control para circuitos de salida 13,8 kV; tableros de servicios auxiliares </w:t>
      </w:r>
      <w:proofErr w:type="spellStart"/>
      <w:r w:rsidRPr="00251F4A">
        <w:rPr>
          <w:rFonts w:ascii="Helvetica" w:hAnsi="Helvetica"/>
          <w:color w:val="002846"/>
          <w:sz w:val="24"/>
          <w:szCs w:val="24"/>
        </w:rPr>
        <w:t>c.a.</w:t>
      </w:r>
      <w:proofErr w:type="spellEnd"/>
      <w:r w:rsidRPr="00251F4A">
        <w:rPr>
          <w:rFonts w:ascii="Helvetica" w:hAnsi="Helvetica"/>
          <w:color w:val="002846"/>
          <w:sz w:val="24"/>
          <w:szCs w:val="24"/>
        </w:rPr>
        <w:t xml:space="preserve"> y c.c. con espacio físico. Un (1) cargador de baterías y un (1) banco de baterías. Tablero de contadores. </w:t>
      </w:r>
    </w:p>
    <w:p w14:paraId="1C0FE790" w14:textId="77777777" w:rsidR="00A62CBB" w:rsidRDefault="00A62CBB" w:rsidP="00111AD2">
      <w:pPr>
        <w:spacing w:before="0"/>
        <w:rPr>
          <w:rFonts w:ascii="Helvetica" w:hAnsi="Helvetica"/>
          <w:color w:val="002846"/>
          <w:sz w:val="24"/>
          <w:szCs w:val="24"/>
        </w:rPr>
      </w:pPr>
    </w:p>
    <w:p w14:paraId="1E664C81" w14:textId="5C30718D" w:rsidR="00BB0EDB" w:rsidRDefault="0039392F" w:rsidP="00111AD2">
      <w:pPr>
        <w:spacing w:before="0"/>
        <w:rPr>
          <w:rFonts w:ascii="Helvetica" w:hAnsi="Helvetica"/>
          <w:color w:val="002846"/>
          <w:sz w:val="24"/>
          <w:szCs w:val="24"/>
        </w:rPr>
      </w:pPr>
      <w:r w:rsidRPr="00251F4A">
        <w:rPr>
          <w:rFonts w:ascii="Helvetica" w:hAnsi="Helvetica"/>
          <w:color w:val="002846"/>
          <w:sz w:val="24"/>
          <w:szCs w:val="24"/>
        </w:rPr>
        <w:t xml:space="preserve">Actualmente en la caseta de control no se cuenta con espacio para la instalación de los tableros requeridos para el proyecto. Es responsabilidad del </w:t>
      </w:r>
      <w:r w:rsidR="00395B4B">
        <w:rPr>
          <w:rFonts w:ascii="Helvetica" w:hAnsi="Helvetica"/>
          <w:color w:val="002846"/>
          <w:sz w:val="24"/>
          <w:szCs w:val="24"/>
        </w:rPr>
        <w:t xml:space="preserve">proyecto </w:t>
      </w:r>
      <w:r w:rsidRPr="00251F4A">
        <w:rPr>
          <w:rFonts w:ascii="Helvetica" w:hAnsi="Helvetica"/>
          <w:color w:val="002846"/>
          <w:sz w:val="24"/>
          <w:szCs w:val="24"/>
        </w:rPr>
        <w:t>habilitar espacios para los tableros del proyecto.</w:t>
      </w:r>
    </w:p>
    <w:p w14:paraId="5591B340" w14:textId="77777777" w:rsidR="0017203F" w:rsidRPr="00251F4A" w:rsidRDefault="0017203F" w:rsidP="00111AD2">
      <w:pPr>
        <w:spacing w:before="0"/>
        <w:ind w:left="0"/>
        <w:rPr>
          <w:rFonts w:ascii="Helvetica" w:hAnsi="Helvetica"/>
          <w:color w:val="002846"/>
          <w:sz w:val="24"/>
          <w:szCs w:val="24"/>
        </w:rPr>
      </w:pPr>
    </w:p>
    <w:p w14:paraId="5196758A" w14:textId="77777777" w:rsidR="00965F0B" w:rsidRPr="00251F4A" w:rsidRDefault="00115A21" w:rsidP="00395B4B">
      <w:pPr>
        <w:pStyle w:val="Ttulo3"/>
        <w:numPr>
          <w:ilvl w:val="0"/>
          <w:numId w:val="10"/>
        </w:numPr>
        <w:spacing w:before="0" w:after="0"/>
        <w:ind w:left="993" w:hanging="633"/>
        <w:rPr>
          <w:rFonts w:ascii="Helvetica" w:hAnsi="Helvetica"/>
          <w:color w:val="002846"/>
          <w:sz w:val="24"/>
          <w:szCs w:val="24"/>
        </w:rPr>
      </w:pPr>
      <w:bookmarkStart w:id="25" w:name="_Toc519093143"/>
      <w:r w:rsidRPr="00251F4A">
        <w:rPr>
          <w:rFonts w:ascii="Helvetica" w:hAnsi="Helvetica"/>
          <w:color w:val="002846"/>
          <w:sz w:val="24"/>
          <w:szCs w:val="24"/>
        </w:rPr>
        <w:t>Arquitectura, protocolos y equipos de transmisión de comunicaciones y señales</w:t>
      </w:r>
      <w:r w:rsidR="00965F0B" w:rsidRPr="00251F4A">
        <w:rPr>
          <w:rFonts w:ascii="Helvetica" w:hAnsi="Helvetica"/>
          <w:color w:val="002846"/>
          <w:sz w:val="24"/>
          <w:szCs w:val="24"/>
        </w:rPr>
        <w:t>.</w:t>
      </w:r>
      <w:bookmarkEnd w:id="25"/>
    </w:p>
    <w:p w14:paraId="1428206D" w14:textId="77777777" w:rsidR="00F87122" w:rsidRPr="00251F4A" w:rsidRDefault="00F87122" w:rsidP="00111AD2">
      <w:pPr>
        <w:spacing w:before="0"/>
        <w:rPr>
          <w:rFonts w:ascii="Helvetica" w:hAnsi="Helvetica"/>
          <w:color w:val="002846"/>
          <w:sz w:val="24"/>
          <w:szCs w:val="24"/>
        </w:rPr>
      </w:pPr>
    </w:p>
    <w:p w14:paraId="6270C1A6" w14:textId="77777777" w:rsidR="00965F0B" w:rsidRPr="00251F4A" w:rsidRDefault="00606908" w:rsidP="00111AD2">
      <w:pPr>
        <w:spacing w:before="0"/>
        <w:rPr>
          <w:rFonts w:ascii="Helvetica" w:hAnsi="Helvetica"/>
          <w:color w:val="002846"/>
          <w:sz w:val="24"/>
          <w:szCs w:val="24"/>
        </w:rPr>
      </w:pPr>
      <w:r w:rsidRPr="00251F4A">
        <w:rPr>
          <w:rFonts w:ascii="Helvetica" w:hAnsi="Helvetica"/>
          <w:color w:val="002846"/>
          <w:sz w:val="24"/>
          <w:szCs w:val="24"/>
        </w:rPr>
        <w:t>Se adjunta “</w:t>
      </w:r>
      <w:r w:rsidR="00F75D1C" w:rsidRPr="00251F4A">
        <w:rPr>
          <w:rFonts w:ascii="Helvetica" w:hAnsi="Helvetica"/>
          <w:color w:val="002846"/>
          <w:sz w:val="24"/>
          <w:szCs w:val="24"/>
        </w:rPr>
        <w:t>Anexo 5. Arquitectura control y protección SE San Juan</w:t>
      </w:r>
      <w:r w:rsidRPr="00251F4A">
        <w:rPr>
          <w:rFonts w:ascii="Helvetica" w:hAnsi="Helvetica"/>
          <w:color w:val="002846"/>
          <w:sz w:val="24"/>
          <w:szCs w:val="24"/>
        </w:rPr>
        <w:t>”</w:t>
      </w:r>
    </w:p>
    <w:p w14:paraId="1AC1E528" w14:textId="77777777" w:rsidR="006B6043" w:rsidRPr="00251F4A" w:rsidRDefault="006B6043" w:rsidP="00111AD2">
      <w:pPr>
        <w:spacing w:before="0"/>
        <w:rPr>
          <w:rFonts w:ascii="Helvetica" w:hAnsi="Helvetica"/>
          <w:color w:val="002846"/>
          <w:sz w:val="24"/>
          <w:szCs w:val="24"/>
        </w:rPr>
      </w:pPr>
    </w:p>
    <w:p w14:paraId="1B80FFEF" w14:textId="77777777" w:rsidR="00D0331C" w:rsidRPr="00251F4A" w:rsidRDefault="00D0331C" w:rsidP="00395B4B">
      <w:pPr>
        <w:pStyle w:val="Ttulo3"/>
        <w:numPr>
          <w:ilvl w:val="0"/>
          <w:numId w:val="10"/>
        </w:numPr>
        <w:spacing w:before="0" w:after="0"/>
        <w:ind w:left="993" w:hanging="633"/>
        <w:rPr>
          <w:rFonts w:ascii="Helvetica" w:hAnsi="Helvetica"/>
          <w:color w:val="002846"/>
          <w:sz w:val="24"/>
          <w:szCs w:val="24"/>
        </w:rPr>
      </w:pPr>
      <w:bookmarkStart w:id="26" w:name="_Toc519093144"/>
      <w:r w:rsidRPr="00251F4A">
        <w:rPr>
          <w:rFonts w:ascii="Helvetica" w:hAnsi="Helvetica"/>
          <w:color w:val="002846"/>
          <w:sz w:val="24"/>
          <w:szCs w:val="24"/>
        </w:rPr>
        <w:t>Telecomunicaciones, medios de transmisión de comunicaciones y señales</w:t>
      </w:r>
      <w:bookmarkEnd w:id="26"/>
    </w:p>
    <w:p w14:paraId="3EE7237B" w14:textId="77777777" w:rsidR="00F87122" w:rsidRPr="00251F4A" w:rsidRDefault="00F87122" w:rsidP="00111AD2">
      <w:pPr>
        <w:spacing w:before="0"/>
        <w:rPr>
          <w:rFonts w:ascii="Helvetica" w:hAnsi="Helvetica"/>
          <w:color w:val="002846"/>
          <w:sz w:val="24"/>
          <w:szCs w:val="24"/>
        </w:rPr>
      </w:pPr>
    </w:p>
    <w:p w14:paraId="4448ED3D" w14:textId="77777777" w:rsidR="00D0331C" w:rsidRPr="00251F4A" w:rsidRDefault="00606908" w:rsidP="00111AD2">
      <w:pPr>
        <w:spacing w:before="0"/>
        <w:rPr>
          <w:rFonts w:ascii="Helvetica" w:hAnsi="Helvetica"/>
          <w:color w:val="002846"/>
          <w:sz w:val="24"/>
          <w:szCs w:val="24"/>
        </w:rPr>
      </w:pPr>
      <w:r w:rsidRPr="002F4186">
        <w:rPr>
          <w:rFonts w:ascii="Helvetica" w:hAnsi="Helvetica"/>
          <w:color w:val="002846"/>
          <w:sz w:val="24"/>
          <w:szCs w:val="24"/>
        </w:rPr>
        <w:t>Se adjunta “</w:t>
      </w:r>
      <w:r w:rsidR="00F75D1C" w:rsidRPr="002F4186">
        <w:rPr>
          <w:rFonts w:ascii="Helvetica" w:hAnsi="Helvetica"/>
          <w:color w:val="002846"/>
          <w:sz w:val="24"/>
          <w:szCs w:val="24"/>
        </w:rPr>
        <w:t>Anexo 5. Arquitectura control y protección SE San Juan</w:t>
      </w:r>
      <w:r w:rsidRPr="002F4186">
        <w:rPr>
          <w:rFonts w:ascii="Helvetica" w:hAnsi="Helvetica"/>
          <w:color w:val="002846"/>
          <w:sz w:val="24"/>
          <w:szCs w:val="24"/>
        </w:rPr>
        <w:t>”</w:t>
      </w:r>
    </w:p>
    <w:p w14:paraId="3CC228E8" w14:textId="77777777" w:rsidR="00D0331C" w:rsidRPr="00251F4A" w:rsidRDefault="00D0331C" w:rsidP="00111AD2">
      <w:pPr>
        <w:spacing w:before="0"/>
        <w:rPr>
          <w:rFonts w:ascii="Helvetica" w:hAnsi="Helvetica"/>
          <w:color w:val="002846"/>
          <w:sz w:val="24"/>
          <w:szCs w:val="24"/>
        </w:rPr>
      </w:pPr>
    </w:p>
    <w:p w14:paraId="7FA82DC2" w14:textId="77777777" w:rsidR="007F6714" w:rsidRPr="00251F4A" w:rsidRDefault="00D0331C" w:rsidP="00395B4B">
      <w:pPr>
        <w:pStyle w:val="Ttulo3"/>
        <w:numPr>
          <w:ilvl w:val="0"/>
          <w:numId w:val="10"/>
        </w:numPr>
        <w:spacing w:before="0" w:after="0"/>
        <w:ind w:left="993" w:hanging="633"/>
        <w:rPr>
          <w:rFonts w:ascii="Helvetica" w:hAnsi="Helvetica"/>
          <w:color w:val="002846"/>
          <w:sz w:val="24"/>
          <w:szCs w:val="24"/>
        </w:rPr>
      </w:pPr>
      <w:bookmarkStart w:id="27" w:name="_Toc519093145"/>
      <w:r w:rsidRPr="00251F4A">
        <w:rPr>
          <w:rFonts w:ascii="Helvetica" w:hAnsi="Helvetica"/>
          <w:color w:val="002846"/>
          <w:sz w:val="24"/>
          <w:szCs w:val="24"/>
        </w:rPr>
        <w:t>Disponibilidad de capacidad servicios Auxiliares</w:t>
      </w:r>
      <w:r w:rsidR="007F6714" w:rsidRPr="00251F4A">
        <w:rPr>
          <w:rFonts w:ascii="Helvetica" w:hAnsi="Helvetica"/>
          <w:color w:val="002846"/>
          <w:sz w:val="24"/>
          <w:szCs w:val="24"/>
        </w:rPr>
        <w:t>.</w:t>
      </w:r>
      <w:bookmarkEnd w:id="27"/>
    </w:p>
    <w:p w14:paraId="71F077BD" w14:textId="77777777" w:rsidR="00F87122" w:rsidRPr="00251F4A" w:rsidRDefault="00F87122" w:rsidP="00111AD2">
      <w:pPr>
        <w:spacing w:before="0"/>
        <w:rPr>
          <w:rFonts w:ascii="Helvetica" w:hAnsi="Helvetica"/>
          <w:color w:val="002846"/>
          <w:sz w:val="24"/>
          <w:szCs w:val="24"/>
        </w:rPr>
      </w:pPr>
    </w:p>
    <w:p w14:paraId="312E8F10" w14:textId="0E2BF0B4" w:rsidR="007F6714" w:rsidRPr="00251F4A" w:rsidRDefault="0017203F" w:rsidP="00111AD2">
      <w:pPr>
        <w:spacing w:before="0"/>
        <w:rPr>
          <w:rFonts w:ascii="Helvetica" w:hAnsi="Helvetica"/>
          <w:color w:val="002846"/>
          <w:sz w:val="24"/>
          <w:szCs w:val="24"/>
        </w:rPr>
      </w:pPr>
      <w:r w:rsidRPr="00251F4A">
        <w:rPr>
          <w:rFonts w:ascii="Helvetica" w:hAnsi="Helvetica"/>
          <w:color w:val="002846"/>
          <w:sz w:val="24"/>
          <w:szCs w:val="24"/>
        </w:rPr>
        <w:t>La subestación cuenta con un transformador</w:t>
      </w:r>
      <w:r w:rsidR="00001AC9" w:rsidRPr="00251F4A">
        <w:rPr>
          <w:rFonts w:ascii="Helvetica" w:hAnsi="Helvetica"/>
          <w:color w:val="002846"/>
          <w:sz w:val="24"/>
          <w:szCs w:val="24"/>
        </w:rPr>
        <w:t xml:space="preserve"> de servicios Auxiliares de 7</w:t>
      </w:r>
      <w:r w:rsidR="00005E23">
        <w:rPr>
          <w:rFonts w:ascii="Helvetica" w:hAnsi="Helvetica"/>
          <w:color w:val="002846"/>
          <w:sz w:val="24"/>
          <w:szCs w:val="24"/>
        </w:rPr>
        <w:t>5 </w:t>
      </w:r>
      <w:r w:rsidRPr="00251F4A">
        <w:rPr>
          <w:rFonts w:ascii="Helvetica" w:hAnsi="Helvetica"/>
          <w:color w:val="002846"/>
          <w:sz w:val="24"/>
          <w:szCs w:val="24"/>
        </w:rPr>
        <w:t>kVA.</w:t>
      </w:r>
      <w:r w:rsidR="005C4049" w:rsidRPr="00251F4A">
        <w:rPr>
          <w:rFonts w:ascii="Helvetica" w:hAnsi="Helvetica"/>
          <w:color w:val="002846"/>
          <w:sz w:val="24"/>
          <w:szCs w:val="24"/>
        </w:rPr>
        <w:t xml:space="preserve"> No hay capacidad para atender los servicios auxiliares necesarios para la ampliación del STR y STN.</w:t>
      </w:r>
    </w:p>
    <w:p w14:paraId="623326F6" w14:textId="77777777" w:rsidR="00D0331C" w:rsidRPr="00251F4A" w:rsidRDefault="00D0331C" w:rsidP="00111AD2">
      <w:pPr>
        <w:spacing w:before="0"/>
        <w:rPr>
          <w:rFonts w:ascii="Helvetica" w:hAnsi="Helvetica"/>
          <w:color w:val="002846"/>
          <w:sz w:val="24"/>
          <w:szCs w:val="24"/>
        </w:rPr>
      </w:pPr>
    </w:p>
    <w:p w14:paraId="5F6A9683" w14:textId="77777777" w:rsidR="00BB0EDB" w:rsidRPr="00251F4A" w:rsidRDefault="00D0331C" w:rsidP="00395B4B">
      <w:pPr>
        <w:pStyle w:val="Ttulo3"/>
        <w:numPr>
          <w:ilvl w:val="0"/>
          <w:numId w:val="10"/>
        </w:numPr>
        <w:spacing w:before="0" w:after="0"/>
        <w:ind w:left="993" w:hanging="633"/>
        <w:rPr>
          <w:rFonts w:ascii="Helvetica" w:hAnsi="Helvetica"/>
          <w:color w:val="002846"/>
          <w:sz w:val="24"/>
          <w:szCs w:val="24"/>
        </w:rPr>
      </w:pPr>
      <w:bookmarkStart w:id="28" w:name="_Toc519093146"/>
      <w:r w:rsidRPr="00251F4A">
        <w:rPr>
          <w:rFonts w:ascii="Helvetica" w:hAnsi="Helvetica"/>
          <w:color w:val="002846"/>
          <w:sz w:val="24"/>
          <w:szCs w:val="24"/>
        </w:rPr>
        <w:t>Disponibilidad de barraje para la conexión del proyecto</w:t>
      </w:r>
      <w:bookmarkEnd w:id="28"/>
    </w:p>
    <w:p w14:paraId="171D160E" w14:textId="77777777" w:rsidR="00F87122" w:rsidRPr="00251F4A" w:rsidRDefault="00F87122" w:rsidP="00111AD2">
      <w:pPr>
        <w:spacing w:before="0"/>
        <w:rPr>
          <w:rFonts w:ascii="Helvetica" w:hAnsi="Helvetica"/>
          <w:color w:val="002846"/>
          <w:sz w:val="24"/>
          <w:szCs w:val="24"/>
        </w:rPr>
      </w:pPr>
    </w:p>
    <w:p w14:paraId="51E3D13B" w14:textId="77777777" w:rsidR="00BB0EDB" w:rsidRPr="00251F4A" w:rsidRDefault="00E649B6" w:rsidP="00111AD2">
      <w:pPr>
        <w:spacing w:before="0"/>
        <w:rPr>
          <w:rFonts w:ascii="Helvetica" w:hAnsi="Helvetica"/>
          <w:color w:val="002846"/>
          <w:sz w:val="24"/>
          <w:szCs w:val="24"/>
        </w:rPr>
      </w:pPr>
      <w:r w:rsidRPr="00251F4A">
        <w:rPr>
          <w:rFonts w:ascii="Helvetica" w:hAnsi="Helvetica"/>
          <w:color w:val="002846"/>
          <w:sz w:val="24"/>
          <w:szCs w:val="24"/>
        </w:rPr>
        <w:t xml:space="preserve">Se tendrán que presentar diseños para realizar la </w:t>
      </w:r>
      <w:r w:rsidR="00001AC9" w:rsidRPr="00251F4A">
        <w:rPr>
          <w:rFonts w:ascii="Helvetica" w:hAnsi="Helvetica"/>
          <w:color w:val="002846"/>
          <w:sz w:val="24"/>
          <w:szCs w:val="24"/>
        </w:rPr>
        <w:t xml:space="preserve">conexión del proyecto </w:t>
      </w:r>
      <w:r w:rsidRPr="00251F4A">
        <w:rPr>
          <w:rFonts w:ascii="Helvetica" w:hAnsi="Helvetica"/>
          <w:color w:val="002846"/>
          <w:sz w:val="24"/>
          <w:szCs w:val="24"/>
        </w:rPr>
        <w:t xml:space="preserve">y extensión del </w:t>
      </w:r>
      <w:r w:rsidR="00001AC9" w:rsidRPr="00251F4A">
        <w:rPr>
          <w:rFonts w:ascii="Helvetica" w:hAnsi="Helvetica"/>
          <w:color w:val="002846"/>
          <w:sz w:val="24"/>
          <w:szCs w:val="24"/>
        </w:rPr>
        <w:t>barraje,</w:t>
      </w:r>
      <w:r w:rsidRPr="00251F4A">
        <w:rPr>
          <w:rFonts w:ascii="Helvetica" w:hAnsi="Helvetica"/>
          <w:color w:val="002846"/>
          <w:sz w:val="24"/>
          <w:szCs w:val="24"/>
        </w:rPr>
        <w:t xml:space="preserve"> ya que dentro de las instalaciones de </w:t>
      </w:r>
      <w:r w:rsidR="003E6C0E" w:rsidRPr="00251F4A">
        <w:rPr>
          <w:rFonts w:ascii="Helvetica" w:hAnsi="Helvetica"/>
          <w:color w:val="002846"/>
          <w:sz w:val="24"/>
          <w:szCs w:val="24"/>
        </w:rPr>
        <w:t xml:space="preserve">ELECTRICARIBE </w:t>
      </w:r>
      <w:r w:rsidRPr="00251F4A">
        <w:rPr>
          <w:rFonts w:ascii="Helvetica" w:hAnsi="Helvetica"/>
          <w:color w:val="002846"/>
          <w:sz w:val="24"/>
          <w:szCs w:val="24"/>
        </w:rPr>
        <w:t xml:space="preserve">se cuenta </w:t>
      </w:r>
      <w:r w:rsidR="00001AC9" w:rsidRPr="00251F4A">
        <w:rPr>
          <w:rFonts w:ascii="Helvetica" w:hAnsi="Helvetica"/>
          <w:color w:val="002846"/>
          <w:sz w:val="24"/>
          <w:szCs w:val="24"/>
        </w:rPr>
        <w:t>sólo con espacio para la instalación de una nueva bahía</w:t>
      </w:r>
      <w:r w:rsidRPr="00251F4A">
        <w:rPr>
          <w:rFonts w:ascii="Helvetica" w:hAnsi="Helvetica"/>
          <w:color w:val="002846"/>
          <w:sz w:val="24"/>
          <w:szCs w:val="24"/>
        </w:rPr>
        <w:t xml:space="preserve">. </w:t>
      </w:r>
    </w:p>
    <w:p w14:paraId="2BDE9C7A" w14:textId="77777777" w:rsidR="00EA75DF" w:rsidRPr="00251F4A" w:rsidRDefault="00EA75DF" w:rsidP="00111AD2">
      <w:pPr>
        <w:spacing w:before="0"/>
        <w:rPr>
          <w:rFonts w:ascii="Helvetica" w:hAnsi="Helvetica"/>
          <w:color w:val="002846"/>
          <w:sz w:val="24"/>
          <w:szCs w:val="24"/>
        </w:rPr>
      </w:pPr>
    </w:p>
    <w:p w14:paraId="1625B835" w14:textId="77777777" w:rsidR="007F6714" w:rsidRPr="00251F4A" w:rsidRDefault="00D0331C" w:rsidP="00111AD2">
      <w:pPr>
        <w:pStyle w:val="Ttulo3"/>
        <w:numPr>
          <w:ilvl w:val="0"/>
          <w:numId w:val="10"/>
        </w:numPr>
        <w:tabs>
          <w:tab w:val="num" w:pos="3686"/>
        </w:tabs>
        <w:spacing w:before="0" w:after="0"/>
        <w:rPr>
          <w:rFonts w:ascii="Helvetica" w:hAnsi="Helvetica"/>
          <w:color w:val="002846"/>
          <w:sz w:val="24"/>
          <w:szCs w:val="24"/>
        </w:rPr>
      </w:pPr>
      <w:bookmarkStart w:id="29" w:name="_Toc519093147"/>
      <w:r w:rsidRPr="00251F4A">
        <w:rPr>
          <w:rFonts w:ascii="Helvetica" w:hAnsi="Helvetica"/>
          <w:color w:val="002846"/>
          <w:sz w:val="24"/>
          <w:szCs w:val="24"/>
        </w:rPr>
        <w:t>Disponibilidad de malla de puesta a tierra y planos</w:t>
      </w:r>
      <w:bookmarkEnd w:id="29"/>
    </w:p>
    <w:p w14:paraId="40189276" w14:textId="77777777" w:rsidR="00F87122" w:rsidRPr="00251F4A" w:rsidRDefault="00F87122" w:rsidP="00111AD2">
      <w:pPr>
        <w:spacing w:before="0"/>
        <w:rPr>
          <w:rFonts w:ascii="Helvetica" w:hAnsi="Helvetica"/>
          <w:color w:val="002846"/>
          <w:sz w:val="24"/>
          <w:szCs w:val="24"/>
        </w:rPr>
      </w:pPr>
    </w:p>
    <w:p w14:paraId="09B77E1B" w14:textId="77777777" w:rsidR="00D0331C" w:rsidRPr="00251F4A" w:rsidRDefault="0017203F" w:rsidP="00111AD2">
      <w:pPr>
        <w:spacing w:before="0"/>
        <w:rPr>
          <w:rFonts w:ascii="Helvetica" w:hAnsi="Helvetica"/>
          <w:color w:val="002846"/>
          <w:sz w:val="24"/>
          <w:szCs w:val="24"/>
        </w:rPr>
      </w:pPr>
      <w:r w:rsidRPr="00251F4A">
        <w:rPr>
          <w:rFonts w:ascii="Helvetica" w:hAnsi="Helvetica"/>
          <w:color w:val="002846"/>
          <w:sz w:val="24"/>
          <w:szCs w:val="24"/>
        </w:rPr>
        <w:t>No se cuenta con información</w:t>
      </w:r>
    </w:p>
    <w:p w14:paraId="5F6D7EFD" w14:textId="77777777" w:rsidR="00D0331C" w:rsidRPr="00251F4A" w:rsidRDefault="00D0331C" w:rsidP="00111AD2">
      <w:pPr>
        <w:spacing w:before="0"/>
        <w:rPr>
          <w:rFonts w:ascii="Helvetica" w:hAnsi="Helvetica"/>
          <w:color w:val="002846"/>
          <w:sz w:val="24"/>
          <w:szCs w:val="24"/>
        </w:rPr>
      </w:pPr>
    </w:p>
    <w:p w14:paraId="06AD9E0F" w14:textId="77777777" w:rsidR="00772BD9" w:rsidRPr="00251F4A" w:rsidRDefault="00D0331C" w:rsidP="00111AD2">
      <w:pPr>
        <w:pStyle w:val="Ttulo3"/>
        <w:numPr>
          <w:ilvl w:val="0"/>
          <w:numId w:val="10"/>
        </w:numPr>
        <w:tabs>
          <w:tab w:val="num" w:pos="3686"/>
        </w:tabs>
        <w:spacing w:before="0" w:after="0"/>
        <w:rPr>
          <w:rFonts w:ascii="Helvetica" w:hAnsi="Helvetica"/>
          <w:color w:val="002846"/>
          <w:sz w:val="24"/>
          <w:szCs w:val="24"/>
        </w:rPr>
      </w:pPr>
      <w:bookmarkStart w:id="30" w:name="_Toc519093148"/>
      <w:r w:rsidRPr="00251F4A">
        <w:rPr>
          <w:rFonts w:ascii="Helvetica" w:hAnsi="Helvetica"/>
          <w:color w:val="002846"/>
          <w:sz w:val="24"/>
          <w:szCs w:val="24"/>
        </w:rPr>
        <w:t>Vías internas de la subestación, detalles de cárcamos</w:t>
      </w:r>
      <w:bookmarkEnd w:id="30"/>
    </w:p>
    <w:p w14:paraId="4D955960" w14:textId="77777777" w:rsidR="00F87122" w:rsidRPr="00251F4A" w:rsidRDefault="00F87122" w:rsidP="00111AD2">
      <w:pPr>
        <w:spacing w:before="0"/>
        <w:rPr>
          <w:rFonts w:ascii="Helvetica" w:hAnsi="Helvetica"/>
          <w:color w:val="002846"/>
          <w:sz w:val="24"/>
          <w:szCs w:val="24"/>
        </w:rPr>
      </w:pPr>
    </w:p>
    <w:p w14:paraId="75928CFE" w14:textId="77777777" w:rsidR="00E649B6" w:rsidRPr="00251F4A" w:rsidRDefault="00E649B6" w:rsidP="00111AD2">
      <w:pPr>
        <w:spacing w:before="0"/>
        <w:rPr>
          <w:rFonts w:ascii="Helvetica" w:hAnsi="Helvetica"/>
          <w:color w:val="002846"/>
          <w:sz w:val="24"/>
          <w:szCs w:val="24"/>
        </w:rPr>
      </w:pPr>
      <w:r w:rsidRPr="00251F4A">
        <w:rPr>
          <w:rFonts w:ascii="Helvetica" w:hAnsi="Helvetica"/>
          <w:color w:val="002846"/>
          <w:sz w:val="24"/>
          <w:szCs w:val="24"/>
        </w:rPr>
        <w:lastRenderedPageBreak/>
        <w:t>Se adjunta plano de “</w:t>
      </w:r>
      <w:r w:rsidR="00475230" w:rsidRPr="00251F4A">
        <w:rPr>
          <w:rFonts w:ascii="Helvetica" w:hAnsi="Helvetica"/>
          <w:color w:val="002846"/>
          <w:sz w:val="24"/>
          <w:szCs w:val="24"/>
        </w:rPr>
        <w:t>Anexo 2. Disposición General SE San Juan</w:t>
      </w:r>
      <w:r w:rsidRPr="00251F4A">
        <w:rPr>
          <w:rFonts w:ascii="Helvetica" w:hAnsi="Helvetica"/>
          <w:color w:val="002846"/>
          <w:sz w:val="24"/>
          <w:szCs w:val="24"/>
        </w:rPr>
        <w:t>”, donde se observa las vías internas de la subestación, canales de drenaje y distribución de cárcamos.</w:t>
      </w:r>
    </w:p>
    <w:p w14:paraId="1237D34E" w14:textId="77777777" w:rsidR="00D0331C" w:rsidRPr="00251F4A" w:rsidRDefault="00D0331C" w:rsidP="00111AD2">
      <w:pPr>
        <w:spacing w:before="0"/>
        <w:rPr>
          <w:rFonts w:ascii="Helvetica" w:hAnsi="Helvetica"/>
          <w:color w:val="002846"/>
          <w:sz w:val="24"/>
          <w:szCs w:val="24"/>
        </w:rPr>
      </w:pPr>
    </w:p>
    <w:p w14:paraId="02B20186" w14:textId="77777777" w:rsidR="00D0331C" w:rsidRPr="00251F4A" w:rsidRDefault="00D0331C" w:rsidP="00111AD2">
      <w:pPr>
        <w:pStyle w:val="Ttulo3"/>
        <w:numPr>
          <w:ilvl w:val="0"/>
          <w:numId w:val="10"/>
        </w:numPr>
        <w:tabs>
          <w:tab w:val="num" w:pos="3686"/>
        </w:tabs>
        <w:spacing w:before="0" w:after="0"/>
        <w:rPr>
          <w:rFonts w:ascii="Helvetica" w:hAnsi="Helvetica"/>
          <w:color w:val="002846"/>
          <w:sz w:val="24"/>
          <w:szCs w:val="24"/>
        </w:rPr>
      </w:pPr>
      <w:bookmarkStart w:id="31" w:name="_Toc519093149"/>
      <w:r w:rsidRPr="00251F4A">
        <w:rPr>
          <w:rFonts w:ascii="Helvetica" w:hAnsi="Helvetica"/>
          <w:color w:val="002846"/>
          <w:sz w:val="24"/>
          <w:szCs w:val="24"/>
        </w:rPr>
        <w:t>Marca y referencia de los equipos</w:t>
      </w:r>
      <w:bookmarkEnd w:id="31"/>
    </w:p>
    <w:p w14:paraId="01F12F46" w14:textId="77777777" w:rsidR="00F87122" w:rsidRPr="00251F4A" w:rsidRDefault="00F87122" w:rsidP="00111AD2">
      <w:pPr>
        <w:spacing w:before="0"/>
        <w:rPr>
          <w:rFonts w:ascii="Helvetica" w:hAnsi="Helvetica"/>
          <w:color w:val="002846"/>
          <w:sz w:val="24"/>
          <w:szCs w:val="24"/>
        </w:rPr>
      </w:pPr>
    </w:p>
    <w:p w14:paraId="1CAF4FC0" w14:textId="77777777" w:rsidR="00D0331C" w:rsidRPr="00251F4A" w:rsidRDefault="00B61F48" w:rsidP="00111AD2">
      <w:pPr>
        <w:spacing w:before="0"/>
        <w:rPr>
          <w:rFonts w:ascii="Helvetica" w:hAnsi="Helvetica"/>
          <w:color w:val="002846"/>
          <w:sz w:val="24"/>
          <w:szCs w:val="24"/>
        </w:rPr>
      </w:pPr>
      <w:r w:rsidRPr="00251F4A">
        <w:rPr>
          <w:rFonts w:ascii="Helvetica" w:hAnsi="Helvetica"/>
          <w:color w:val="002846"/>
          <w:sz w:val="24"/>
          <w:szCs w:val="24"/>
        </w:rPr>
        <w:t xml:space="preserve">Interruptores 110 kV: Marca </w:t>
      </w:r>
      <w:r w:rsidR="009D409D" w:rsidRPr="00251F4A">
        <w:rPr>
          <w:rFonts w:ascii="Helvetica" w:hAnsi="Helvetica"/>
          <w:color w:val="002846"/>
          <w:sz w:val="24"/>
          <w:szCs w:val="24"/>
        </w:rPr>
        <w:t>ALSTOM. Tanque Vivo. Modelo GL312P-F1.</w:t>
      </w:r>
    </w:p>
    <w:p w14:paraId="0C932F85" w14:textId="77777777" w:rsidR="00746BD6" w:rsidRPr="00251F4A" w:rsidRDefault="00746BD6" w:rsidP="00111AD2">
      <w:pPr>
        <w:spacing w:before="0"/>
        <w:rPr>
          <w:rFonts w:ascii="Helvetica" w:hAnsi="Helvetica"/>
          <w:color w:val="002846"/>
          <w:sz w:val="24"/>
          <w:szCs w:val="24"/>
        </w:rPr>
      </w:pPr>
      <w:r w:rsidRPr="00251F4A">
        <w:rPr>
          <w:rFonts w:ascii="Helvetica" w:hAnsi="Helvetica"/>
          <w:color w:val="002846"/>
          <w:sz w:val="24"/>
          <w:szCs w:val="24"/>
        </w:rPr>
        <w:t>Seccionadores de Maniobra: Marca ALSTOM.</w:t>
      </w:r>
    </w:p>
    <w:p w14:paraId="0592CB0D" w14:textId="77777777" w:rsidR="00B61F48" w:rsidRPr="00251F4A" w:rsidRDefault="00B61F48" w:rsidP="00111AD2">
      <w:pPr>
        <w:spacing w:before="0"/>
        <w:rPr>
          <w:rFonts w:ascii="Helvetica" w:hAnsi="Helvetica"/>
          <w:color w:val="002846"/>
          <w:sz w:val="24"/>
          <w:szCs w:val="24"/>
        </w:rPr>
      </w:pPr>
      <w:r w:rsidRPr="00251F4A">
        <w:rPr>
          <w:rFonts w:ascii="Helvetica" w:hAnsi="Helvetica"/>
          <w:color w:val="002846"/>
          <w:sz w:val="24"/>
          <w:szCs w:val="24"/>
        </w:rPr>
        <w:t xml:space="preserve">Transformadores de corriente: Marca </w:t>
      </w:r>
      <w:r w:rsidR="00746BD6" w:rsidRPr="00251F4A">
        <w:rPr>
          <w:rFonts w:ascii="Helvetica" w:hAnsi="Helvetica"/>
          <w:color w:val="002846"/>
          <w:sz w:val="24"/>
          <w:szCs w:val="24"/>
        </w:rPr>
        <w:t>EMEK.</w:t>
      </w:r>
    </w:p>
    <w:p w14:paraId="6B845B01" w14:textId="77777777" w:rsidR="00D0331C" w:rsidRPr="00251F4A" w:rsidRDefault="00EC0E2E" w:rsidP="00111AD2">
      <w:pPr>
        <w:spacing w:before="0"/>
        <w:rPr>
          <w:rFonts w:ascii="Helvetica" w:hAnsi="Helvetica"/>
          <w:color w:val="002846"/>
          <w:sz w:val="24"/>
          <w:szCs w:val="24"/>
        </w:rPr>
      </w:pPr>
      <w:r w:rsidRPr="00251F4A">
        <w:rPr>
          <w:rFonts w:ascii="Helvetica" w:hAnsi="Helvetica"/>
          <w:color w:val="002846"/>
          <w:sz w:val="24"/>
          <w:szCs w:val="24"/>
        </w:rPr>
        <w:t xml:space="preserve">Transformadores de tensión: </w:t>
      </w:r>
      <w:r w:rsidR="009D409D" w:rsidRPr="00251F4A">
        <w:rPr>
          <w:rFonts w:ascii="Helvetica" w:hAnsi="Helvetica"/>
          <w:color w:val="002846"/>
          <w:sz w:val="24"/>
          <w:szCs w:val="24"/>
        </w:rPr>
        <w:t>Marca EMEK. Tipo GT1-125.</w:t>
      </w:r>
    </w:p>
    <w:p w14:paraId="4FA438C9" w14:textId="77777777" w:rsidR="009D409D" w:rsidRPr="00251F4A" w:rsidRDefault="009D409D" w:rsidP="00111AD2">
      <w:pPr>
        <w:spacing w:before="0"/>
        <w:rPr>
          <w:rFonts w:ascii="Helvetica" w:hAnsi="Helvetica"/>
          <w:color w:val="002846"/>
          <w:sz w:val="24"/>
          <w:szCs w:val="24"/>
        </w:rPr>
      </w:pPr>
      <w:r w:rsidRPr="00251F4A">
        <w:rPr>
          <w:rFonts w:ascii="Helvetica" w:hAnsi="Helvetica"/>
          <w:color w:val="002846"/>
          <w:sz w:val="24"/>
          <w:szCs w:val="24"/>
        </w:rPr>
        <w:t>Descargadores de Sobretensión</w:t>
      </w:r>
      <w:r w:rsidR="00746BD6" w:rsidRPr="00251F4A">
        <w:rPr>
          <w:rFonts w:ascii="Helvetica" w:hAnsi="Helvetica"/>
          <w:color w:val="002846"/>
          <w:sz w:val="24"/>
          <w:szCs w:val="24"/>
        </w:rPr>
        <w:t>:</w:t>
      </w:r>
      <w:r w:rsidRPr="00251F4A">
        <w:rPr>
          <w:rFonts w:ascii="Helvetica" w:hAnsi="Helvetica"/>
          <w:color w:val="002846"/>
          <w:sz w:val="24"/>
          <w:szCs w:val="24"/>
        </w:rPr>
        <w:t xml:space="preserve"> Marca </w:t>
      </w:r>
      <w:proofErr w:type="spellStart"/>
      <w:r w:rsidRPr="00251F4A">
        <w:rPr>
          <w:rFonts w:ascii="Helvetica" w:hAnsi="Helvetica"/>
          <w:color w:val="002846"/>
          <w:sz w:val="24"/>
          <w:szCs w:val="24"/>
        </w:rPr>
        <w:t>Tyco</w:t>
      </w:r>
      <w:proofErr w:type="spellEnd"/>
      <w:r w:rsidRPr="00251F4A">
        <w:rPr>
          <w:rFonts w:ascii="Helvetica" w:hAnsi="Helvetica"/>
          <w:color w:val="002846"/>
          <w:sz w:val="24"/>
          <w:szCs w:val="24"/>
        </w:rPr>
        <w:t>.</w:t>
      </w:r>
    </w:p>
    <w:p w14:paraId="6A2367EF" w14:textId="77777777" w:rsidR="00D0331C" w:rsidRPr="00251F4A" w:rsidRDefault="00D0331C" w:rsidP="00111AD2">
      <w:pPr>
        <w:spacing w:before="0"/>
        <w:rPr>
          <w:rFonts w:ascii="Helvetica" w:hAnsi="Helvetica"/>
          <w:color w:val="002846"/>
          <w:sz w:val="24"/>
          <w:szCs w:val="24"/>
        </w:rPr>
      </w:pPr>
    </w:p>
    <w:p w14:paraId="6B5731C2" w14:textId="77777777" w:rsidR="00D0331C" w:rsidRPr="00251F4A" w:rsidRDefault="00D0331C" w:rsidP="00395B4B">
      <w:pPr>
        <w:pStyle w:val="Ttulo3"/>
        <w:numPr>
          <w:ilvl w:val="0"/>
          <w:numId w:val="10"/>
        </w:numPr>
        <w:spacing w:before="0" w:after="0"/>
        <w:ind w:left="993" w:hanging="709"/>
        <w:rPr>
          <w:rFonts w:ascii="Helvetica" w:hAnsi="Helvetica"/>
          <w:color w:val="002846"/>
          <w:sz w:val="24"/>
          <w:szCs w:val="24"/>
        </w:rPr>
      </w:pPr>
      <w:bookmarkStart w:id="32" w:name="_Toc519093150"/>
      <w:r w:rsidRPr="00251F4A">
        <w:rPr>
          <w:rFonts w:ascii="Helvetica" w:hAnsi="Helvetica"/>
          <w:color w:val="002846"/>
          <w:sz w:val="24"/>
          <w:szCs w:val="24"/>
        </w:rPr>
        <w:t>Información relevante para el desarrollo y ejecución del proyecto</w:t>
      </w:r>
      <w:bookmarkEnd w:id="32"/>
    </w:p>
    <w:p w14:paraId="0B1CDBF0" w14:textId="77777777" w:rsidR="00F87122" w:rsidRPr="00251F4A" w:rsidRDefault="00F87122" w:rsidP="00111AD2">
      <w:pPr>
        <w:spacing w:before="0"/>
        <w:rPr>
          <w:rFonts w:ascii="Helvetica" w:hAnsi="Helvetica"/>
          <w:color w:val="002846"/>
          <w:sz w:val="24"/>
          <w:szCs w:val="24"/>
        </w:rPr>
      </w:pPr>
    </w:p>
    <w:p w14:paraId="6D2E2E6C" w14:textId="77777777" w:rsidR="00D0331C" w:rsidRPr="00251F4A" w:rsidRDefault="0017203F" w:rsidP="00111AD2">
      <w:pPr>
        <w:spacing w:before="0"/>
        <w:rPr>
          <w:rFonts w:ascii="Helvetica" w:hAnsi="Helvetica"/>
          <w:color w:val="002846"/>
          <w:sz w:val="24"/>
          <w:szCs w:val="24"/>
        </w:rPr>
      </w:pPr>
      <w:r w:rsidRPr="00251F4A">
        <w:rPr>
          <w:rFonts w:ascii="Helvetica" w:hAnsi="Helvetica"/>
          <w:color w:val="002846"/>
          <w:sz w:val="24"/>
          <w:szCs w:val="24"/>
        </w:rPr>
        <w:t>No se cuenta con información</w:t>
      </w:r>
      <w:r w:rsidR="00AC7712" w:rsidRPr="00251F4A">
        <w:rPr>
          <w:rFonts w:ascii="Helvetica" w:hAnsi="Helvetica"/>
          <w:color w:val="002846"/>
          <w:sz w:val="24"/>
          <w:szCs w:val="24"/>
        </w:rPr>
        <w:t>.</w:t>
      </w:r>
    </w:p>
    <w:p w14:paraId="1FB7D3D5" w14:textId="77777777" w:rsidR="00D0331C" w:rsidRPr="00251F4A" w:rsidRDefault="00D0331C" w:rsidP="00111AD2">
      <w:pPr>
        <w:spacing w:before="0"/>
        <w:rPr>
          <w:rFonts w:ascii="Helvetica" w:hAnsi="Helvetica"/>
          <w:color w:val="002846"/>
          <w:sz w:val="24"/>
          <w:szCs w:val="24"/>
        </w:rPr>
      </w:pPr>
    </w:p>
    <w:p w14:paraId="6A4649C0" w14:textId="77777777" w:rsidR="00D0331C" w:rsidRPr="00251F4A" w:rsidRDefault="00D0331C" w:rsidP="00395B4B">
      <w:pPr>
        <w:pStyle w:val="Ttulo3"/>
        <w:numPr>
          <w:ilvl w:val="0"/>
          <w:numId w:val="10"/>
        </w:numPr>
        <w:spacing w:before="0" w:after="0"/>
        <w:ind w:left="993" w:hanging="709"/>
        <w:rPr>
          <w:rFonts w:ascii="Helvetica" w:hAnsi="Helvetica"/>
          <w:color w:val="002846"/>
          <w:sz w:val="24"/>
          <w:szCs w:val="24"/>
        </w:rPr>
      </w:pPr>
      <w:bookmarkStart w:id="33" w:name="_Toc519093151"/>
      <w:r w:rsidRPr="00251F4A">
        <w:rPr>
          <w:rFonts w:ascii="Helvetica" w:hAnsi="Helvetica"/>
          <w:color w:val="002846"/>
          <w:sz w:val="24"/>
          <w:szCs w:val="24"/>
        </w:rPr>
        <w:t>Otras obras requeridas para la conexión</w:t>
      </w:r>
      <w:bookmarkEnd w:id="33"/>
    </w:p>
    <w:p w14:paraId="25882D82" w14:textId="77777777" w:rsidR="00F87122" w:rsidRPr="00251F4A" w:rsidRDefault="00F87122" w:rsidP="00111AD2">
      <w:pPr>
        <w:spacing w:before="0"/>
        <w:rPr>
          <w:rFonts w:ascii="Helvetica" w:hAnsi="Helvetica"/>
          <w:color w:val="002846"/>
          <w:sz w:val="24"/>
          <w:szCs w:val="24"/>
          <w:highlight w:val="yellow"/>
        </w:rPr>
      </w:pPr>
    </w:p>
    <w:p w14:paraId="74469722" w14:textId="77777777" w:rsidR="00D0331C" w:rsidRDefault="00AC7712" w:rsidP="00111AD2">
      <w:pPr>
        <w:spacing w:before="0"/>
        <w:rPr>
          <w:rFonts w:ascii="Helvetica" w:hAnsi="Helvetica"/>
          <w:color w:val="002846"/>
          <w:sz w:val="24"/>
          <w:szCs w:val="24"/>
        </w:rPr>
      </w:pPr>
      <w:r w:rsidRPr="00251F4A">
        <w:rPr>
          <w:rFonts w:ascii="Helvetica" w:hAnsi="Helvetica"/>
          <w:color w:val="002846"/>
          <w:sz w:val="24"/>
          <w:szCs w:val="24"/>
        </w:rPr>
        <w:t>Las obras requeridas para la conexión del proyecto UPME se sabrán una vez el inversionista haya realizado la ingeniería</w:t>
      </w:r>
      <w:r w:rsidR="00197CA6">
        <w:rPr>
          <w:rFonts w:ascii="Helvetica" w:hAnsi="Helvetica"/>
          <w:color w:val="002846"/>
          <w:sz w:val="24"/>
          <w:szCs w:val="24"/>
        </w:rPr>
        <w:t>.</w:t>
      </w:r>
    </w:p>
    <w:p w14:paraId="5320FB6C" w14:textId="77777777" w:rsidR="00197CA6" w:rsidRPr="00251F4A" w:rsidRDefault="00197CA6" w:rsidP="00111AD2">
      <w:pPr>
        <w:spacing w:before="0"/>
        <w:rPr>
          <w:rFonts w:ascii="Helvetica" w:hAnsi="Helvetica"/>
          <w:color w:val="002846"/>
          <w:sz w:val="24"/>
          <w:szCs w:val="24"/>
        </w:rPr>
      </w:pPr>
    </w:p>
    <w:p w14:paraId="335A32AE" w14:textId="77777777" w:rsidR="00D0331C" w:rsidRPr="00251F4A" w:rsidRDefault="00D0331C" w:rsidP="00111AD2">
      <w:pPr>
        <w:pStyle w:val="Ttulo3"/>
        <w:numPr>
          <w:ilvl w:val="0"/>
          <w:numId w:val="10"/>
        </w:numPr>
        <w:tabs>
          <w:tab w:val="num" w:pos="3686"/>
        </w:tabs>
        <w:spacing w:before="0" w:after="0"/>
        <w:rPr>
          <w:rFonts w:ascii="Helvetica" w:hAnsi="Helvetica"/>
          <w:color w:val="002846"/>
          <w:sz w:val="24"/>
          <w:szCs w:val="24"/>
        </w:rPr>
      </w:pPr>
      <w:bookmarkStart w:id="34" w:name="_Toc519093152"/>
      <w:r w:rsidRPr="00251F4A">
        <w:rPr>
          <w:rFonts w:ascii="Helvetica" w:hAnsi="Helvetica"/>
          <w:color w:val="002846"/>
          <w:sz w:val="24"/>
          <w:szCs w:val="24"/>
        </w:rPr>
        <w:t>Otras facilidades con que se pueda contar para el desarrollo del presente proyecto</w:t>
      </w:r>
      <w:bookmarkEnd w:id="34"/>
    </w:p>
    <w:p w14:paraId="26570BE3" w14:textId="77777777" w:rsidR="00F87122" w:rsidRPr="00251F4A" w:rsidRDefault="00F87122" w:rsidP="00111AD2">
      <w:pPr>
        <w:spacing w:before="0"/>
        <w:rPr>
          <w:rFonts w:ascii="Helvetica" w:hAnsi="Helvetica"/>
          <w:color w:val="002846"/>
          <w:sz w:val="24"/>
          <w:szCs w:val="24"/>
          <w:highlight w:val="yellow"/>
        </w:rPr>
      </w:pPr>
    </w:p>
    <w:p w14:paraId="746FD2A9" w14:textId="77777777" w:rsidR="00E56CFA" w:rsidRPr="00251F4A" w:rsidRDefault="00E56CFA" w:rsidP="00E56CFA">
      <w:pPr>
        <w:spacing w:before="0"/>
        <w:rPr>
          <w:rFonts w:ascii="Helvetica" w:hAnsi="Helvetica"/>
          <w:color w:val="002846"/>
          <w:sz w:val="24"/>
          <w:szCs w:val="24"/>
        </w:rPr>
      </w:pPr>
      <w:r w:rsidRPr="00251F4A">
        <w:rPr>
          <w:rFonts w:ascii="Helvetica" w:hAnsi="Helvetica"/>
          <w:color w:val="002846"/>
          <w:sz w:val="24"/>
          <w:szCs w:val="24"/>
        </w:rPr>
        <w:t>No se cuenta con información adicional.</w:t>
      </w:r>
    </w:p>
    <w:p w14:paraId="00F19D60" w14:textId="77777777" w:rsidR="00D0331C" w:rsidRDefault="00D0331C" w:rsidP="00111AD2">
      <w:pPr>
        <w:spacing w:before="0"/>
        <w:rPr>
          <w:rFonts w:ascii="Helvetica" w:hAnsi="Helvetica"/>
          <w:color w:val="002846"/>
          <w:sz w:val="24"/>
          <w:szCs w:val="24"/>
        </w:rPr>
      </w:pPr>
    </w:p>
    <w:p w14:paraId="502F28A4" w14:textId="77777777" w:rsidR="00670D0D" w:rsidRPr="00251F4A" w:rsidRDefault="00670D0D" w:rsidP="002F6E0B">
      <w:pPr>
        <w:pStyle w:val="Ttulo3"/>
        <w:numPr>
          <w:ilvl w:val="0"/>
          <w:numId w:val="14"/>
        </w:numPr>
        <w:spacing w:before="0" w:after="0"/>
        <w:ind w:left="567" w:hanging="567"/>
        <w:rPr>
          <w:rFonts w:ascii="Helvetica" w:hAnsi="Helvetica"/>
          <w:color w:val="002846"/>
          <w:sz w:val="24"/>
          <w:szCs w:val="24"/>
        </w:rPr>
      </w:pPr>
      <w:bookmarkStart w:id="35" w:name="_Toc519093153"/>
      <w:r>
        <w:rPr>
          <w:rFonts w:ascii="Helvetica" w:hAnsi="Helvetica"/>
          <w:color w:val="002846"/>
          <w:sz w:val="24"/>
          <w:szCs w:val="24"/>
        </w:rPr>
        <w:t>In</w:t>
      </w:r>
      <w:r w:rsidRPr="00670D0D">
        <w:rPr>
          <w:rFonts w:ascii="Helvetica" w:hAnsi="Helvetica"/>
          <w:color w:val="002846"/>
          <w:sz w:val="24"/>
          <w:szCs w:val="24"/>
        </w:rPr>
        <w:t>dicar si existe informaci6n de la Subestaci6n relacionada con estudios preliminares (estudios de suelos, topografía, entre otros), facilitar copias si aplica</w:t>
      </w:r>
      <w:bookmarkEnd w:id="35"/>
    </w:p>
    <w:p w14:paraId="3C370155" w14:textId="77777777" w:rsidR="00F87122" w:rsidRPr="00251F4A" w:rsidRDefault="00F87122" w:rsidP="00111AD2">
      <w:pPr>
        <w:spacing w:before="0"/>
        <w:rPr>
          <w:rFonts w:ascii="Helvetica" w:hAnsi="Helvetica"/>
          <w:color w:val="002846"/>
          <w:sz w:val="24"/>
          <w:szCs w:val="24"/>
        </w:rPr>
      </w:pPr>
    </w:p>
    <w:p w14:paraId="253AF272" w14:textId="77777777" w:rsidR="00E649B6" w:rsidRPr="00251F4A" w:rsidRDefault="008C0C28" w:rsidP="00111AD2">
      <w:pPr>
        <w:spacing w:before="0"/>
        <w:rPr>
          <w:rFonts w:ascii="Helvetica" w:hAnsi="Helvetica"/>
          <w:color w:val="002846"/>
          <w:sz w:val="24"/>
          <w:szCs w:val="24"/>
        </w:rPr>
      </w:pPr>
      <w:r w:rsidRPr="00251F4A">
        <w:rPr>
          <w:rFonts w:ascii="Helvetica" w:hAnsi="Helvetica"/>
          <w:color w:val="002846"/>
          <w:sz w:val="24"/>
          <w:szCs w:val="24"/>
        </w:rPr>
        <w:t>No se cuenta con información.</w:t>
      </w:r>
    </w:p>
    <w:p w14:paraId="6173CDB6" w14:textId="77777777" w:rsidR="008C0C28" w:rsidRPr="00251F4A" w:rsidRDefault="008C0C28" w:rsidP="00111AD2">
      <w:pPr>
        <w:spacing w:before="0"/>
        <w:rPr>
          <w:rFonts w:ascii="Helvetica" w:hAnsi="Helvetica"/>
          <w:color w:val="002846"/>
          <w:sz w:val="24"/>
          <w:szCs w:val="24"/>
        </w:rPr>
      </w:pPr>
    </w:p>
    <w:p w14:paraId="32A7B834" w14:textId="77777777" w:rsidR="00772BD9" w:rsidRPr="00251F4A" w:rsidRDefault="00D0331C" w:rsidP="002F6E0B">
      <w:pPr>
        <w:pStyle w:val="Ttulo3"/>
        <w:numPr>
          <w:ilvl w:val="0"/>
          <w:numId w:val="14"/>
        </w:numPr>
        <w:spacing w:before="0" w:after="0"/>
        <w:ind w:left="567" w:hanging="567"/>
        <w:rPr>
          <w:rFonts w:ascii="Helvetica" w:hAnsi="Helvetica"/>
          <w:color w:val="002846"/>
          <w:sz w:val="24"/>
          <w:szCs w:val="24"/>
        </w:rPr>
      </w:pPr>
      <w:bookmarkStart w:id="36" w:name="_Toc519093154"/>
      <w:r w:rsidRPr="00251F4A">
        <w:rPr>
          <w:rFonts w:ascii="Helvetica" w:hAnsi="Helvetica"/>
          <w:color w:val="002846"/>
          <w:sz w:val="24"/>
          <w:szCs w:val="24"/>
        </w:rPr>
        <w:t>Requisitos ambientales, de seguridad y de salud ocupacional establecidos por ELECTRICARIBE para la intervención de la subestación</w:t>
      </w:r>
      <w:r w:rsidR="00772BD9" w:rsidRPr="00251F4A">
        <w:rPr>
          <w:rFonts w:ascii="Helvetica" w:hAnsi="Helvetica"/>
          <w:color w:val="002846"/>
          <w:sz w:val="24"/>
          <w:szCs w:val="24"/>
        </w:rPr>
        <w:t>.</w:t>
      </w:r>
      <w:bookmarkEnd w:id="36"/>
    </w:p>
    <w:p w14:paraId="67526ABF" w14:textId="77777777" w:rsidR="00F87122" w:rsidRPr="00251F4A" w:rsidRDefault="00F87122" w:rsidP="00111AD2">
      <w:pPr>
        <w:spacing w:before="0"/>
        <w:rPr>
          <w:rFonts w:ascii="Helvetica" w:hAnsi="Helvetica"/>
          <w:color w:val="002846"/>
          <w:sz w:val="24"/>
          <w:szCs w:val="24"/>
          <w:highlight w:val="yellow"/>
        </w:rPr>
      </w:pPr>
    </w:p>
    <w:p w14:paraId="5FD602A4" w14:textId="77777777" w:rsidR="00E649B6" w:rsidRPr="00251F4A" w:rsidRDefault="00E56CFA" w:rsidP="00111AD2">
      <w:pPr>
        <w:spacing w:before="0"/>
        <w:rPr>
          <w:rFonts w:ascii="Helvetica" w:hAnsi="Helvetica"/>
          <w:color w:val="002846"/>
          <w:sz w:val="24"/>
          <w:szCs w:val="24"/>
        </w:rPr>
      </w:pPr>
      <w:r w:rsidRPr="00251F4A">
        <w:rPr>
          <w:rFonts w:ascii="Helvetica" w:hAnsi="Helvetica"/>
          <w:color w:val="002846"/>
          <w:sz w:val="24"/>
          <w:szCs w:val="24"/>
        </w:rPr>
        <w:t>Se adjunta Manual de Seguridad y Medio Ambiente.</w:t>
      </w:r>
    </w:p>
    <w:p w14:paraId="303044F1" w14:textId="77777777" w:rsidR="00D0331C" w:rsidRPr="00251F4A" w:rsidRDefault="00D0331C" w:rsidP="00111AD2">
      <w:pPr>
        <w:spacing w:before="0"/>
        <w:rPr>
          <w:rFonts w:ascii="Helvetica" w:hAnsi="Helvetica"/>
          <w:color w:val="002846"/>
          <w:sz w:val="24"/>
          <w:szCs w:val="24"/>
        </w:rPr>
      </w:pPr>
    </w:p>
    <w:p w14:paraId="46D19297" w14:textId="30AE0D53" w:rsidR="00F87122" w:rsidRDefault="00670D0D" w:rsidP="002F6E0B">
      <w:pPr>
        <w:pStyle w:val="Ttulo3"/>
        <w:numPr>
          <w:ilvl w:val="0"/>
          <w:numId w:val="14"/>
        </w:numPr>
        <w:spacing w:before="0" w:after="0"/>
        <w:ind w:left="567" w:hanging="567"/>
        <w:rPr>
          <w:rFonts w:ascii="Helvetica" w:hAnsi="Helvetica"/>
          <w:color w:val="002846"/>
          <w:sz w:val="24"/>
          <w:szCs w:val="24"/>
        </w:rPr>
      </w:pPr>
      <w:bookmarkStart w:id="37" w:name="_Toc519093155"/>
      <w:r w:rsidRPr="00670D0D">
        <w:rPr>
          <w:rFonts w:ascii="Helvetica" w:hAnsi="Helvetica"/>
          <w:color w:val="002846"/>
          <w:sz w:val="24"/>
          <w:szCs w:val="24"/>
        </w:rPr>
        <w:t>Modelo propuesto de un contrato de conexi</w:t>
      </w:r>
      <w:r w:rsidR="00A62CBB">
        <w:rPr>
          <w:rFonts w:ascii="Helvetica" w:hAnsi="Helvetica"/>
          <w:color w:val="002846"/>
          <w:sz w:val="24"/>
          <w:szCs w:val="24"/>
        </w:rPr>
        <w:t>ó</w:t>
      </w:r>
      <w:r w:rsidRPr="00670D0D">
        <w:rPr>
          <w:rFonts w:ascii="Helvetica" w:hAnsi="Helvetica"/>
          <w:color w:val="002846"/>
          <w:sz w:val="24"/>
          <w:szCs w:val="24"/>
        </w:rPr>
        <w:t>n que Electricaribe estime realizar con el futuro inversionista de la presente convocatoria</w:t>
      </w:r>
      <w:bookmarkEnd w:id="37"/>
    </w:p>
    <w:p w14:paraId="70F177CE" w14:textId="77777777" w:rsidR="00670D0D" w:rsidRPr="00670D0D" w:rsidRDefault="00670D0D" w:rsidP="00670D0D"/>
    <w:p w14:paraId="7A8E0894" w14:textId="149BC189" w:rsidR="00E56CFA" w:rsidRPr="00251F4A" w:rsidRDefault="002C290A" w:rsidP="00E56CFA">
      <w:pPr>
        <w:spacing w:before="0"/>
        <w:rPr>
          <w:rFonts w:ascii="Helvetica" w:hAnsi="Helvetica"/>
          <w:color w:val="002846"/>
          <w:sz w:val="24"/>
          <w:szCs w:val="24"/>
          <w:highlight w:val="yellow"/>
        </w:rPr>
      </w:pPr>
      <w:r>
        <w:rPr>
          <w:rFonts w:ascii="Helvetica" w:hAnsi="Helvetica"/>
          <w:color w:val="002846"/>
          <w:sz w:val="24"/>
          <w:szCs w:val="24"/>
          <w:highlight w:val="yellow"/>
        </w:rPr>
        <w:t xml:space="preserve">PENDIENTE </w:t>
      </w:r>
      <w:r w:rsidR="00E56CFA" w:rsidRPr="00251F4A">
        <w:rPr>
          <w:rFonts w:ascii="Helvetica" w:hAnsi="Helvetica"/>
          <w:color w:val="002846"/>
          <w:sz w:val="24"/>
          <w:szCs w:val="24"/>
          <w:highlight w:val="yellow"/>
        </w:rPr>
        <w:t>RESPU</w:t>
      </w:r>
      <w:r>
        <w:rPr>
          <w:rFonts w:ascii="Helvetica" w:hAnsi="Helvetica"/>
          <w:color w:val="002846"/>
          <w:sz w:val="24"/>
          <w:szCs w:val="24"/>
          <w:highlight w:val="yellow"/>
        </w:rPr>
        <w:t>ESTA</w:t>
      </w:r>
    </w:p>
    <w:p w14:paraId="35EC0197" w14:textId="77777777" w:rsidR="00BB0EDB" w:rsidRDefault="00BB0EDB" w:rsidP="00111AD2">
      <w:pPr>
        <w:spacing w:before="0"/>
        <w:rPr>
          <w:rFonts w:ascii="Helvetica" w:hAnsi="Helvetica"/>
          <w:color w:val="002846"/>
          <w:sz w:val="24"/>
          <w:szCs w:val="24"/>
        </w:rPr>
      </w:pPr>
    </w:p>
    <w:p w14:paraId="3A05C005" w14:textId="77777777" w:rsidR="00670D0D" w:rsidRPr="00251F4A" w:rsidRDefault="00670D0D" w:rsidP="002F6E0B">
      <w:pPr>
        <w:pStyle w:val="Ttulo3"/>
        <w:numPr>
          <w:ilvl w:val="0"/>
          <w:numId w:val="14"/>
        </w:numPr>
        <w:spacing w:before="0" w:after="0"/>
        <w:ind w:left="567" w:hanging="567"/>
        <w:rPr>
          <w:rFonts w:ascii="Helvetica" w:hAnsi="Helvetica"/>
          <w:color w:val="002846"/>
          <w:sz w:val="24"/>
          <w:szCs w:val="24"/>
        </w:rPr>
      </w:pPr>
      <w:bookmarkStart w:id="38" w:name="_Toc519093156"/>
      <w:r w:rsidRPr="00670D0D">
        <w:rPr>
          <w:rFonts w:ascii="Helvetica" w:hAnsi="Helvetica"/>
          <w:color w:val="002846"/>
          <w:sz w:val="24"/>
          <w:szCs w:val="24"/>
        </w:rPr>
        <w:t>Todos aquellos elementos adicionales que Electricaribe considere pertinentes y que puedan servir para el prop</w:t>
      </w:r>
      <w:r>
        <w:rPr>
          <w:rFonts w:ascii="Helvetica" w:hAnsi="Helvetica"/>
          <w:color w:val="002846"/>
          <w:sz w:val="24"/>
          <w:szCs w:val="24"/>
        </w:rPr>
        <w:t>ó</w:t>
      </w:r>
      <w:r w:rsidRPr="00670D0D">
        <w:rPr>
          <w:rFonts w:ascii="Helvetica" w:hAnsi="Helvetica"/>
          <w:color w:val="002846"/>
          <w:sz w:val="24"/>
          <w:szCs w:val="24"/>
        </w:rPr>
        <w:t xml:space="preserve">sito del presente </w:t>
      </w:r>
      <w:r w:rsidRPr="00670D0D">
        <w:rPr>
          <w:rFonts w:ascii="Helvetica" w:hAnsi="Helvetica"/>
          <w:color w:val="002846"/>
          <w:sz w:val="24"/>
          <w:szCs w:val="24"/>
        </w:rPr>
        <w:lastRenderedPageBreak/>
        <w:t xml:space="preserve">Proyecto, coma por ejemplo, estudios, </w:t>
      </w:r>
      <w:proofErr w:type="spellStart"/>
      <w:r w:rsidRPr="00670D0D">
        <w:rPr>
          <w:rFonts w:ascii="Helvetica" w:hAnsi="Helvetica"/>
          <w:color w:val="002846"/>
          <w:sz w:val="24"/>
          <w:szCs w:val="24"/>
        </w:rPr>
        <w:t>predise</w:t>
      </w:r>
      <w:r>
        <w:rPr>
          <w:rFonts w:ascii="Helvetica" w:hAnsi="Helvetica"/>
          <w:color w:val="002846"/>
          <w:sz w:val="24"/>
          <w:szCs w:val="24"/>
        </w:rPr>
        <w:t>ñ</w:t>
      </w:r>
      <w:r w:rsidRPr="00670D0D">
        <w:rPr>
          <w:rFonts w:ascii="Helvetica" w:hAnsi="Helvetica"/>
          <w:color w:val="002846"/>
          <w:sz w:val="24"/>
          <w:szCs w:val="24"/>
        </w:rPr>
        <w:t>os</w:t>
      </w:r>
      <w:proofErr w:type="spellEnd"/>
      <w:r w:rsidRPr="00670D0D">
        <w:rPr>
          <w:rFonts w:ascii="Helvetica" w:hAnsi="Helvetica"/>
          <w:color w:val="002846"/>
          <w:sz w:val="24"/>
          <w:szCs w:val="24"/>
        </w:rPr>
        <w:t>, dise</w:t>
      </w:r>
      <w:r>
        <w:rPr>
          <w:rFonts w:ascii="Helvetica" w:hAnsi="Helvetica"/>
          <w:color w:val="002846"/>
          <w:sz w:val="24"/>
          <w:szCs w:val="24"/>
        </w:rPr>
        <w:t>ñ</w:t>
      </w:r>
      <w:r w:rsidRPr="00670D0D">
        <w:rPr>
          <w:rFonts w:ascii="Helvetica" w:hAnsi="Helvetica"/>
          <w:color w:val="002846"/>
          <w:sz w:val="24"/>
          <w:szCs w:val="24"/>
        </w:rPr>
        <w:t>os, ingenier</w:t>
      </w:r>
      <w:r>
        <w:rPr>
          <w:rFonts w:ascii="Helvetica" w:hAnsi="Helvetica"/>
          <w:color w:val="002846"/>
          <w:sz w:val="24"/>
          <w:szCs w:val="24"/>
        </w:rPr>
        <w:t>í</w:t>
      </w:r>
      <w:r w:rsidRPr="00670D0D">
        <w:rPr>
          <w:rFonts w:ascii="Helvetica" w:hAnsi="Helvetica"/>
          <w:color w:val="002846"/>
          <w:sz w:val="24"/>
          <w:szCs w:val="24"/>
        </w:rPr>
        <w:t>as, especificaciones técn</w:t>
      </w:r>
      <w:r>
        <w:rPr>
          <w:rFonts w:ascii="Helvetica" w:hAnsi="Helvetica"/>
          <w:color w:val="002846"/>
          <w:sz w:val="24"/>
          <w:szCs w:val="24"/>
        </w:rPr>
        <w:t>i</w:t>
      </w:r>
      <w:r w:rsidRPr="00670D0D">
        <w:rPr>
          <w:rFonts w:ascii="Helvetica" w:hAnsi="Helvetica"/>
          <w:color w:val="002846"/>
          <w:sz w:val="24"/>
          <w:szCs w:val="24"/>
        </w:rPr>
        <w:t xml:space="preserve">cas, suministros disponibles, permisos, tramites de licencias, </w:t>
      </w:r>
      <w:proofErr w:type="spellStart"/>
      <w:r w:rsidRPr="00670D0D">
        <w:rPr>
          <w:rFonts w:ascii="Helvetica" w:hAnsi="Helvetica"/>
          <w:color w:val="002846"/>
          <w:sz w:val="24"/>
          <w:szCs w:val="24"/>
        </w:rPr>
        <w:t>etc</w:t>
      </w:r>
      <w:proofErr w:type="spellEnd"/>
      <w:r w:rsidRPr="00670D0D">
        <w:rPr>
          <w:rFonts w:ascii="Helvetica" w:hAnsi="Helvetica"/>
          <w:color w:val="002846"/>
          <w:sz w:val="24"/>
          <w:szCs w:val="24"/>
        </w:rPr>
        <w:t>, sin limitarse a estos y costos en lo que aplique</w:t>
      </w:r>
      <w:bookmarkEnd w:id="38"/>
    </w:p>
    <w:p w14:paraId="09A44235" w14:textId="77777777" w:rsidR="00F87122" w:rsidRPr="00251F4A" w:rsidRDefault="00F87122" w:rsidP="00111AD2">
      <w:pPr>
        <w:spacing w:before="0"/>
        <w:rPr>
          <w:rFonts w:ascii="Helvetica" w:hAnsi="Helvetica"/>
          <w:color w:val="002846"/>
          <w:sz w:val="24"/>
          <w:szCs w:val="24"/>
        </w:rPr>
      </w:pPr>
    </w:p>
    <w:p w14:paraId="7D8C9C2E" w14:textId="77777777" w:rsidR="006771DD" w:rsidRPr="00251F4A" w:rsidRDefault="006771DD" w:rsidP="00111AD2">
      <w:pPr>
        <w:spacing w:before="0"/>
        <w:rPr>
          <w:rFonts w:ascii="Helvetica" w:hAnsi="Helvetica"/>
          <w:color w:val="002846"/>
          <w:sz w:val="24"/>
          <w:szCs w:val="24"/>
        </w:rPr>
      </w:pPr>
      <w:r w:rsidRPr="00251F4A">
        <w:rPr>
          <w:rFonts w:ascii="Helvetica" w:hAnsi="Helvetica"/>
          <w:color w:val="002846"/>
          <w:sz w:val="24"/>
          <w:szCs w:val="24"/>
        </w:rPr>
        <w:t>No se cuenta con información adicional.</w:t>
      </w:r>
    </w:p>
    <w:p w14:paraId="16508201" w14:textId="77777777" w:rsidR="005172FA" w:rsidRPr="00251F4A" w:rsidRDefault="005172FA" w:rsidP="00111AD2">
      <w:pPr>
        <w:spacing w:before="0"/>
        <w:rPr>
          <w:rFonts w:ascii="Helvetica" w:hAnsi="Helvetica"/>
          <w:color w:val="002846"/>
          <w:sz w:val="24"/>
          <w:szCs w:val="24"/>
        </w:rPr>
      </w:pPr>
    </w:p>
    <w:p w14:paraId="29982C6B" w14:textId="77777777" w:rsidR="00746BD6" w:rsidRPr="00251F4A" w:rsidRDefault="00746BD6" w:rsidP="00111AD2">
      <w:pPr>
        <w:pStyle w:val="Ttulo1"/>
        <w:keepNext/>
        <w:keepLines/>
        <w:tabs>
          <w:tab w:val="clear" w:pos="567"/>
        </w:tabs>
        <w:spacing w:before="0"/>
        <w:rPr>
          <w:rFonts w:ascii="Helvetica" w:hAnsi="Helvetica"/>
          <w:color w:val="002846"/>
          <w:szCs w:val="24"/>
        </w:rPr>
      </w:pPr>
      <w:bookmarkStart w:id="39" w:name="_Toc519093157"/>
      <w:r w:rsidRPr="00251F4A">
        <w:rPr>
          <w:rFonts w:ascii="Helvetica" w:hAnsi="Helvetica"/>
          <w:color w:val="002846"/>
          <w:szCs w:val="24"/>
        </w:rPr>
        <w:t>Documentación solicitada Línea San Juan – Valledupar 110 kV</w:t>
      </w:r>
      <w:bookmarkEnd w:id="39"/>
    </w:p>
    <w:p w14:paraId="4DECC65C" w14:textId="77777777" w:rsidR="00746BD6" w:rsidRPr="00251F4A" w:rsidRDefault="00746BD6" w:rsidP="00111AD2">
      <w:pPr>
        <w:spacing w:before="0"/>
        <w:rPr>
          <w:rFonts w:ascii="Helvetica" w:hAnsi="Helvetica"/>
          <w:color w:val="002846"/>
          <w:sz w:val="24"/>
          <w:szCs w:val="24"/>
        </w:rPr>
      </w:pPr>
    </w:p>
    <w:p w14:paraId="0F8287D3" w14:textId="77777777" w:rsidR="00746BD6" w:rsidRPr="00251F4A" w:rsidRDefault="00746BD6" w:rsidP="00111AD2">
      <w:pPr>
        <w:spacing w:before="0"/>
        <w:rPr>
          <w:rFonts w:ascii="Helvetica" w:hAnsi="Helvetica"/>
          <w:color w:val="002846"/>
          <w:sz w:val="24"/>
          <w:szCs w:val="24"/>
        </w:rPr>
      </w:pPr>
      <w:r w:rsidRPr="00251F4A">
        <w:rPr>
          <w:rFonts w:ascii="Helvetica" w:hAnsi="Helvetica"/>
          <w:color w:val="002846"/>
          <w:sz w:val="24"/>
          <w:szCs w:val="24"/>
        </w:rPr>
        <w:t>A continuación se relaciona la documentación solicitada:</w:t>
      </w:r>
    </w:p>
    <w:p w14:paraId="1DA1594F" w14:textId="77777777" w:rsidR="00F87122" w:rsidRPr="00251F4A" w:rsidRDefault="00F87122" w:rsidP="00111AD2">
      <w:pPr>
        <w:spacing w:before="0"/>
        <w:rPr>
          <w:rFonts w:ascii="Helvetica" w:hAnsi="Helvetica"/>
          <w:color w:val="002846"/>
          <w:sz w:val="24"/>
          <w:szCs w:val="24"/>
        </w:rPr>
      </w:pPr>
    </w:p>
    <w:p w14:paraId="51EBF341" w14:textId="77777777" w:rsidR="00746BD6" w:rsidRPr="00251F4A" w:rsidRDefault="00746BD6" w:rsidP="00111AD2">
      <w:pPr>
        <w:pStyle w:val="Ttulo3"/>
        <w:spacing w:before="0" w:after="0"/>
        <w:rPr>
          <w:rFonts w:ascii="Helvetica" w:hAnsi="Helvetica"/>
          <w:color w:val="002846"/>
          <w:sz w:val="24"/>
          <w:szCs w:val="24"/>
        </w:rPr>
      </w:pPr>
      <w:bookmarkStart w:id="40" w:name="_Toc519093158"/>
      <w:r w:rsidRPr="00251F4A">
        <w:rPr>
          <w:rFonts w:ascii="Helvetica" w:hAnsi="Helvetica"/>
          <w:color w:val="002846"/>
          <w:sz w:val="24"/>
          <w:szCs w:val="24"/>
        </w:rPr>
        <w:t xml:space="preserve">Costos asociados a la conexión en la línea San Juan – Valledupar 110 kV para su </w:t>
      </w:r>
      <w:r w:rsidR="00CA1905" w:rsidRPr="00251F4A">
        <w:rPr>
          <w:rFonts w:ascii="Helvetica" w:hAnsi="Helvetica"/>
          <w:color w:val="002846"/>
          <w:sz w:val="24"/>
          <w:szCs w:val="24"/>
        </w:rPr>
        <w:t>re</w:t>
      </w:r>
      <w:r w:rsidRPr="00251F4A">
        <w:rPr>
          <w:rFonts w:ascii="Helvetica" w:hAnsi="Helvetica"/>
          <w:color w:val="002846"/>
          <w:sz w:val="24"/>
          <w:szCs w:val="24"/>
        </w:rPr>
        <w:t>configuración</w:t>
      </w:r>
      <w:r w:rsidR="00CA1905" w:rsidRPr="00251F4A">
        <w:rPr>
          <w:rFonts w:ascii="Helvetica" w:hAnsi="Helvetica"/>
          <w:color w:val="002846"/>
          <w:sz w:val="24"/>
          <w:szCs w:val="24"/>
        </w:rPr>
        <w:t xml:space="preserve"> en la línea San Juan – Guatapurí – Valledupar 110 kV, detallando su alcance.</w:t>
      </w:r>
      <w:bookmarkEnd w:id="40"/>
    </w:p>
    <w:p w14:paraId="63DFF05C" w14:textId="77777777" w:rsidR="00F87122" w:rsidRPr="00251F4A" w:rsidRDefault="00F87122" w:rsidP="00111AD2">
      <w:pPr>
        <w:spacing w:before="0"/>
        <w:rPr>
          <w:rFonts w:ascii="Helvetica" w:hAnsi="Helvetica"/>
          <w:color w:val="002846"/>
          <w:sz w:val="24"/>
          <w:szCs w:val="24"/>
          <w:highlight w:val="yellow"/>
        </w:rPr>
      </w:pPr>
    </w:p>
    <w:p w14:paraId="2114DAE8" w14:textId="77777777" w:rsidR="00197CA6" w:rsidRPr="00251F4A" w:rsidRDefault="00197CA6" w:rsidP="002F6E0B">
      <w:pPr>
        <w:pStyle w:val="Prrafodelista"/>
        <w:numPr>
          <w:ilvl w:val="0"/>
          <w:numId w:val="15"/>
        </w:numPr>
        <w:rPr>
          <w:rFonts w:ascii="Helvetica" w:eastAsia="Times New Roman" w:hAnsi="Helvetica"/>
          <w:color w:val="002846"/>
          <w:kern w:val="28"/>
          <w:sz w:val="24"/>
          <w:szCs w:val="24"/>
          <w:lang w:val="es-ES_tradnl" w:eastAsia="es-ES"/>
        </w:rPr>
      </w:pPr>
      <w:r w:rsidRPr="00251F4A">
        <w:rPr>
          <w:rFonts w:ascii="Helvetica" w:eastAsia="Times New Roman" w:hAnsi="Helvetica"/>
          <w:color w:val="002846"/>
          <w:kern w:val="28"/>
          <w:sz w:val="24"/>
          <w:szCs w:val="24"/>
          <w:lang w:val="es-ES_tradnl" w:eastAsia="es-ES"/>
        </w:rPr>
        <w:t>Para revisión de ingeniería detallada $</w:t>
      </w:r>
      <w:r>
        <w:rPr>
          <w:rFonts w:ascii="Helvetica" w:eastAsia="Times New Roman" w:hAnsi="Helvetica"/>
          <w:color w:val="002846"/>
          <w:kern w:val="28"/>
          <w:sz w:val="24"/>
          <w:szCs w:val="24"/>
          <w:lang w:val="es-ES_tradnl" w:eastAsia="es-ES"/>
        </w:rPr>
        <w:t>60</w:t>
      </w:r>
      <w:r w:rsidRPr="00251F4A">
        <w:rPr>
          <w:rFonts w:ascii="Helvetica" w:eastAsia="Times New Roman" w:hAnsi="Helvetica"/>
          <w:color w:val="002846"/>
          <w:kern w:val="28"/>
          <w:sz w:val="24"/>
          <w:szCs w:val="24"/>
          <w:lang w:val="es-ES_tradnl" w:eastAsia="es-ES"/>
        </w:rPr>
        <w:t>.000.000 COP más IVA a pesos de diciembre 2017. Valor que incluye dos (2) revisiones.</w:t>
      </w:r>
    </w:p>
    <w:p w14:paraId="381EB5D2" w14:textId="77777777" w:rsidR="00197CA6" w:rsidRDefault="00197CA6" w:rsidP="002F6E0B">
      <w:pPr>
        <w:pStyle w:val="Prrafodelista"/>
        <w:numPr>
          <w:ilvl w:val="0"/>
          <w:numId w:val="15"/>
        </w:numPr>
        <w:rPr>
          <w:rFonts w:ascii="Helvetica" w:eastAsia="Times New Roman" w:hAnsi="Helvetica"/>
          <w:color w:val="002846"/>
          <w:kern w:val="28"/>
          <w:sz w:val="24"/>
          <w:szCs w:val="24"/>
          <w:lang w:val="es-ES_tradnl" w:eastAsia="es-ES"/>
        </w:rPr>
      </w:pPr>
      <w:r w:rsidRPr="00251F4A">
        <w:rPr>
          <w:rFonts w:ascii="Helvetica" w:eastAsia="Times New Roman" w:hAnsi="Helvetica"/>
          <w:color w:val="002846"/>
          <w:kern w:val="28"/>
          <w:sz w:val="24"/>
          <w:szCs w:val="24"/>
          <w:lang w:val="es-ES_tradnl" w:eastAsia="es-ES"/>
        </w:rPr>
        <w:t>Por día de supervisión de trabajos $1.709.000 COP más IVA a pesos de diciembre 2017 por un (1) profesional, valor que incluye transporte, alimentación y hospedaje si se requiere.</w:t>
      </w:r>
    </w:p>
    <w:p w14:paraId="7440C200" w14:textId="735F7F85" w:rsidR="005B1280" w:rsidRPr="005B1280" w:rsidRDefault="005B1280" w:rsidP="002F6E0B">
      <w:pPr>
        <w:pStyle w:val="Prrafodelista"/>
        <w:numPr>
          <w:ilvl w:val="0"/>
          <w:numId w:val="15"/>
        </w:numPr>
        <w:rPr>
          <w:rFonts w:ascii="Helvetica" w:eastAsia="Times New Roman" w:hAnsi="Helvetica"/>
          <w:color w:val="002846"/>
          <w:kern w:val="28"/>
          <w:sz w:val="24"/>
          <w:szCs w:val="24"/>
          <w:highlight w:val="yellow"/>
          <w:lang w:val="es-ES_tradnl" w:eastAsia="es-ES"/>
        </w:rPr>
      </w:pPr>
      <w:r w:rsidRPr="005B1280">
        <w:rPr>
          <w:rFonts w:ascii="Helvetica" w:eastAsia="Times New Roman" w:hAnsi="Helvetica"/>
          <w:color w:val="002846"/>
          <w:kern w:val="28"/>
          <w:sz w:val="24"/>
          <w:szCs w:val="24"/>
          <w:highlight w:val="yellow"/>
          <w:lang w:val="es-ES_tradnl" w:eastAsia="es-ES"/>
        </w:rPr>
        <w:t>PENDIENTE COSTOS USO TERRENO</w:t>
      </w:r>
    </w:p>
    <w:p w14:paraId="5542A897" w14:textId="77777777" w:rsidR="00746BD6" w:rsidRPr="00670D0D" w:rsidRDefault="00CA1905" w:rsidP="00670D0D">
      <w:pPr>
        <w:pStyle w:val="Ttulo3"/>
        <w:spacing w:before="0" w:after="0"/>
        <w:rPr>
          <w:rFonts w:ascii="Helvetica" w:hAnsi="Helvetica"/>
          <w:color w:val="002846"/>
          <w:sz w:val="24"/>
          <w:szCs w:val="24"/>
        </w:rPr>
      </w:pPr>
      <w:bookmarkStart w:id="41" w:name="_Toc519093159"/>
      <w:r w:rsidRPr="00251F4A">
        <w:rPr>
          <w:rFonts w:ascii="Helvetica" w:hAnsi="Helvetica"/>
          <w:color w:val="002846"/>
          <w:sz w:val="24"/>
          <w:szCs w:val="24"/>
        </w:rPr>
        <w:t xml:space="preserve">Ruta </w:t>
      </w:r>
      <w:r w:rsidR="00670D0D" w:rsidRPr="00251F4A">
        <w:rPr>
          <w:rFonts w:ascii="Helvetica" w:hAnsi="Helvetica"/>
          <w:color w:val="002846"/>
          <w:sz w:val="24"/>
          <w:szCs w:val="24"/>
        </w:rPr>
        <w:t>georreferenciada</w:t>
      </w:r>
      <w:r w:rsidRPr="00251F4A">
        <w:rPr>
          <w:rFonts w:ascii="Helvetica" w:hAnsi="Helvetica"/>
          <w:color w:val="002846"/>
          <w:sz w:val="24"/>
          <w:szCs w:val="24"/>
        </w:rPr>
        <w:t xml:space="preserve"> del existente circuito, indicando clarament</w:t>
      </w:r>
      <w:r w:rsidR="00E20505" w:rsidRPr="00251F4A">
        <w:rPr>
          <w:rFonts w:ascii="Helvetica" w:hAnsi="Helvetica"/>
          <w:color w:val="002846"/>
          <w:sz w:val="24"/>
          <w:szCs w:val="24"/>
        </w:rPr>
        <w:t>e c</w:t>
      </w:r>
      <w:r w:rsidRPr="00251F4A">
        <w:rPr>
          <w:rFonts w:ascii="Helvetica" w:hAnsi="Helvetica"/>
          <w:color w:val="002846"/>
          <w:sz w:val="24"/>
          <w:szCs w:val="24"/>
        </w:rPr>
        <w:t>u</w:t>
      </w:r>
      <w:r w:rsidR="00E20505" w:rsidRPr="00251F4A">
        <w:rPr>
          <w:rFonts w:ascii="Helvetica" w:hAnsi="Helvetica"/>
          <w:color w:val="002846"/>
          <w:sz w:val="24"/>
          <w:szCs w:val="24"/>
        </w:rPr>
        <w:t>a</w:t>
      </w:r>
      <w:r w:rsidRPr="00251F4A">
        <w:rPr>
          <w:rFonts w:ascii="Helvetica" w:hAnsi="Helvetica"/>
          <w:color w:val="002846"/>
          <w:sz w:val="24"/>
          <w:szCs w:val="24"/>
        </w:rPr>
        <w:t xml:space="preserve">les tramos son aéreos o subterráneos. </w:t>
      </w:r>
      <w:r w:rsidR="00670D0D" w:rsidRPr="00670D0D">
        <w:rPr>
          <w:rFonts w:ascii="Helvetica" w:hAnsi="Helvetica"/>
          <w:color w:val="002846"/>
          <w:sz w:val="24"/>
          <w:szCs w:val="24"/>
        </w:rPr>
        <w:t xml:space="preserve">Esta información debe ser suministrada en el sistema de referencia Magna Sirgas origen Bogotá, adjuntando el correspondiente </w:t>
      </w:r>
      <w:proofErr w:type="spellStart"/>
      <w:r w:rsidR="00670D0D" w:rsidRPr="00670D0D">
        <w:rPr>
          <w:rFonts w:ascii="Helvetica" w:hAnsi="Helvetica"/>
          <w:color w:val="002846"/>
          <w:sz w:val="24"/>
          <w:szCs w:val="24"/>
        </w:rPr>
        <w:t>shape</w:t>
      </w:r>
      <w:bookmarkEnd w:id="41"/>
      <w:proofErr w:type="spellEnd"/>
    </w:p>
    <w:p w14:paraId="794A8D08" w14:textId="77777777" w:rsidR="00F87122" w:rsidRPr="00251F4A" w:rsidRDefault="00F87122" w:rsidP="00111AD2">
      <w:pPr>
        <w:spacing w:before="0"/>
        <w:rPr>
          <w:rFonts w:ascii="Helvetica" w:hAnsi="Helvetica"/>
          <w:color w:val="002846"/>
          <w:sz w:val="24"/>
          <w:szCs w:val="24"/>
        </w:rPr>
      </w:pPr>
    </w:p>
    <w:p w14:paraId="3C11667D" w14:textId="77777777" w:rsidR="00746BD6" w:rsidRPr="00251F4A" w:rsidRDefault="00746BD6" w:rsidP="00111AD2">
      <w:pPr>
        <w:spacing w:before="0"/>
        <w:rPr>
          <w:rFonts w:ascii="Helvetica" w:hAnsi="Helvetica"/>
          <w:color w:val="002846"/>
          <w:sz w:val="24"/>
          <w:szCs w:val="24"/>
        </w:rPr>
      </w:pPr>
      <w:r w:rsidRPr="002F4186">
        <w:rPr>
          <w:rFonts w:ascii="Helvetica" w:hAnsi="Helvetica"/>
          <w:color w:val="002846"/>
          <w:sz w:val="24"/>
          <w:szCs w:val="24"/>
        </w:rPr>
        <w:t xml:space="preserve">Se adjunta archivo “SSEE </w:t>
      </w:r>
      <w:proofErr w:type="spellStart"/>
      <w:r w:rsidRPr="002F4186">
        <w:rPr>
          <w:rFonts w:ascii="Helvetica" w:hAnsi="Helvetica"/>
          <w:color w:val="002846"/>
          <w:sz w:val="24"/>
          <w:szCs w:val="24"/>
        </w:rPr>
        <w:t>Guatapurí</w:t>
      </w:r>
      <w:proofErr w:type="spellEnd"/>
      <w:r w:rsidRPr="002F4186">
        <w:rPr>
          <w:rFonts w:ascii="Helvetica" w:hAnsi="Helvetica"/>
          <w:color w:val="002846"/>
          <w:sz w:val="24"/>
          <w:szCs w:val="24"/>
        </w:rPr>
        <w:t xml:space="preserve"> y San </w:t>
      </w:r>
      <w:proofErr w:type="spellStart"/>
      <w:r w:rsidRPr="002F4186">
        <w:rPr>
          <w:rFonts w:ascii="Helvetica" w:hAnsi="Helvetica"/>
          <w:color w:val="002846"/>
          <w:sz w:val="24"/>
          <w:szCs w:val="24"/>
        </w:rPr>
        <w:t>Juan.kmz</w:t>
      </w:r>
      <w:proofErr w:type="spellEnd"/>
      <w:r w:rsidRPr="002F4186">
        <w:rPr>
          <w:rFonts w:ascii="Helvetica" w:hAnsi="Helvetica"/>
          <w:color w:val="002846"/>
          <w:sz w:val="24"/>
          <w:szCs w:val="24"/>
        </w:rPr>
        <w:t>”</w:t>
      </w:r>
    </w:p>
    <w:p w14:paraId="0295A98C" w14:textId="77777777" w:rsidR="00111AD2" w:rsidRPr="00251F4A" w:rsidRDefault="00111AD2" w:rsidP="00111AD2">
      <w:pPr>
        <w:spacing w:before="0"/>
        <w:rPr>
          <w:rFonts w:ascii="Helvetica" w:hAnsi="Helvetica"/>
          <w:color w:val="002846"/>
          <w:sz w:val="24"/>
          <w:szCs w:val="24"/>
        </w:rPr>
      </w:pPr>
    </w:p>
    <w:p w14:paraId="4296150F" w14:textId="77777777" w:rsidR="00B74974" w:rsidRPr="00251F4A" w:rsidRDefault="00E20505" w:rsidP="00111AD2">
      <w:pPr>
        <w:pStyle w:val="Ttulo3"/>
        <w:spacing w:before="0" w:after="0"/>
        <w:rPr>
          <w:rFonts w:ascii="Helvetica" w:hAnsi="Helvetica"/>
          <w:color w:val="002846"/>
          <w:sz w:val="24"/>
          <w:szCs w:val="24"/>
        </w:rPr>
      </w:pPr>
      <w:bookmarkStart w:id="42" w:name="_Toc519093160"/>
      <w:r w:rsidRPr="00251F4A">
        <w:rPr>
          <w:rFonts w:ascii="Helvetica" w:hAnsi="Helvetica"/>
          <w:color w:val="002846"/>
          <w:sz w:val="24"/>
          <w:szCs w:val="24"/>
        </w:rPr>
        <w:t>C</w:t>
      </w:r>
      <w:r w:rsidR="00B74974" w:rsidRPr="00251F4A">
        <w:rPr>
          <w:rFonts w:ascii="Helvetica" w:hAnsi="Helvetica"/>
          <w:color w:val="002846"/>
          <w:sz w:val="24"/>
          <w:szCs w:val="24"/>
        </w:rPr>
        <w:t>aracterísticas de la línea</w:t>
      </w:r>
      <w:bookmarkEnd w:id="42"/>
    </w:p>
    <w:p w14:paraId="12B2B8F2" w14:textId="77777777" w:rsidR="00111AD2" w:rsidRPr="00251F4A" w:rsidRDefault="00111AD2" w:rsidP="00111AD2">
      <w:pPr>
        <w:rPr>
          <w:rFonts w:ascii="Helvetica" w:hAnsi="Helvetica"/>
          <w:color w:val="002846"/>
          <w:sz w:val="24"/>
          <w:szCs w:val="24"/>
        </w:rPr>
      </w:pPr>
    </w:p>
    <w:p w14:paraId="6D6DD3E2" w14:textId="77777777" w:rsidR="00B74974" w:rsidRPr="00251F4A" w:rsidRDefault="00B74974" w:rsidP="002F6E0B">
      <w:pPr>
        <w:pStyle w:val="Ttulo3"/>
        <w:numPr>
          <w:ilvl w:val="0"/>
          <w:numId w:val="12"/>
        </w:numPr>
        <w:spacing w:before="0" w:after="0"/>
        <w:rPr>
          <w:rFonts w:ascii="Helvetica" w:hAnsi="Helvetica"/>
          <w:color w:val="002846"/>
          <w:sz w:val="24"/>
          <w:szCs w:val="24"/>
        </w:rPr>
      </w:pPr>
      <w:bookmarkStart w:id="43" w:name="_Toc519093161"/>
      <w:r w:rsidRPr="00251F4A">
        <w:rPr>
          <w:rFonts w:ascii="Helvetica" w:hAnsi="Helvetica"/>
          <w:color w:val="002846"/>
          <w:sz w:val="24"/>
          <w:szCs w:val="24"/>
        </w:rPr>
        <w:t>Tensión de diseño y operación</w:t>
      </w:r>
      <w:bookmarkEnd w:id="43"/>
    </w:p>
    <w:p w14:paraId="2966793E" w14:textId="77777777" w:rsidR="00F87122" w:rsidRPr="00251F4A" w:rsidRDefault="00F87122" w:rsidP="00111AD2">
      <w:pPr>
        <w:spacing w:before="0"/>
        <w:ind w:left="1134"/>
        <w:rPr>
          <w:rFonts w:ascii="Helvetica" w:hAnsi="Helvetica"/>
          <w:color w:val="002846"/>
          <w:sz w:val="24"/>
          <w:szCs w:val="24"/>
        </w:rPr>
      </w:pPr>
    </w:p>
    <w:p w14:paraId="5B4607FA" w14:textId="77777777" w:rsidR="00B74974" w:rsidRPr="00251F4A" w:rsidRDefault="00C07177" w:rsidP="00111AD2">
      <w:pPr>
        <w:spacing w:before="0"/>
        <w:ind w:left="1134"/>
        <w:rPr>
          <w:rFonts w:ascii="Helvetica" w:hAnsi="Helvetica"/>
          <w:color w:val="002846"/>
          <w:sz w:val="24"/>
          <w:szCs w:val="24"/>
        </w:rPr>
      </w:pPr>
      <w:r w:rsidRPr="00251F4A">
        <w:rPr>
          <w:rFonts w:ascii="Helvetica" w:hAnsi="Helvetica"/>
          <w:color w:val="002846"/>
          <w:sz w:val="24"/>
          <w:szCs w:val="24"/>
        </w:rPr>
        <w:t>El nivel de</w:t>
      </w:r>
      <w:r w:rsidR="00A30E9E" w:rsidRPr="00251F4A">
        <w:rPr>
          <w:rFonts w:ascii="Helvetica" w:hAnsi="Helvetica"/>
          <w:color w:val="002846"/>
          <w:sz w:val="24"/>
          <w:szCs w:val="24"/>
        </w:rPr>
        <w:t xml:space="preserve"> tensión de la línea es 110 kV.</w:t>
      </w:r>
    </w:p>
    <w:p w14:paraId="28ACF476" w14:textId="77777777" w:rsidR="00111AD2" w:rsidRPr="00251F4A" w:rsidRDefault="00111AD2" w:rsidP="00111AD2">
      <w:pPr>
        <w:spacing w:before="0"/>
        <w:ind w:left="1134"/>
        <w:rPr>
          <w:rFonts w:ascii="Helvetica" w:hAnsi="Helvetica"/>
          <w:color w:val="002846"/>
          <w:sz w:val="24"/>
          <w:szCs w:val="24"/>
        </w:rPr>
      </w:pPr>
    </w:p>
    <w:p w14:paraId="0E2B2943" w14:textId="77777777" w:rsidR="00B74974" w:rsidRPr="00251F4A" w:rsidRDefault="00B74974" w:rsidP="002F6E0B">
      <w:pPr>
        <w:pStyle w:val="Ttulo3"/>
        <w:numPr>
          <w:ilvl w:val="0"/>
          <w:numId w:val="13"/>
        </w:numPr>
        <w:spacing w:before="0" w:after="0"/>
        <w:ind w:left="1134" w:hanging="425"/>
        <w:rPr>
          <w:rFonts w:ascii="Helvetica" w:hAnsi="Helvetica"/>
          <w:color w:val="002846"/>
          <w:sz w:val="24"/>
          <w:szCs w:val="24"/>
        </w:rPr>
      </w:pPr>
      <w:bookmarkStart w:id="44" w:name="_Toc519093162"/>
      <w:r w:rsidRPr="00251F4A">
        <w:rPr>
          <w:rFonts w:ascii="Helvetica" w:hAnsi="Helvetica"/>
          <w:color w:val="002846"/>
          <w:sz w:val="24"/>
          <w:szCs w:val="24"/>
        </w:rPr>
        <w:t>Información del conductor.</w:t>
      </w:r>
      <w:bookmarkEnd w:id="44"/>
    </w:p>
    <w:p w14:paraId="28DAB360" w14:textId="77777777" w:rsidR="00F87122" w:rsidRPr="00251F4A" w:rsidRDefault="00F87122" w:rsidP="00111AD2">
      <w:pPr>
        <w:spacing w:before="0"/>
        <w:ind w:left="1134"/>
        <w:rPr>
          <w:rFonts w:ascii="Helvetica" w:hAnsi="Helvetica"/>
          <w:color w:val="002846"/>
          <w:sz w:val="24"/>
          <w:szCs w:val="24"/>
        </w:rPr>
      </w:pPr>
    </w:p>
    <w:p w14:paraId="69204104" w14:textId="77777777" w:rsidR="00B74974" w:rsidRPr="00251F4A" w:rsidRDefault="00ED3E6C" w:rsidP="00111AD2">
      <w:pPr>
        <w:spacing w:before="0"/>
        <w:ind w:left="1134"/>
        <w:rPr>
          <w:rFonts w:ascii="Helvetica" w:hAnsi="Helvetica"/>
          <w:color w:val="002846"/>
          <w:sz w:val="24"/>
          <w:szCs w:val="24"/>
        </w:rPr>
      </w:pPr>
      <w:r w:rsidRPr="00251F4A">
        <w:rPr>
          <w:rFonts w:ascii="Helvetica" w:hAnsi="Helvetica"/>
          <w:color w:val="002846"/>
          <w:sz w:val="24"/>
          <w:szCs w:val="24"/>
        </w:rPr>
        <w:t xml:space="preserve">Conductor ACSR 336,4 </w:t>
      </w:r>
      <w:proofErr w:type="spellStart"/>
      <w:r w:rsidRPr="00251F4A">
        <w:rPr>
          <w:rFonts w:ascii="Helvetica" w:hAnsi="Helvetica"/>
          <w:color w:val="002846"/>
          <w:sz w:val="24"/>
          <w:szCs w:val="24"/>
        </w:rPr>
        <w:t>kcmil</w:t>
      </w:r>
      <w:proofErr w:type="spellEnd"/>
      <w:r w:rsidRPr="00251F4A">
        <w:rPr>
          <w:rFonts w:ascii="Helvetica" w:hAnsi="Helvetica"/>
          <w:color w:val="002846"/>
          <w:sz w:val="24"/>
          <w:szCs w:val="24"/>
        </w:rPr>
        <w:t xml:space="preserve">, longitud 48.33 </w:t>
      </w:r>
      <w:r w:rsidR="00197CA6">
        <w:rPr>
          <w:rFonts w:ascii="Helvetica" w:hAnsi="Helvetica"/>
          <w:color w:val="002846"/>
          <w:sz w:val="24"/>
          <w:szCs w:val="24"/>
        </w:rPr>
        <w:t xml:space="preserve">km </w:t>
      </w:r>
      <w:r w:rsidRPr="00251F4A">
        <w:rPr>
          <w:rFonts w:ascii="Helvetica" w:hAnsi="Helvetica"/>
          <w:color w:val="002846"/>
          <w:sz w:val="24"/>
          <w:szCs w:val="24"/>
        </w:rPr>
        <w:t>aproximadamente.</w:t>
      </w:r>
    </w:p>
    <w:p w14:paraId="156B19D0" w14:textId="77777777" w:rsidR="00111AD2" w:rsidRPr="00251F4A" w:rsidRDefault="00111AD2" w:rsidP="00111AD2">
      <w:pPr>
        <w:spacing w:before="0"/>
        <w:ind w:left="1134"/>
        <w:rPr>
          <w:rFonts w:ascii="Helvetica" w:hAnsi="Helvetica"/>
          <w:color w:val="002846"/>
          <w:sz w:val="24"/>
          <w:szCs w:val="24"/>
        </w:rPr>
      </w:pPr>
    </w:p>
    <w:p w14:paraId="48C9EE7E" w14:textId="77777777" w:rsidR="00B74974" w:rsidRPr="00251F4A" w:rsidRDefault="00B74974" w:rsidP="002F6E0B">
      <w:pPr>
        <w:pStyle w:val="Ttulo3"/>
        <w:numPr>
          <w:ilvl w:val="0"/>
          <w:numId w:val="13"/>
        </w:numPr>
        <w:spacing w:before="0" w:after="0"/>
        <w:ind w:left="1134" w:hanging="425"/>
        <w:rPr>
          <w:rFonts w:ascii="Helvetica" w:hAnsi="Helvetica"/>
          <w:color w:val="002846"/>
          <w:sz w:val="24"/>
          <w:szCs w:val="24"/>
        </w:rPr>
      </w:pPr>
      <w:bookmarkStart w:id="45" w:name="_Toc519093163"/>
      <w:r w:rsidRPr="00251F4A">
        <w:rPr>
          <w:rFonts w:ascii="Helvetica" w:hAnsi="Helvetica"/>
          <w:color w:val="002846"/>
          <w:sz w:val="24"/>
          <w:szCs w:val="24"/>
        </w:rPr>
        <w:t>Tipos de estructuras de apoyo, ductos y/o canalizaciones.</w:t>
      </w:r>
      <w:bookmarkEnd w:id="45"/>
    </w:p>
    <w:p w14:paraId="05CF3EE1" w14:textId="77777777" w:rsidR="00F87122" w:rsidRPr="00251F4A" w:rsidRDefault="00F87122" w:rsidP="00111AD2">
      <w:pPr>
        <w:spacing w:before="0"/>
        <w:ind w:left="1134"/>
        <w:rPr>
          <w:rFonts w:ascii="Helvetica" w:hAnsi="Helvetica"/>
          <w:color w:val="002846"/>
          <w:sz w:val="24"/>
          <w:szCs w:val="24"/>
        </w:rPr>
      </w:pPr>
    </w:p>
    <w:p w14:paraId="7AABEED0" w14:textId="77777777" w:rsidR="00B74974" w:rsidRPr="00251F4A" w:rsidRDefault="00ED3E6C" w:rsidP="00111AD2">
      <w:pPr>
        <w:spacing w:before="0"/>
        <w:ind w:left="1134"/>
        <w:rPr>
          <w:rFonts w:ascii="Helvetica" w:hAnsi="Helvetica"/>
          <w:color w:val="002846"/>
          <w:sz w:val="24"/>
          <w:szCs w:val="24"/>
        </w:rPr>
      </w:pPr>
      <w:r w:rsidRPr="00251F4A">
        <w:rPr>
          <w:rFonts w:ascii="Helvetica" w:hAnsi="Helvetica"/>
          <w:color w:val="002846"/>
          <w:sz w:val="24"/>
          <w:szCs w:val="24"/>
        </w:rPr>
        <w:t>Apoyos tipo H en concreto, con crucetas metálicas</w:t>
      </w:r>
      <w:r w:rsidR="00B74974" w:rsidRPr="00251F4A">
        <w:rPr>
          <w:rFonts w:ascii="Helvetica" w:hAnsi="Helvetica"/>
          <w:color w:val="002846"/>
          <w:sz w:val="24"/>
          <w:szCs w:val="24"/>
        </w:rPr>
        <w:t>.</w:t>
      </w:r>
    </w:p>
    <w:p w14:paraId="30F5A0CB" w14:textId="77777777" w:rsidR="00111AD2" w:rsidRPr="00251F4A" w:rsidRDefault="00111AD2" w:rsidP="00111AD2">
      <w:pPr>
        <w:spacing w:before="0"/>
        <w:ind w:left="1134"/>
        <w:rPr>
          <w:rFonts w:ascii="Helvetica" w:hAnsi="Helvetica"/>
          <w:color w:val="002846"/>
          <w:sz w:val="24"/>
          <w:szCs w:val="24"/>
        </w:rPr>
      </w:pPr>
    </w:p>
    <w:p w14:paraId="5A264FB4" w14:textId="77777777" w:rsidR="00B74974" w:rsidRPr="00251F4A" w:rsidRDefault="00B74974" w:rsidP="002F6E0B">
      <w:pPr>
        <w:pStyle w:val="Ttulo3"/>
        <w:numPr>
          <w:ilvl w:val="0"/>
          <w:numId w:val="13"/>
        </w:numPr>
        <w:spacing w:before="0" w:after="0"/>
        <w:ind w:left="1134" w:hanging="425"/>
        <w:rPr>
          <w:rFonts w:ascii="Helvetica" w:hAnsi="Helvetica"/>
          <w:color w:val="002846"/>
          <w:sz w:val="24"/>
          <w:szCs w:val="24"/>
        </w:rPr>
      </w:pPr>
      <w:bookmarkStart w:id="46" w:name="_Toc519093164"/>
      <w:r w:rsidRPr="00251F4A">
        <w:rPr>
          <w:rFonts w:ascii="Helvetica" w:hAnsi="Helvetica"/>
          <w:color w:val="002846"/>
          <w:sz w:val="24"/>
          <w:szCs w:val="24"/>
        </w:rPr>
        <w:lastRenderedPageBreak/>
        <w:t>Información del cable de guarda.</w:t>
      </w:r>
      <w:bookmarkEnd w:id="46"/>
    </w:p>
    <w:p w14:paraId="0ACCA2EE" w14:textId="77777777" w:rsidR="00F87122" w:rsidRPr="00251F4A" w:rsidRDefault="00F87122" w:rsidP="00111AD2">
      <w:pPr>
        <w:spacing w:before="0"/>
        <w:ind w:left="1134"/>
        <w:rPr>
          <w:rFonts w:ascii="Helvetica" w:hAnsi="Helvetica"/>
          <w:color w:val="002846"/>
          <w:sz w:val="24"/>
          <w:szCs w:val="24"/>
        </w:rPr>
      </w:pPr>
    </w:p>
    <w:p w14:paraId="67934592" w14:textId="77777777" w:rsidR="00500851" w:rsidRPr="00251F4A" w:rsidRDefault="00C231CC" w:rsidP="00111AD2">
      <w:pPr>
        <w:spacing w:before="0"/>
        <w:ind w:left="1134"/>
        <w:rPr>
          <w:rFonts w:ascii="Helvetica" w:hAnsi="Helvetica"/>
          <w:color w:val="002846"/>
          <w:sz w:val="24"/>
          <w:szCs w:val="24"/>
        </w:rPr>
      </w:pPr>
      <w:r w:rsidRPr="00251F4A">
        <w:rPr>
          <w:rFonts w:ascii="Helvetica" w:hAnsi="Helvetica"/>
          <w:color w:val="002846"/>
          <w:sz w:val="24"/>
          <w:szCs w:val="24"/>
        </w:rPr>
        <w:t xml:space="preserve">El conductor instalado en la línea 748 es un conductor </w:t>
      </w:r>
      <w:proofErr w:type="spellStart"/>
      <w:r w:rsidRPr="00251F4A">
        <w:rPr>
          <w:rFonts w:ascii="Helvetica" w:hAnsi="Helvetica"/>
          <w:color w:val="002846"/>
          <w:sz w:val="24"/>
          <w:szCs w:val="24"/>
        </w:rPr>
        <w:t>Alumoweld</w:t>
      </w:r>
      <w:proofErr w:type="spellEnd"/>
      <w:r w:rsidRPr="00251F4A">
        <w:rPr>
          <w:rFonts w:ascii="Helvetica" w:hAnsi="Helvetica"/>
          <w:color w:val="002846"/>
          <w:sz w:val="24"/>
          <w:szCs w:val="24"/>
        </w:rPr>
        <w:t xml:space="preserve"> 7 No. 10</w:t>
      </w:r>
      <w:r w:rsidR="00500851" w:rsidRPr="00251F4A">
        <w:rPr>
          <w:rFonts w:ascii="Helvetica" w:hAnsi="Helvetica"/>
          <w:color w:val="002846"/>
          <w:sz w:val="24"/>
          <w:szCs w:val="24"/>
        </w:rPr>
        <w:t>.</w:t>
      </w:r>
    </w:p>
    <w:p w14:paraId="17E0EC53" w14:textId="77777777" w:rsidR="00111AD2" w:rsidRPr="00251F4A" w:rsidRDefault="00111AD2" w:rsidP="00111AD2">
      <w:pPr>
        <w:spacing w:before="0"/>
        <w:ind w:left="1134"/>
        <w:rPr>
          <w:rFonts w:ascii="Helvetica" w:hAnsi="Helvetica"/>
          <w:color w:val="002846"/>
          <w:sz w:val="24"/>
          <w:szCs w:val="24"/>
        </w:rPr>
      </w:pPr>
    </w:p>
    <w:p w14:paraId="2AD6F06A" w14:textId="77777777" w:rsidR="00B74974" w:rsidRPr="00251F4A" w:rsidRDefault="00B74974" w:rsidP="002F6E0B">
      <w:pPr>
        <w:pStyle w:val="Ttulo3"/>
        <w:numPr>
          <w:ilvl w:val="0"/>
          <w:numId w:val="13"/>
        </w:numPr>
        <w:spacing w:before="0" w:after="0"/>
        <w:ind w:left="1134" w:hanging="425"/>
        <w:rPr>
          <w:rFonts w:ascii="Helvetica" w:hAnsi="Helvetica"/>
          <w:color w:val="002846"/>
          <w:sz w:val="24"/>
          <w:szCs w:val="24"/>
        </w:rPr>
      </w:pPr>
      <w:bookmarkStart w:id="47" w:name="_Toc519093165"/>
      <w:r w:rsidRPr="00251F4A">
        <w:rPr>
          <w:rFonts w:ascii="Helvetica" w:hAnsi="Helvetica"/>
          <w:color w:val="002846"/>
          <w:sz w:val="24"/>
          <w:szCs w:val="24"/>
        </w:rPr>
        <w:t>M</w:t>
      </w:r>
      <w:r w:rsidR="00A30E9E" w:rsidRPr="00251F4A">
        <w:rPr>
          <w:rFonts w:ascii="Helvetica" w:hAnsi="Helvetica"/>
          <w:color w:val="002846"/>
          <w:sz w:val="24"/>
          <w:szCs w:val="24"/>
        </w:rPr>
        <w:t>edios de co</w:t>
      </w:r>
      <w:r w:rsidRPr="00251F4A">
        <w:rPr>
          <w:rFonts w:ascii="Helvetica" w:hAnsi="Helvetica"/>
          <w:color w:val="002846"/>
          <w:sz w:val="24"/>
          <w:szCs w:val="24"/>
        </w:rPr>
        <w:t>munica</w:t>
      </w:r>
      <w:r w:rsidR="00ED3E6C" w:rsidRPr="00251F4A">
        <w:rPr>
          <w:rFonts w:ascii="Helvetica" w:hAnsi="Helvetica"/>
          <w:color w:val="002846"/>
          <w:sz w:val="24"/>
          <w:szCs w:val="24"/>
        </w:rPr>
        <w:t>c</w:t>
      </w:r>
      <w:r w:rsidRPr="00251F4A">
        <w:rPr>
          <w:rFonts w:ascii="Helvetica" w:hAnsi="Helvetica"/>
          <w:color w:val="002846"/>
          <w:sz w:val="24"/>
          <w:szCs w:val="24"/>
        </w:rPr>
        <w:t>ión</w:t>
      </w:r>
      <w:bookmarkEnd w:id="47"/>
    </w:p>
    <w:p w14:paraId="12D1D832" w14:textId="77777777" w:rsidR="00F87122" w:rsidRPr="00251F4A" w:rsidRDefault="00F87122" w:rsidP="00111AD2">
      <w:pPr>
        <w:spacing w:before="0"/>
        <w:ind w:left="1134"/>
        <w:rPr>
          <w:rFonts w:ascii="Helvetica" w:hAnsi="Helvetica"/>
          <w:color w:val="002846"/>
          <w:sz w:val="24"/>
          <w:szCs w:val="24"/>
        </w:rPr>
      </w:pPr>
    </w:p>
    <w:p w14:paraId="175FA6CC" w14:textId="77777777" w:rsidR="00500851" w:rsidRPr="00251F4A" w:rsidRDefault="00FC3BB6" w:rsidP="00111AD2">
      <w:pPr>
        <w:spacing w:before="0"/>
        <w:ind w:left="1134"/>
        <w:rPr>
          <w:rFonts w:ascii="Helvetica" w:hAnsi="Helvetica"/>
          <w:color w:val="002846"/>
          <w:sz w:val="24"/>
          <w:szCs w:val="24"/>
        </w:rPr>
      </w:pPr>
      <w:r w:rsidRPr="00251F4A">
        <w:rPr>
          <w:rFonts w:ascii="Helvetica" w:hAnsi="Helvetica"/>
          <w:color w:val="002846"/>
          <w:sz w:val="24"/>
          <w:szCs w:val="24"/>
        </w:rPr>
        <w:t>La subestación se comunica con el centro de con</w:t>
      </w:r>
      <w:r w:rsidR="0003369F" w:rsidRPr="00251F4A">
        <w:rPr>
          <w:rFonts w:ascii="Helvetica" w:hAnsi="Helvetica"/>
          <w:color w:val="002846"/>
          <w:sz w:val="24"/>
          <w:szCs w:val="24"/>
        </w:rPr>
        <w:t>trol de ELECTRICARIBE</w:t>
      </w:r>
      <w:r w:rsidRPr="00251F4A">
        <w:rPr>
          <w:rFonts w:ascii="Helvetica" w:hAnsi="Helvetica"/>
          <w:color w:val="002846"/>
          <w:sz w:val="24"/>
          <w:szCs w:val="24"/>
        </w:rPr>
        <w:t xml:space="preserve"> a través de VSAT (Enlace satelital)</w:t>
      </w:r>
    </w:p>
    <w:p w14:paraId="4B8E8F2A" w14:textId="77777777" w:rsidR="00111AD2" w:rsidRPr="00251F4A" w:rsidRDefault="00111AD2" w:rsidP="00111AD2">
      <w:pPr>
        <w:spacing w:before="0"/>
        <w:ind w:left="1134"/>
        <w:rPr>
          <w:rFonts w:ascii="Helvetica" w:hAnsi="Helvetica"/>
          <w:color w:val="002846"/>
          <w:sz w:val="24"/>
          <w:szCs w:val="24"/>
          <w:highlight w:val="yellow"/>
        </w:rPr>
      </w:pPr>
    </w:p>
    <w:p w14:paraId="37171ACC" w14:textId="77777777" w:rsidR="00500851" w:rsidRPr="00E86F8B" w:rsidRDefault="00B74974" w:rsidP="002F6E0B">
      <w:pPr>
        <w:pStyle w:val="Ttulo3"/>
        <w:numPr>
          <w:ilvl w:val="0"/>
          <w:numId w:val="13"/>
        </w:numPr>
        <w:spacing w:before="0" w:after="0"/>
        <w:ind w:left="1134" w:hanging="425"/>
        <w:rPr>
          <w:rFonts w:ascii="Helvetica" w:hAnsi="Helvetica"/>
          <w:color w:val="002846"/>
          <w:sz w:val="24"/>
          <w:szCs w:val="24"/>
        </w:rPr>
      </w:pPr>
      <w:bookmarkStart w:id="48" w:name="_Toc519093166"/>
      <w:r w:rsidRPr="00E86F8B">
        <w:rPr>
          <w:rFonts w:ascii="Helvetica" w:hAnsi="Helvetica"/>
          <w:color w:val="002846"/>
          <w:sz w:val="24"/>
          <w:szCs w:val="24"/>
        </w:rPr>
        <w:t>Protecciones</w:t>
      </w:r>
      <w:bookmarkEnd w:id="48"/>
    </w:p>
    <w:tbl>
      <w:tblPr>
        <w:tblpPr w:leftFromText="141" w:rightFromText="141" w:vertAnchor="text" w:horzAnchor="margin" w:tblpXSpec="center" w:tblpY="174"/>
        <w:tblW w:w="10446" w:type="dxa"/>
        <w:tblCellMar>
          <w:left w:w="70" w:type="dxa"/>
          <w:right w:w="70" w:type="dxa"/>
        </w:tblCellMar>
        <w:tblLook w:val="04A0" w:firstRow="1" w:lastRow="0" w:firstColumn="1" w:lastColumn="0" w:noHBand="0" w:noVBand="1"/>
      </w:tblPr>
      <w:tblGrid>
        <w:gridCol w:w="1677"/>
        <w:gridCol w:w="1327"/>
        <w:gridCol w:w="1402"/>
        <w:gridCol w:w="1194"/>
        <w:gridCol w:w="1436"/>
        <w:gridCol w:w="1974"/>
        <w:gridCol w:w="1436"/>
      </w:tblGrid>
      <w:tr w:rsidR="009E0895" w:rsidRPr="00E86F8B" w14:paraId="67F3A512" w14:textId="77777777" w:rsidTr="00E86F8B">
        <w:trPr>
          <w:trHeight w:val="525"/>
        </w:trPr>
        <w:tc>
          <w:tcPr>
            <w:tcW w:w="1677"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0C6BC41A" w14:textId="77777777" w:rsidR="00FC3BB6" w:rsidRPr="00E86F8B" w:rsidRDefault="00FC3BB6" w:rsidP="00111AD2">
            <w:pPr>
              <w:spacing w:before="0"/>
              <w:ind w:left="0" w:right="0"/>
              <w:jc w:val="center"/>
              <w:rPr>
                <w:rFonts w:ascii="Helvetica" w:hAnsi="Helvetica" w:cs="Arial"/>
                <w:b/>
                <w:bCs/>
                <w:color w:val="002846"/>
                <w:kern w:val="0"/>
                <w:sz w:val="18"/>
                <w:szCs w:val="24"/>
                <w:lang w:val="es-CO" w:eastAsia="es-CO"/>
              </w:rPr>
            </w:pPr>
            <w:r w:rsidRPr="00E86F8B">
              <w:rPr>
                <w:rFonts w:ascii="Helvetica" w:hAnsi="Helvetica" w:cs="Arial"/>
                <w:b/>
                <w:bCs/>
                <w:color w:val="002846"/>
                <w:kern w:val="0"/>
                <w:sz w:val="18"/>
                <w:szCs w:val="24"/>
                <w:lang w:val="es-CO" w:eastAsia="es-CO"/>
              </w:rPr>
              <w:t>MODULO/BAHIA</w:t>
            </w:r>
          </w:p>
        </w:tc>
        <w:tc>
          <w:tcPr>
            <w:tcW w:w="1327" w:type="dxa"/>
            <w:tcBorders>
              <w:top w:val="single" w:sz="4" w:space="0" w:color="auto"/>
              <w:left w:val="nil"/>
              <w:bottom w:val="single" w:sz="4" w:space="0" w:color="auto"/>
              <w:right w:val="single" w:sz="4" w:space="0" w:color="auto"/>
            </w:tcBorders>
            <w:shd w:val="clear" w:color="000000" w:fill="C0C0C0"/>
            <w:vAlign w:val="center"/>
            <w:hideMark/>
          </w:tcPr>
          <w:p w14:paraId="1D4ED192" w14:textId="77777777" w:rsidR="00FC3BB6" w:rsidRPr="00E86F8B" w:rsidRDefault="00FC3BB6" w:rsidP="00111AD2">
            <w:pPr>
              <w:spacing w:before="0"/>
              <w:ind w:left="0" w:right="0"/>
              <w:jc w:val="center"/>
              <w:rPr>
                <w:rFonts w:ascii="Helvetica" w:hAnsi="Helvetica" w:cs="Arial"/>
                <w:b/>
                <w:bCs/>
                <w:color w:val="002846"/>
                <w:kern w:val="0"/>
                <w:sz w:val="18"/>
                <w:szCs w:val="24"/>
                <w:lang w:val="es-CO" w:eastAsia="es-CO"/>
              </w:rPr>
            </w:pPr>
            <w:r w:rsidRPr="00E86F8B">
              <w:rPr>
                <w:rFonts w:ascii="Helvetica" w:hAnsi="Helvetica" w:cs="Arial"/>
                <w:b/>
                <w:bCs/>
                <w:color w:val="002846"/>
                <w:kern w:val="0"/>
                <w:sz w:val="18"/>
                <w:szCs w:val="24"/>
                <w:lang w:val="es-CO" w:eastAsia="es-CO"/>
              </w:rPr>
              <w:t>TENSION (KV)</w:t>
            </w:r>
          </w:p>
        </w:tc>
        <w:tc>
          <w:tcPr>
            <w:tcW w:w="1402" w:type="dxa"/>
            <w:tcBorders>
              <w:top w:val="single" w:sz="4" w:space="0" w:color="auto"/>
              <w:left w:val="nil"/>
              <w:bottom w:val="single" w:sz="4" w:space="0" w:color="auto"/>
              <w:right w:val="single" w:sz="4" w:space="0" w:color="auto"/>
            </w:tcBorders>
            <w:shd w:val="clear" w:color="000000" w:fill="C0C0C0"/>
            <w:vAlign w:val="center"/>
            <w:hideMark/>
          </w:tcPr>
          <w:p w14:paraId="73CA8363" w14:textId="77777777" w:rsidR="00FC3BB6" w:rsidRPr="00E86F8B" w:rsidRDefault="00FC3BB6" w:rsidP="00111AD2">
            <w:pPr>
              <w:spacing w:before="0"/>
              <w:ind w:left="0" w:right="0"/>
              <w:jc w:val="center"/>
              <w:rPr>
                <w:rFonts w:ascii="Helvetica" w:hAnsi="Helvetica" w:cs="Arial"/>
                <w:b/>
                <w:bCs/>
                <w:color w:val="002846"/>
                <w:kern w:val="0"/>
                <w:sz w:val="18"/>
                <w:szCs w:val="24"/>
                <w:lang w:val="es-CO" w:eastAsia="es-CO"/>
              </w:rPr>
            </w:pPr>
            <w:r w:rsidRPr="00E86F8B">
              <w:rPr>
                <w:rFonts w:ascii="Helvetica" w:hAnsi="Helvetica" w:cs="Arial"/>
                <w:b/>
                <w:bCs/>
                <w:color w:val="002846"/>
                <w:kern w:val="0"/>
                <w:sz w:val="18"/>
                <w:szCs w:val="24"/>
                <w:lang w:val="es-CO" w:eastAsia="es-CO"/>
              </w:rPr>
              <w:t>FABRICANTE</w:t>
            </w:r>
          </w:p>
        </w:tc>
        <w:tc>
          <w:tcPr>
            <w:tcW w:w="1194" w:type="dxa"/>
            <w:tcBorders>
              <w:top w:val="single" w:sz="4" w:space="0" w:color="auto"/>
              <w:left w:val="nil"/>
              <w:bottom w:val="single" w:sz="4" w:space="0" w:color="auto"/>
              <w:right w:val="single" w:sz="4" w:space="0" w:color="auto"/>
            </w:tcBorders>
            <w:shd w:val="clear" w:color="000000" w:fill="C0C0C0"/>
            <w:vAlign w:val="center"/>
            <w:hideMark/>
          </w:tcPr>
          <w:p w14:paraId="3B1F5364" w14:textId="77777777" w:rsidR="00FC3BB6" w:rsidRPr="00E86F8B" w:rsidRDefault="00FC3BB6" w:rsidP="00111AD2">
            <w:pPr>
              <w:spacing w:before="0"/>
              <w:ind w:left="0" w:right="0"/>
              <w:jc w:val="center"/>
              <w:rPr>
                <w:rFonts w:ascii="Helvetica" w:hAnsi="Helvetica" w:cs="Arial"/>
                <w:b/>
                <w:bCs/>
                <w:color w:val="002846"/>
                <w:kern w:val="0"/>
                <w:sz w:val="18"/>
                <w:szCs w:val="24"/>
                <w:lang w:val="es-CO" w:eastAsia="es-CO"/>
              </w:rPr>
            </w:pPr>
            <w:r w:rsidRPr="00E86F8B">
              <w:rPr>
                <w:rFonts w:ascii="Helvetica" w:hAnsi="Helvetica" w:cs="Arial"/>
                <w:b/>
                <w:bCs/>
                <w:color w:val="002846"/>
                <w:kern w:val="0"/>
                <w:sz w:val="18"/>
                <w:szCs w:val="24"/>
                <w:lang w:val="es-CO" w:eastAsia="es-CO"/>
              </w:rPr>
              <w:t>MODELO</w:t>
            </w:r>
          </w:p>
        </w:tc>
        <w:tc>
          <w:tcPr>
            <w:tcW w:w="1436" w:type="dxa"/>
            <w:tcBorders>
              <w:top w:val="single" w:sz="4" w:space="0" w:color="auto"/>
              <w:left w:val="nil"/>
              <w:bottom w:val="single" w:sz="4" w:space="0" w:color="auto"/>
              <w:right w:val="single" w:sz="4" w:space="0" w:color="auto"/>
            </w:tcBorders>
            <w:shd w:val="clear" w:color="000000" w:fill="C0C0C0"/>
            <w:vAlign w:val="center"/>
            <w:hideMark/>
          </w:tcPr>
          <w:p w14:paraId="3BCF08DB" w14:textId="77777777" w:rsidR="00FC3BB6" w:rsidRPr="00E86F8B" w:rsidRDefault="00FC3BB6" w:rsidP="00111AD2">
            <w:pPr>
              <w:spacing w:before="0"/>
              <w:ind w:left="0" w:right="0"/>
              <w:jc w:val="center"/>
              <w:rPr>
                <w:rFonts w:ascii="Helvetica" w:hAnsi="Helvetica" w:cs="Arial"/>
                <w:b/>
                <w:bCs/>
                <w:color w:val="002846"/>
                <w:kern w:val="0"/>
                <w:sz w:val="18"/>
                <w:szCs w:val="24"/>
                <w:lang w:val="es-CO" w:eastAsia="es-CO"/>
              </w:rPr>
            </w:pPr>
            <w:r w:rsidRPr="00E86F8B">
              <w:rPr>
                <w:rFonts w:ascii="Helvetica" w:hAnsi="Helvetica" w:cs="Arial"/>
                <w:b/>
                <w:bCs/>
                <w:color w:val="002846"/>
                <w:kern w:val="0"/>
                <w:sz w:val="18"/>
                <w:szCs w:val="24"/>
                <w:lang w:val="es-CO" w:eastAsia="es-CO"/>
              </w:rPr>
              <w:t>PROTECCIÓN</w:t>
            </w:r>
          </w:p>
        </w:tc>
        <w:tc>
          <w:tcPr>
            <w:tcW w:w="1974" w:type="dxa"/>
            <w:tcBorders>
              <w:top w:val="single" w:sz="4" w:space="0" w:color="auto"/>
              <w:left w:val="nil"/>
              <w:bottom w:val="single" w:sz="4" w:space="0" w:color="auto"/>
              <w:right w:val="single" w:sz="4" w:space="0" w:color="auto"/>
            </w:tcBorders>
            <w:shd w:val="clear" w:color="000000" w:fill="C0C0C0"/>
            <w:vAlign w:val="center"/>
            <w:hideMark/>
          </w:tcPr>
          <w:p w14:paraId="1093981F" w14:textId="77777777" w:rsidR="00FC3BB6" w:rsidRPr="00E86F8B" w:rsidRDefault="00FC3BB6" w:rsidP="00111AD2">
            <w:pPr>
              <w:spacing w:before="0"/>
              <w:ind w:left="0" w:right="0"/>
              <w:jc w:val="center"/>
              <w:rPr>
                <w:rFonts w:ascii="Helvetica" w:hAnsi="Helvetica" w:cs="Arial"/>
                <w:b/>
                <w:bCs/>
                <w:color w:val="002846"/>
                <w:kern w:val="0"/>
                <w:sz w:val="18"/>
                <w:szCs w:val="24"/>
                <w:lang w:val="es-CO" w:eastAsia="es-CO"/>
              </w:rPr>
            </w:pPr>
            <w:r w:rsidRPr="00E86F8B">
              <w:rPr>
                <w:rFonts w:ascii="Helvetica" w:hAnsi="Helvetica" w:cs="Arial"/>
                <w:b/>
                <w:bCs/>
                <w:color w:val="002846"/>
                <w:kern w:val="0"/>
                <w:sz w:val="18"/>
                <w:szCs w:val="24"/>
                <w:lang w:val="es-CO" w:eastAsia="es-CO"/>
              </w:rPr>
              <w:t>FUNCION DEL RELE</w:t>
            </w:r>
          </w:p>
        </w:tc>
        <w:tc>
          <w:tcPr>
            <w:tcW w:w="1436" w:type="dxa"/>
            <w:tcBorders>
              <w:top w:val="single" w:sz="4" w:space="0" w:color="auto"/>
              <w:left w:val="nil"/>
              <w:bottom w:val="single" w:sz="4" w:space="0" w:color="auto"/>
              <w:right w:val="single" w:sz="4" w:space="0" w:color="auto"/>
            </w:tcBorders>
            <w:shd w:val="clear" w:color="000000" w:fill="C0C0C0"/>
            <w:vAlign w:val="center"/>
            <w:hideMark/>
          </w:tcPr>
          <w:p w14:paraId="093F9995" w14:textId="77777777" w:rsidR="00FC3BB6" w:rsidRPr="00E86F8B" w:rsidRDefault="00FC3BB6" w:rsidP="00111AD2">
            <w:pPr>
              <w:spacing w:before="0"/>
              <w:ind w:left="0" w:right="0"/>
              <w:jc w:val="center"/>
              <w:rPr>
                <w:rFonts w:ascii="Helvetica" w:hAnsi="Helvetica" w:cs="Arial"/>
                <w:b/>
                <w:bCs/>
                <w:color w:val="002846"/>
                <w:kern w:val="0"/>
                <w:sz w:val="18"/>
                <w:szCs w:val="24"/>
                <w:lang w:val="es-CO" w:eastAsia="es-CO"/>
              </w:rPr>
            </w:pPr>
            <w:r w:rsidRPr="00E86F8B">
              <w:rPr>
                <w:rFonts w:ascii="Helvetica" w:hAnsi="Helvetica" w:cs="Arial"/>
                <w:b/>
                <w:bCs/>
                <w:color w:val="002846"/>
                <w:kern w:val="0"/>
                <w:sz w:val="18"/>
                <w:szCs w:val="24"/>
                <w:lang w:val="es-CO" w:eastAsia="es-CO"/>
              </w:rPr>
              <w:t>TIPO DE PROTECCIÓN</w:t>
            </w:r>
          </w:p>
        </w:tc>
      </w:tr>
      <w:tr w:rsidR="009E0895" w:rsidRPr="00E86F8B" w14:paraId="52477922" w14:textId="77777777" w:rsidTr="00E86F8B">
        <w:trPr>
          <w:trHeight w:val="427"/>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0895F"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BL1 SAN JUAN A VALLEDUPAR 110 kV</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14:paraId="5A72AF37" w14:textId="77777777" w:rsidR="00FC3BB6" w:rsidRPr="00E86F8B" w:rsidRDefault="0003369F"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110</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7CB8C989"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SIEMENS</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581896F0"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7SA6115-5AB92-0GR4/FF</w:t>
            </w:r>
          </w:p>
        </w:tc>
        <w:tc>
          <w:tcPr>
            <w:tcW w:w="1436" w:type="dxa"/>
            <w:tcBorders>
              <w:top w:val="single" w:sz="4" w:space="0" w:color="auto"/>
              <w:left w:val="nil"/>
              <w:bottom w:val="single" w:sz="4" w:space="0" w:color="auto"/>
              <w:right w:val="single" w:sz="4" w:space="0" w:color="auto"/>
            </w:tcBorders>
            <w:shd w:val="clear" w:color="auto" w:fill="auto"/>
            <w:vAlign w:val="center"/>
            <w:hideMark/>
          </w:tcPr>
          <w:p w14:paraId="42634CEE"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21</w:t>
            </w:r>
          </w:p>
        </w:tc>
        <w:tc>
          <w:tcPr>
            <w:tcW w:w="1974" w:type="dxa"/>
            <w:tcBorders>
              <w:top w:val="single" w:sz="4" w:space="0" w:color="auto"/>
              <w:left w:val="nil"/>
              <w:bottom w:val="single" w:sz="4" w:space="0" w:color="auto"/>
              <w:right w:val="single" w:sz="4" w:space="0" w:color="auto"/>
            </w:tcBorders>
            <w:shd w:val="clear" w:color="auto" w:fill="auto"/>
            <w:vAlign w:val="center"/>
            <w:hideMark/>
          </w:tcPr>
          <w:p w14:paraId="768B14D5"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DISTANCIA</w:t>
            </w:r>
          </w:p>
        </w:tc>
        <w:tc>
          <w:tcPr>
            <w:tcW w:w="1436" w:type="dxa"/>
            <w:tcBorders>
              <w:top w:val="single" w:sz="4" w:space="0" w:color="auto"/>
              <w:left w:val="nil"/>
              <w:bottom w:val="single" w:sz="4" w:space="0" w:color="auto"/>
              <w:right w:val="single" w:sz="4" w:space="0" w:color="auto"/>
            </w:tcBorders>
            <w:shd w:val="clear" w:color="auto" w:fill="auto"/>
            <w:vAlign w:val="center"/>
            <w:hideMark/>
          </w:tcPr>
          <w:p w14:paraId="50AB2F6E"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PROTECIÓN PRINCIPAL</w:t>
            </w:r>
          </w:p>
        </w:tc>
      </w:tr>
      <w:tr w:rsidR="009E0895" w:rsidRPr="00E86F8B" w14:paraId="6EC15546" w14:textId="77777777" w:rsidTr="00E86F8B">
        <w:trPr>
          <w:trHeight w:val="317"/>
        </w:trPr>
        <w:tc>
          <w:tcPr>
            <w:tcW w:w="1677" w:type="dxa"/>
            <w:tcBorders>
              <w:top w:val="nil"/>
              <w:left w:val="single" w:sz="4" w:space="0" w:color="auto"/>
              <w:bottom w:val="single" w:sz="4" w:space="0" w:color="auto"/>
              <w:right w:val="single" w:sz="4" w:space="0" w:color="auto"/>
            </w:tcBorders>
            <w:shd w:val="clear" w:color="auto" w:fill="auto"/>
            <w:vAlign w:val="center"/>
            <w:hideMark/>
          </w:tcPr>
          <w:p w14:paraId="1AFEF5F4"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BT SAN JUAN 1 20 MVA 110 kV</w:t>
            </w:r>
          </w:p>
        </w:tc>
        <w:tc>
          <w:tcPr>
            <w:tcW w:w="1327" w:type="dxa"/>
            <w:tcBorders>
              <w:top w:val="nil"/>
              <w:left w:val="nil"/>
              <w:bottom w:val="single" w:sz="4" w:space="0" w:color="auto"/>
              <w:right w:val="single" w:sz="4" w:space="0" w:color="auto"/>
            </w:tcBorders>
            <w:shd w:val="clear" w:color="auto" w:fill="auto"/>
            <w:vAlign w:val="center"/>
            <w:hideMark/>
          </w:tcPr>
          <w:p w14:paraId="422E5AFF"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110</w:t>
            </w:r>
          </w:p>
        </w:tc>
        <w:tc>
          <w:tcPr>
            <w:tcW w:w="1402" w:type="dxa"/>
            <w:tcBorders>
              <w:top w:val="nil"/>
              <w:left w:val="nil"/>
              <w:bottom w:val="single" w:sz="4" w:space="0" w:color="auto"/>
              <w:right w:val="single" w:sz="4" w:space="0" w:color="auto"/>
            </w:tcBorders>
            <w:shd w:val="clear" w:color="auto" w:fill="auto"/>
            <w:vAlign w:val="center"/>
            <w:hideMark/>
          </w:tcPr>
          <w:p w14:paraId="0765BBD0"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SIEMENS</w:t>
            </w:r>
          </w:p>
        </w:tc>
        <w:tc>
          <w:tcPr>
            <w:tcW w:w="1194" w:type="dxa"/>
            <w:tcBorders>
              <w:top w:val="nil"/>
              <w:left w:val="nil"/>
              <w:bottom w:val="single" w:sz="4" w:space="0" w:color="auto"/>
              <w:right w:val="single" w:sz="4" w:space="0" w:color="auto"/>
            </w:tcBorders>
            <w:shd w:val="clear" w:color="auto" w:fill="auto"/>
            <w:vAlign w:val="center"/>
            <w:hideMark/>
          </w:tcPr>
          <w:p w14:paraId="64E2BF80"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7SJ6215-5EB90-1FE0/FF</w:t>
            </w:r>
          </w:p>
        </w:tc>
        <w:tc>
          <w:tcPr>
            <w:tcW w:w="1436" w:type="dxa"/>
            <w:tcBorders>
              <w:top w:val="nil"/>
              <w:left w:val="nil"/>
              <w:bottom w:val="single" w:sz="4" w:space="0" w:color="auto"/>
              <w:right w:val="single" w:sz="4" w:space="0" w:color="auto"/>
            </w:tcBorders>
            <w:shd w:val="clear" w:color="auto" w:fill="auto"/>
            <w:vAlign w:val="center"/>
            <w:hideMark/>
          </w:tcPr>
          <w:p w14:paraId="69D98064"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50/51 50N/51N</w:t>
            </w:r>
          </w:p>
        </w:tc>
        <w:tc>
          <w:tcPr>
            <w:tcW w:w="1974" w:type="dxa"/>
            <w:tcBorders>
              <w:top w:val="nil"/>
              <w:left w:val="nil"/>
              <w:bottom w:val="single" w:sz="4" w:space="0" w:color="auto"/>
              <w:right w:val="single" w:sz="4" w:space="0" w:color="auto"/>
            </w:tcBorders>
            <w:shd w:val="clear" w:color="auto" w:fill="auto"/>
            <w:vAlign w:val="center"/>
            <w:hideMark/>
          </w:tcPr>
          <w:p w14:paraId="581F75F0"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SOBRECORRIENTE</w:t>
            </w:r>
          </w:p>
        </w:tc>
        <w:tc>
          <w:tcPr>
            <w:tcW w:w="1436" w:type="dxa"/>
            <w:tcBorders>
              <w:top w:val="nil"/>
              <w:left w:val="nil"/>
              <w:bottom w:val="single" w:sz="4" w:space="0" w:color="auto"/>
              <w:right w:val="single" w:sz="4" w:space="0" w:color="auto"/>
            </w:tcBorders>
            <w:shd w:val="clear" w:color="auto" w:fill="auto"/>
            <w:vAlign w:val="center"/>
            <w:hideMark/>
          </w:tcPr>
          <w:p w14:paraId="49FC4A75"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PROTECIÓN DE RESPALDO</w:t>
            </w:r>
          </w:p>
        </w:tc>
      </w:tr>
      <w:tr w:rsidR="009E0895" w:rsidRPr="00E86F8B" w14:paraId="13DBDE15" w14:textId="77777777" w:rsidTr="00E86F8B">
        <w:trPr>
          <w:trHeight w:val="342"/>
        </w:trPr>
        <w:tc>
          <w:tcPr>
            <w:tcW w:w="1677" w:type="dxa"/>
            <w:tcBorders>
              <w:top w:val="nil"/>
              <w:left w:val="single" w:sz="4" w:space="0" w:color="auto"/>
              <w:bottom w:val="single" w:sz="4" w:space="0" w:color="auto"/>
              <w:right w:val="single" w:sz="4" w:space="0" w:color="auto"/>
            </w:tcBorders>
            <w:shd w:val="clear" w:color="auto" w:fill="auto"/>
            <w:vAlign w:val="center"/>
            <w:hideMark/>
          </w:tcPr>
          <w:p w14:paraId="09F1586B"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BL1 SAN JUAN A VALLEDUPAR 110 kV</w:t>
            </w:r>
          </w:p>
        </w:tc>
        <w:tc>
          <w:tcPr>
            <w:tcW w:w="1327" w:type="dxa"/>
            <w:tcBorders>
              <w:top w:val="nil"/>
              <w:left w:val="nil"/>
              <w:bottom w:val="single" w:sz="4" w:space="0" w:color="auto"/>
              <w:right w:val="single" w:sz="4" w:space="0" w:color="auto"/>
            </w:tcBorders>
            <w:shd w:val="clear" w:color="auto" w:fill="auto"/>
            <w:vAlign w:val="center"/>
            <w:hideMark/>
          </w:tcPr>
          <w:p w14:paraId="0AD9A943"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110</w:t>
            </w:r>
          </w:p>
        </w:tc>
        <w:tc>
          <w:tcPr>
            <w:tcW w:w="1402" w:type="dxa"/>
            <w:tcBorders>
              <w:top w:val="nil"/>
              <w:left w:val="nil"/>
              <w:bottom w:val="single" w:sz="4" w:space="0" w:color="auto"/>
              <w:right w:val="single" w:sz="4" w:space="0" w:color="auto"/>
            </w:tcBorders>
            <w:shd w:val="clear" w:color="auto" w:fill="auto"/>
            <w:vAlign w:val="center"/>
            <w:hideMark/>
          </w:tcPr>
          <w:p w14:paraId="5B3F1F25"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ZIV</w:t>
            </w:r>
          </w:p>
        </w:tc>
        <w:tc>
          <w:tcPr>
            <w:tcW w:w="1194" w:type="dxa"/>
            <w:tcBorders>
              <w:top w:val="nil"/>
              <w:left w:val="nil"/>
              <w:bottom w:val="single" w:sz="4" w:space="0" w:color="auto"/>
              <w:right w:val="single" w:sz="4" w:space="0" w:color="auto"/>
            </w:tcBorders>
            <w:shd w:val="clear" w:color="auto" w:fill="auto"/>
            <w:vAlign w:val="center"/>
            <w:hideMark/>
          </w:tcPr>
          <w:p w14:paraId="1F9AA3F0"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3IRV-A2N-22N1022KN</w:t>
            </w:r>
          </w:p>
        </w:tc>
        <w:tc>
          <w:tcPr>
            <w:tcW w:w="1436" w:type="dxa"/>
            <w:tcBorders>
              <w:top w:val="nil"/>
              <w:left w:val="nil"/>
              <w:bottom w:val="single" w:sz="4" w:space="0" w:color="auto"/>
              <w:right w:val="single" w:sz="4" w:space="0" w:color="auto"/>
            </w:tcBorders>
            <w:shd w:val="clear" w:color="auto" w:fill="auto"/>
            <w:vAlign w:val="center"/>
            <w:hideMark/>
          </w:tcPr>
          <w:p w14:paraId="0A8FEB55"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67</w:t>
            </w:r>
          </w:p>
        </w:tc>
        <w:tc>
          <w:tcPr>
            <w:tcW w:w="1974" w:type="dxa"/>
            <w:tcBorders>
              <w:top w:val="nil"/>
              <w:left w:val="nil"/>
              <w:bottom w:val="single" w:sz="4" w:space="0" w:color="auto"/>
              <w:right w:val="single" w:sz="4" w:space="0" w:color="auto"/>
            </w:tcBorders>
            <w:shd w:val="clear" w:color="auto" w:fill="auto"/>
            <w:vAlign w:val="center"/>
            <w:hideMark/>
          </w:tcPr>
          <w:p w14:paraId="4E43D7BF"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SOBRECORRIENTE DIRECCIONAL</w:t>
            </w:r>
          </w:p>
        </w:tc>
        <w:tc>
          <w:tcPr>
            <w:tcW w:w="1436" w:type="dxa"/>
            <w:tcBorders>
              <w:top w:val="nil"/>
              <w:left w:val="nil"/>
              <w:bottom w:val="single" w:sz="4" w:space="0" w:color="auto"/>
              <w:right w:val="single" w:sz="4" w:space="0" w:color="auto"/>
            </w:tcBorders>
            <w:shd w:val="clear" w:color="auto" w:fill="auto"/>
            <w:vAlign w:val="center"/>
            <w:hideMark/>
          </w:tcPr>
          <w:p w14:paraId="1BB89940"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PROTECIÓN PRINCIPAL</w:t>
            </w:r>
          </w:p>
        </w:tc>
      </w:tr>
      <w:tr w:rsidR="009E0895" w:rsidRPr="00E86F8B" w14:paraId="7053D2EC" w14:textId="77777777" w:rsidTr="00E86F8B">
        <w:trPr>
          <w:trHeight w:val="549"/>
        </w:trPr>
        <w:tc>
          <w:tcPr>
            <w:tcW w:w="1677" w:type="dxa"/>
            <w:tcBorders>
              <w:top w:val="nil"/>
              <w:left w:val="single" w:sz="4" w:space="0" w:color="auto"/>
              <w:bottom w:val="single" w:sz="4" w:space="0" w:color="auto"/>
              <w:right w:val="single" w:sz="4" w:space="0" w:color="auto"/>
            </w:tcBorders>
            <w:shd w:val="clear" w:color="auto" w:fill="auto"/>
            <w:vAlign w:val="center"/>
            <w:hideMark/>
          </w:tcPr>
          <w:p w14:paraId="74E37716"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BT SAN JUAN 2 50 MVA 110 kV</w:t>
            </w:r>
          </w:p>
        </w:tc>
        <w:tc>
          <w:tcPr>
            <w:tcW w:w="1327" w:type="dxa"/>
            <w:tcBorders>
              <w:top w:val="nil"/>
              <w:left w:val="nil"/>
              <w:bottom w:val="single" w:sz="4" w:space="0" w:color="auto"/>
              <w:right w:val="single" w:sz="4" w:space="0" w:color="auto"/>
            </w:tcBorders>
            <w:shd w:val="clear" w:color="auto" w:fill="auto"/>
            <w:vAlign w:val="center"/>
            <w:hideMark/>
          </w:tcPr>
          <w:p w14:paraId="555C6E51"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110</w:t>
            </w:r>
          </w:p>
        </w:tc>
        <w:tc>
          <w:tcPr>
            <w:tcW w:w="1402" w:type="dxa"/>
            <w:tcBorders>
              <w:top w:val="nil"/>
              <w:left w:val="nil"/>
              <w:bottom w:val="single" w:sz="4" w:space="0" w:color="auto"/>
              <w:right w:val="single" w:sz="4" w:space="0" w:color="auto"/>
            </w:tcBorders>
            <w:shd w:val="clear" w:color="auto" w:fill="auto"/>
            <w:vAlign w:val="center"/>
            <w:hideMark/>
          </w:tcPr>
          <w:p w14:paraId="560105D9"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ZIV</w:t>
            </w:r>
          </w:p>
        </w:tc>
        <w:tc>
          <w:tcPr>
            <w:tcW w:w="1194" w:type="dxa"/>
            <w:tcBorders>
              <w:top w:val="nil"/>
              <w:left w:val="nil"/>
              <w:bottom w:val="single" w:sz="4" w:space="0" w:color="auto"/>
              <w:right w:val="single" w:sz="4" w:space="0" w:color="auto"/>
            </w:tcBorders>
            <w:shd w:val="clear" w:color="auto" w:fill="auto"/>
            <w:vAlign w:val="center"/>
            <w:hideMark/>
          </w:tcPr>
          <w:p w14:paraId="004A294E"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8IRV-A2N-22N1021KL</w:t>
            </w:r>
          </w:p>
        </w:tc>
        <w:tc>
          <w:tcPr>
            <w:tcW w:w="1436" w:type="dxa"/>
            <w:tcBorders>
              <w:top w:val="nil"/>
              <w:left w:val="nil"/>
              <w:bottom w:val="single" w:sz="4" w:space="0" w:color="auto"/>
              <w:right w:val="single" w:sz="4" w:space="0" w:color="auto"/>
            </w:tcBorders>
            <w:shd w:val="clear" w:color="auto" w:fill="auto"/>
            <w:vAlign w:val="center"/>
            <w:hideMark/>
          </w:tcPr>
          <w:p w14:paraId="381F5626"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50/51 50N/51N</w:t>
            </w:r>
          </w:p>
        </w:tc>
        <w:tc>
          <w:tcPr>
            <w:tcW w:w="1974" w:type="dxa"/>
            <w:tcBorders>
              <w:top w:val="nil"/>
              <w:left w:val="nil"/>
              <w:bottom w:val="single" w:sz="4" w:space="0" w:color="auto"/>
              <w:right w:val="single" w:sz="4" w:space="0" w:color="auto"/>
            </w:tcBorders>
            <w:shd w:val="clear" w:color="auto" w:fill="auto"/>
            <w:vAlign w:val="center"/>
            <w:hideMark/>
          </w:tcPr>
          <w:p w14:paraId="2538CE38"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SOBRECORRIENTE</w:t>
            </w:r>
          </w:p>
        </w:tc>
        <w:tc>
          <w:tcPr>
            <w:tcW w:w="1436" w:type="dxa"/>
            <w:tcBorders>
              <w:top w:val="nil"/>
              <w:left w:val="nil"/>
              <w:bottom w:val="single" w:sz="4" w:space="0" w:color="auto"/>
              <w:right w:val="single" w:sz="4" w:space="0" w:color="auto"/>
            </w:tcBorders>
            <w:shd w:val="clear" w:color="auto" w:fill="auto"/>
            <w:vAlign w:val="center"/>
            <w:hideMark/>
          </w:tcPr>
          <w:p w14:paraId="0F4BF71D"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PROTECIÓN PRINCIPAL</w:t>
            </w:r>
          </w:p>
        </w:tc>
      </w:tr>
      <w:tr w:rsidR="009E0895" w:rsidRPr="00E86F8B" w14:paraId="6C77EF51" w14:textId="77777777" w:rsidTr="00E86F8B">
        <w:trPr>
          <w:trHeight w:val="525"/>
        </w:trPr>
        <w:tc>
          <w:tcPr>
            <w:tcW w:w="1677" w:type="dxa"/>
            <w:tcBorders>
              <w:top w:val="nil"/>
              <w:left w:val="single" w:sz="4" w:space="0" w:color="auto"/>
              <w:bottom w:val="single" w:sz="4" w:space="0" w:color="auto"/>
              <w:right w:val="single" w:sz="4" w:space="0" w:color="auto"/>
            </w:tcBorders>
            <w:shd w:val="clear" w:color="auto" w:fill="auto"/>
            <w:vAlign w:val="center"/>
            <w:hideMark/>
          </w:tcPr>
          <w:p w14:paraId="5ACF9B33"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BL1 SAN JUAN A VALLEDUPAR 110 kV</w:t>
            </w:r>
          </w:p>
        </w:tc>
        <w:tc>
          <w:tcPr>
            <w:tcW w:w="1327" w:type="dxa"/>
            <w:tcBorders>
              <w:top w:val="nil"/>
              <w:left w:val="nil"/>
              <w:bottom w:val="single" w:sz="4" w:space="0" w:color="auto"/>
              <w:right w:val="single" w:sz="4" w:space="0" w:color="auto"/>
            </w:tcBorders>
            <w:shd w:val="clear" w:color="auto" w:fill="auto"/>
            <w:vAlign w:val="center"/>
            <w:hideMark/>
          </w:tcPr>
          <w:p w14:paraId="6981C9EB"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110</w:t>
            </w:r>
          </w:p>
        </w:tc>
        <w:tc>
          <w:tcPr>
            <w:tcW w:w="1402" w:type="dxa"/>
            <w:tcBorders>
              <w:top w:val="nil"/>
              <w:left w:val="nil"/>
              <w:bottom w:val="single" w:sz="4" w:space="0" w:color="auto"/>
              <w:right w:val="single" w:sz="4" w:space="0" w:color="auto"/>
            </w:tcBorders>
            <w:shd w:val="clear" w:color="auto" w:fill="auto"/>
            <w:vAlign w:val="center"/>
            <w:hideMark/>
          </w:tcPr>
          <w:p w14:paraId="332C26C5"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SIEMENS</w:t>
            </w:r>
          </w:p>
        </w:tc>
        <w:tc>
          <w:tcPr>
            <w:tcW w:w="1194" w:type="dxa"/>
            <w:tcBorders>
              <w:top w:val="nil"/>
              <w:left w:val="nil"/>
              <w:bottom w:val="single" w:sz="4" w:space="0" w:color="auto"/>
              <w:right w:val="single" w:sz="4" w:space="0" w:color="auto"/>
            </w:tcBorders>
            <w:shd w:val="clear" w:color="auto" w:fill="auto"/>
            <w:vAlign w:val="center"/>
            <w:hideMark/>
          </w:tcPr>
          <w:p w14:paraId="3FD82AB5"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7PA2251</w:t>
            </w:r>
          </w:p>
        </w:tc>
        <w:tc>
          <w:tcPr>
            <w:tcW w:w="1436" w:type="dxa"/>
            <w:tcBorders>
              <w:top w:val="nil"/>
              <w:left w:val="nil"/>
              <w:bottom w:val="single" w:sz="4" w:space="0" w:color="auto"/>
              <w:right w:val="single" w:sz="4" w:space="0" w:color="auto"/>
            </w:tcBorders>
            <w:shd w:val="clear" w:color="auto" w:fill="auto"/>
            <w:vAlign w:val="center"/>
            <w:hideMark/>
          </w:tcPr>
          <w:p w14:paraId="62EB451B"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86</w:t>
            </w:r>
          </w:p>
        </w:tc>
        <w:tc>
          <w:tcPr>
            <w:tcW w:w="1974" w:type="dxa"/>
            <w:tcBorders>
              <w:top w:val="nil"/>
              <w:left w:val="nil"/>
              <w:bottom w:val="single" w:sz="4" w:space="0" w:color="auto"/>
              <w:right w:val="single" w:sz="4" w:space="0" w:color="auto"/>
            </w:tcBorders>
            <w:shd w:val="clear" w:color="auto" w:fill="auto"/>
            <w:vAlign w:val="center"/>
            <w:hideMark/>
          </w:tcPr>
          <w:p w14:paraId="76C71777"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DISPARO Y BLOQUEO</w:t>
            </w:r>
          </w:p>
        </w:tc>
        <w:tc>
          <w:tcPr>
            <w:tcW w:w="1436" w:type="dxa"/>
            <w:tcBorders>
              <w:top w:val="nil"/>
              <w:left w:val="nil"/>
              <w:bottom w:val="single" w:sz="4" w:space="0" w:color="auto"/>
              <w:right w:val="single" w:sz="4" w:space="0" w:color="auto"/>
            </w:tcBorders>
            <w:shd w:val="clear" w:color="auto" w:fill="auto"/>
            <w:vAlign w:val="center"/>
            <w:hideMark/>
          </w:tcPr>
          <w:p w14:paraId="4EDC1755"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PROTECIÓN PRINCIPAL</w:t>
            </w:r>
          </w:p>
        </w:tc>
      </w:tr>
      <w:tr w:rsidR="009E0895" w:rsidRPr="00E86F8B" w14:paraId="14F1CFED" w14:textId="77777777" w:rsidTr="00E86F8B">
        <w:trPr>
          <w:trHeight w:val="147"/>
        </w:trPr>
        <w:tc>
          <w:tcPr>
            <w:tcW w:w="1677" w:type="dxa"/>
            <w:tcBorders>
              <w:top w:val="nil"/>
              <w:left w:val="single" w:sz="4" w:space="0" w:color="auto"/>
              <w:bottom w:val="single" w:sz="4" w:space="0" w:color="auto"/>
              <w:right w:val="single" w:sz="4" w:space="0" w:color="auto"/>
            </w:tcBorders>
            <w:shd w:val="clear" w:color="auto" w:fill="auto"/>
            <w:vAlign w:val="center"/>
            <w:hideMark/>
          </w:tcPr>
          <w:p w14:paraId="5024F5A7"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BT SAN JUAN 1 20 MVA 110 kV</w:t>
            </w:r>
          </w:p>
        </w:tc>
        <w:tc>
          <w:tcPr>
            <w:tcW w:w="1327" w:type="dxa"/>
            <w:tcBorders>
              <w:top w:val="nil"/>
              <w:left w:val="nil"/>
              <w:bottom w:val="single" w:sz="4" w:space="0" w:color="auto"/>
              <w:right w:val="single" w:sz="4" w:space="0" w:color="auto"/>
            </w:tcBorders>
            <w:shd w:val="clear" w:color="auto" w:fill="auto"/>
            <w:vAlign w:val="center"/>
            <w:hideMark/>
          </w:tcPr>
          <w:p w14:paraId="34F0F1FE"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110/34.5/13.8</w:t>
            </w:r>
          </w:p>
        </w:tc>
        <w:tc>
          <w:tcPr>
            <w:tcW w:w="1402" w:type="dxa"/>
            <w:tcBorders>
              <w:top w:val="nil"/>
              <w:left w:val="nil"/>
              <w:bottom w:val="single" w:sz="4" w:space="0" w:color="auto"/>
              <w:right w:val="single" w:sz="4" w:space="0" w:color="auto"/>
            </w:tcBorders>
            <w:shd w:val="clear" w:color="auto" w:fill="auto"/>
            <w:vAlign w:val="center"/>
            <w:hideMark/>
          </w:tcPr>
          <w:p w14:paraId="1A806D73"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AREVA</w:t>
            </w:r>
          </w:p>
        </w:tc>
        <w:tc>
          <w:tcPr>
            <w:tcW w:w="1194" w:type="dxa"/>
            <w:tcBorders>
              <w:top w:val="nil"/>
              <w:left w:val="nil"/>
              <w:bottom w:val="single" w:sz="4" w:space="0" w:color="auto"/>
              <w:right w:val="single" w:sz="4" w:space="0" w:color="auto"/>
            </w:tcBorders>
            <w:shd w:val="clear" w:color="auto" w:fill="auto"/>
            <w:vAlign w:val="center"/>
            <w:hideMark/>
          </w:tcPr>
          <w:p w14:paraId="4BF395E4"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P633-74991140-307-408-611-716-947</w:t>
            </w:r>
          </w:p>
        </w:tc>
        <w:tc>
          <w:tcPr>
            <w:tcW w:w="1436" w:type="dxa"/>
            <w:tcBorders>
              <w:top w:val="nil"/>
              <w:left w:val="nil"/>
              <w:bottom w:val="single" w:sz="4" w:space="0" w:color="auto"/>
              <w:right w:val="single" w:sz="4" w:space="0" w:color="auto"/>
            </w:tcBorders>
            <w:shd w:val="clear" w:color="auto" w:fill="auto"/>
            <w:vAlign w:val="center"/>
            <w:hideMark/>
          </w:tcPr>
          <w:p w14:paraId="5ACA1FBF"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87T</w:t>
            </w:r>
          </w:p>
        </w:tc>
        <w:tc>
          <w:tcPr>
            <w:tcW w:w="1974" w:type="dxa"/>
            <w:tcBorders>
              <w:top w:val="nil"/>
              <w:left w:val="nil"/>
              <w:bottom w:val="single" w:sz="4" w:space="0" w:color="auto"/>
              <w:right w:val="single" w:sz="4" w:space="0" w:color="auto"/>
            </w:tcBorders>
            <w:shd w:val="clear" w:color="auto" w:fill="auto"/>
            <w:vAlign w:val="center"/>
            <w:hideMark/>
          </w:tcPr>
          <w:p w14:paraId="1730CD03"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DIFERENCIAL TRAFO</w:t>
            </w:r>
          </w:p>
        </w:tc>
        <w:tc>
          <w:tcPr>
            <w:tcW w:w="1436" w:type="dxa"/>
            <w:tcBorders>
              <w:top w:val="nil"/>
              <w:left w:val="nil"/>
              <w:bottom w:val="single" w:sz="4" w:space="0" w:color="auto"/>
              <w:right w:val="single" w:sz="4" w:space="0" w:color="auto"/>
            </w:tcBorders>
            <w:shd w:val="clear" w:color="auto" w:fill="auto"/>
            <w:vAlign w:val="center"/>
            <w:hideMark/>
          </w:tcPr>
          <w:p w14:paraId="4635B1C6"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PROTECIÓN PRINCIPAL</w:t>
            </w:r>
          </w:p>
        </w:tc>
      </w:tr>
      <w:tr w:rsidR="009E0895" w:rsidRPr="00E86F8B" w14:paraId="27A96E01" w14:textId="77777777" w:rsidTr="00E86F8B">
        <w:trPr>
          <w:trHeight w:val="415"/>
        </w:trPr>
        <w:tc>
          <w:tcPr>
            <w:tcW w:w="1677" w:type="dxa"/>
            <w:tcBorders>
              <w:top w:val="nil"/>
              <w:left w:val="single" w:sz="4" w:space="0" w:color="auto"/>
              <w:bottom w:val="single" w:sz="4" w:space="0" w:color="auto"/>
              <w:right w:val="single" w:sz="4" w:space="0" w:color="auto"/>
            </w:tcBorders>
            <w:shd w:val="clear" w:color="auto" w:fill="auto"/>
            <w:vAlign w:val="center"/>
            <w:hideMark/>
          </w:tcPr>
          <w:p w14:paraId="1BC26628"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BT SAN JUAN 2 50 MVA 110 kV</w:t>
            </w:r>
          </w:p>
        </w:tc>
        <w:tc>
          <w:tcPr>
            <w:tcW w:w="1327" w:type="dxa"/>
            <w:tcBorders>
              <w:top w:val="nil"/>
              <w:left w:val="nil"/>
              <w:bottom w:val="single" w:sz="4" w:space="0" w:color="auto"/>
              <w:right w:val="single" w:sz="4" w:space="0" w:color="auto"/>
            </w:tcBorders>
            <w:shd w:val="clear" w:color="auto" w:fill="auto"/>
            <w:vAlign w:val="center"/>
            <w:hideMark/>
          </w:tcPr>
          <w:p w14:paraId="0BD5C2B5"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110/34.5/13.8</w:t>
            </w:r>
          </w:p>
        </w:tc>
        <w:tc>
          <w:tcPr>
            <w:tcW w:w="1402" w:type="dxa"/>
            <w:tcBorders>
              <w:top w:val="nil"/>
              <w:left w:val="nil"/>
              <w:bottom w:val="single" w:sz="4" w:space="0" w:color="auto"/>
              <w:right w:val="single" w:sz="4" w:space="0" w:color="auto"/>
            </w:tcBorders>
            <w:shd w:val="clear" w:color="auto" w:fill="auto"/>
            <w:vAlign w:val="center"/>
            <w:hideMark/>
          </w:tcPr>
          <w:p w14:paraId="229B59BF"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ZIV</w:t>
            </w:r>
          </w:p>
        </w:tc>
        <w:tc>
          <w:tcPr>
            <w:tcW w:w="1194" w:type="dxa"/>
            <w:tcBorders>
              <w:top w:val="nil"/>
              <w:left w:val="nil"/>
              <w:bottom w:val="single" w:sz="4" w:space="0" w:color="auto"/>
              <w:right w:val="single" w:sz="4" w:space="0" w:color="auto"/>
            </w:tcBorders>
            <w:shd w:val="clear" w:color="auto" w:fill="auto"/>
            <w:vAlign w:val="center"/>
            <w:hideMark/>
          </w:tcPr>
          <w:p w14:paraId="3CCEAC82"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8IDV-B2D-22N1021KL</w:t>
            </w:r>
          </w:p>
        </w:tc>
        <w:tc>
          <w:tcPr>
            <w:tcW w:w="1436" w:type="dxa"/>
            <w:tcBorders>
              <w:top w:val="nil"/>
              <w:left w:val="nil"/>
              <w:bottom w:val="single" w:sz="4" w:space="0" w:color="auto"/>
              <w:right w:val="single" w:sz="4" w:space="0" w:color="auto"/>
            </w:tcBorders>
            <w:shd w:val="clear" w:color="auto" w:fill="auto"/>
            <w:vAlign w:val="center"/>
            <w:hideMark/>
          </w:tcPr>
          <w:p w14:paraId="5FBCD2F0"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87T</w:t>
            </w:r>
          </w:p>
        </w:tc>
        <w:tc>
          <w:tcPr>
            <w:tcW w:w="1974" w:type="dxa"/>
            <w:tcBorders>
              <w:top w:val="nil"/>
              <w:left w:val="nil"/>
              <w:bottom w:val="single" w:sz="4" w:space="0" w:color="auto"/>
              <w:right w:val="single" w:sz="4" w:space="0" w:color="auto"/>
            </w:tcBorders>
            <w:shd w:val="clear" w:color="auto" w:fill="auto"/>
            <w:vAlign w:val="center"/>
            <w:hideMark/>
          </w:tcPr>
          <w:p w14:paraId="69F5279D"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DIFERENCIAL TRAFO</w:t>
            </w:r>
          </w:p>
        </w:tc>
        <w:tc>
          <w:tcPr>
            <w:tcW w:w="1436" w:type="dxa"/>
            <w:tcBorders>
              <w:top w:val="nil"/>
              <w:left w:val="nil"/>
              <w:bottom w:val="single" w:sz="4" w:space="0" w:color="auto"/>
              <w:right w:val="single" w:sz="4" w:space="0" w:color="auto"/>
            </w:tcBorders>
            <w:shd w:val="clear" w:color="auto" w:fill="auto"/>
            <w:vAlign w:val="center"/>
            <w:hideMark/>
          </w:tcPr>
          <w:p w14:paraId="7CFD977C" w14:textId="77777777" w:rsidR="00FC3BB6" w:rsidRPr="00E86F8B" w:rsidRDefault="00FC3BB6" w:rsidP="00111AD2">
            <w:pPr>
              <w:spacing w:before="0"/>
              <w:ind w:left="0" w:right="0"/>
              <w:jc w:val="center"/>
              <w:rPr>
                <w:rFonts w:ascii="Helvetica" w:hAnsi="Helvetica" w:cs="Arial"/>
                <w:color w:val="002846"/>
                <w:kern w:val="0"/>
                <w:sz w:val="18"/>
                <w:szCs w:val="24"/>
                <w:lang w:val="es-CO" w:eastAsia="es-CO"/>
              </w:rPr>
            </w:pPr>
            <w:r w:rsidRPr="00E86F8B">
              <w:rPr>
                <w:rFonts w:ascii="Helvetica" w:hAnsi="Helvetica" w:cs="Arial"/>
                <w:color w:val="002846"/>
                <w:kern w:val="0"/>
                <w:sz w:val="18"/>
                <w:szCs w:val="24"/>
                <w:lang w:val="es-CO" w:eastAsia="es-CO"/>
              </w:rPr>
              <w:t>PROTECIÓN PRINCIPAL</w:t>
            </w:r>
          </w:p>
        </w:tc>
      </w:tr>
    </w:tbl>
    <w:p w14:paraId="29EDDCE1" w14:textId="77777777" w:rsidR="00111AD2" w:rsidRPr="00251F4A" w:rsidRDefault="00111AD2" w:rsidP="00111AD2">
      <w:pPr>
        <w:pStyle w:val="Ttulo3"/>
        <w:numPr>
          <w:ilvl w:val="0"/>
          <w:numId w:val="0"/>
        </w:numPr>
        <w:spacing w:before="0" w:after="0"/>
        <w:ind w:left="1134"/>
        <w:rPr>
          <w:rFonts w:ascii="Helvetica" w:hAnsi="Helvetica"/>
          <w:color w:val="002846"/>
          <w:sz w:val="24"/>
          <w:szCs w:val="24"/>
        </w:rPr>
      </w:pPr>
    </w:p>
    <w:p w14:paraId="253F6647" w14:textId="77777777" w:rsidR="00F87122" w:rsidRPr="00251F4A" w:rsidRDefault="00F87122">
      <w:pPr>
        <w:spacing w:before="0"/>
        <w:ind w:left="0" w:right="0"/>
        <w:jc w:val="left"/>
        <w:rPr>
          <w:rFonts w:ascii="Helvetica" w:hAnsi="Helvetica"/>
          <w:b/>
          <w:color w:val="002846"/>
          <w:sz w:val="24"/>
          <w:szCs w:val="24"/>
        </w:rPr>
      </w:pPr>
    </w:p>
    <w:p w14:paraId="0C4370A9" w14:textId="77777777" w:rsidR="00B74974" w:rsidRPr="00251F4A" w:rsidRDefault="00B74974" w:rsidP="002F6E0B">
      <w:pPr>
        <w:pStyle w:val="Ttulo3"/>
        <w:numPr>
          <w:ilvl w:val="0"/>
          <w:numId w:val="13"/>
        </w:numPr>
        <w:spacing w:before="0" w:after="0"/>
        <w:ind w:left="1134" w:hanging="425"/>
        <w:rPr>
          <w:rFonts w:ascii="Helvetica" w:hAnsi="Helvetica"/>
          <w:color w:val="002846"/>
          <w:sz w:val="24"/>
          <w:szCs w:val="24"/>
        </w:rPr>
      </w:pPr>
      <w:bookmarkStart w:id="49" w:name="_Toc519093167"/>
      <w:r w:rsidRPr="00251F4A">
        <w:rPr>
          <w:rFonts w:ascii="Helvetica" w:hAnsi="Helvetica"/>
          <w:color w:val="002846"/>
          <w:sz w:val="24"/>
          <w:szCs w:val="24"/>
        </w:rPr>
        <w:t>Marca y referencia de los equipos</w:t>
      </w:r>
      <w:bookmarkEnd w:id="49"/>
    </w:p>
    <w:p w14:paraId="1245C615" w14:textId="77777777" w:rsidR="00F87122" w:rsidRPr="00251F4A" w:rsidRDefault="00F87122" w:rsidP="00111AD2">
      <w:pPr>
        <w:spacing w:before="0"/>
        <w:ind w:left="1134"/>
        <w:rPr>
          <w:rFonts w:ascii="Helvetica" w:hAnsi="Helvetica"/>
          <w:color w:val="002846"/>
          <w:sz w:val="24"/>
          <w:szCs w:val="24"/>
        </w:rPr>
      </w:pPr>
    </w:p>
    <w:p w14:paraId="19CCE06F" w14:textId="77777777" w:rsidR="000571A8" w:rsidRPr="00251F4A" w:rsidRDefault="000571A8" w:rsidP="00111AD2">
      <w:pPr>
        <w:spacing w:before="0"/>
        <w:ind w:left="1134"/>
        <w:rPr>
          <w:rFonts w:ascii="Helvetica" w:hAnsi="Helvetica"/>
          <w:color w:val="002846"/>
          <w:sz w:val="24"/>
          <w:szCs w:val="24"/>
        </w:rPr>
      </w:pPr>
      <w:r w:rsidRPr="00251F4A">
        <w:rPr>
          <w:rFonts w:ascii="Helvetica" w:hAnsi="Helvetica"/>
          <w:color w:val="002846"/>
          <w:sz w:val="24"/>
          <w:szCs w:val="24"/>
        </w:rPr>
        <w:t>En la bahía de la subestación San Juan:</w:t>
      </w:r>
    </w:p>
    <w:p w14:paraId="63CABCC4" w14:textId="77777777" w:rsidR="000571A8" w:rsidRPr="00251F4A" w:rsidRDefault="000571A8" w:rsidP="00111AD2">
      <w:pPr>
        <w:spacing w:before="0"/>
        <w:ind w:left="1134"/>
        <w:rPr>
          <w:rFonts w:ascii="Helvetica" w:hAnsi="Helvetica"/>
          <w:color w:val="002846"/>
          <w:sz w:val="24"/>
          <w:szCs w:val="24"/>
        </w:rPr>
      </w:pPr>
      <w:r w:rsidRPr="00251F4A">
        <w:rPr>
          <w:rFonts w:ascii="Helvetica" w:hAnsi="Helvetica"/>
          <w:color w:val="002846"/>
          <w:sz w:val="24"/>
          <w:szCs w:val="24"/>
        </w:rPr>
        <w:t>Interruptores 110 kV: Marca ALSTOM. Tanque Vivo. Modelo GL312P-F1.</w:t>
      </w:r>
    </w:p>
    <w:p w14:paraId="73B89F1D" w14:textId="77777777" w:rsidR="000571A8" w:rsidRPr="00251F4A" w:rsidRDefault="000571A8" w:rsidP="00111AD2">
      <w:pPr>
        <w:spacing w:before="0"/>
        <w:ind w:left="1134"/>
        <w:rPr>
          <w:rFonts w:ascii="Helvetica" w:hAnsi="Helvetica"/>
          <w:color w:val="002846"/>
          <w:sz w:val="24"/>
          <w:szCs w:val="24"/>
        </w:rPr>
      </w:pPr>
      <w:r w:rsidRPr="00251F4A">
        <w:rPr>
          <w:rFonts w:ascii="Helvetica" w:hAnsi="Helvetica"/>
          <w:color w:val="002846"/>
          <w:sz w:val="24"/>
          <w:szCs w:val="24"/>
        </w:rPr>
        <w:t>Seccionadores de Maniobra: Marca ALSTOM.</w:t>
      </w:r>
    </w:p>
    <w:p w14:paraId="0CBD1BAA" w14:textId="77777777" w:rsidR="000571A8" w:rsidRPr="00251F4A" w:rsidRDefault="000571A8" w:rsidP="00111AD2">
      <w:pPr>
        <w:spacing w:before="0"/>
        <w:ind w:left="1134"/>
        <w:rPr>
          <w:rFonts w:ascii="Helvetica" w:hAnsi="Helvetica"/>
          <w:color w:val="002846"/>
          <w:sz w:val="24"/>
          <w:szCs w:val="24"/>
        </w:rPr>
      </w:pPr>
      <w:r w:rsidRPr="00251F4A">
        <w:rPr>
          <w:rFonts w:ascii="Helvetica" w:hAnsi="Helvetica"/>
          <w:color w:val="002846"/>
          <w:sz w:val="24"/>
          <w:szCs w:val="24"/>
        </w:rPr>
        <w:t>Transformadores de corriente: Marca EMEK.</w:t>
      </w:r>
    </w:p>
    <w:p w14:paraId="4DDB139C" w14:textId="77777777" w:rsidR="000571A8" w:rsidRPr="00251F4A" w:rsidRDefault="000571A8" w:rsidP="00111AD2">
      <w:pPr>
        <w:spacing w:before="0"/>
        <w:ind w:left="1134"/>
        <w:rPr>
          <w:rFonts w:ascii="Helvetica" w:hAnsi="Helvetica"/>
          <w:color w:val="002846"/>
          <w:sz w:val="24"/>
          <w:szCs w:val="24"/>
        </w:rPr>
      </w:pPr>
      <w:r w:rsidRPr="00251F4A">
        <w:rPr>
          <w:rFonts w:ascii="Helvetica" w:hAnsi="Helvetica"/>
          <w:color w:val="002846"/>
          <w:sz w:val="24"/>
          <w:szCs w:val="24"/>
        </w:rPr>
        <w:t>Transformadores de tensión: Marca EMEK. Tipo GT1-125.</w:t>
      </w:r>
    </w:p>
    <w:p w14:paraId="688C331E" w14:textId="77777777" w:rsidR="00500851" w:rsidRPr="00251F4A" w:rsidRDefault="000571A8" w:rsidP="00111AD2">
      <w:pPr>
        <w:spacing w:before="0"/>
        <w:ind w:left="1134"/>
        <w:rPr>
          <w:rFonts w:ascii="Helvetica" w:hAnsi="Helvetica"/>
          <w:color w:val="002846"/>
          <w:sz w:val="24"/>
          <w:szCs w:val="24"/>
        </w:rPr>
      </w:pPr>
      <w:r w:rsidRPr="00251F4A">
        <w:rPr>
          <w:rFonts w:ascii="Helvetica" w:hAnsi="Helvetica"/>
          <w:color w:val="002846"/>
          <w:sz w:val="24"/>
          <w:szCs w:val="24"/>
        </w:rPr>
        <w:t xml:space="preserve">Descargadores de Sobretensión: Marca </w:t>
      </w:r>
      <w:proofErr w:type="spellStart"/>
      <w:r w:rsidRPr="00251F4A">
        <w:rPr>
          <w:rFonts w:ascii="Helvetica" w:hAnsi="Helvetica"/>
          <w:color w:val="002846"/>
          <w:sz w:val="24"/>
          <w:szCs w:val="24"/>
        </w:rPr>
        <w:t>Tyco</w:t>
      </w:r>
      <w:proofErr w:type="spellEnd"/>
      <w:r w:rsidRPr="00251F4A">
        <w:rPr>
          <w:rFonts w:ascii="Helvetica" w:hAnsi="Helvetica"/>
          <w:color w:val="002846"/>
          <w:sz w:val="24"/>
          <w:szCs w:val="24"/>
        </w:rPr>
        <w:t>.</w:t>
      </w:r>
    </w:p>
    <w:p w14:paraId="6591F1DE" w14:textId="77777777" w:rsidR="00111AD2" w:rsidRPr="00251F4A" w:rsidRDefault="00111AD2" w:rsidP="00111AD2">
      <w:pPr>
        <w:spacing w:before="0"/>
        <w:ind w:left="1134"/>
        <w:rPr>
          <w:rFonts w:ascii="Helvetica" w:hAnsi="Helvetica"/>
          <w:color w:val="002846"/>
          <w:sz w:val="24"/>
          <w:szCs w:val="24"/>
          <w:highlight w:val="yellow"/>
        </w:rPr>
      </w:pPr>
    </w:p>
    <w:p w14:paraId="2AF8C809" w14:textId="77777777" w:rsidR="00B74974" w:rsidRPr="00251F4A" w:rsidRDefault="00B74974" w:rsidP="002F6E0B">
      <w:pPr>
        <w:pStyle w:val="Ttulo3"/>
        <w:numPr>
          <w:ilvl w:val="0"/>
          <w:numId w:val="13"/>
        </w:numPr>
        <w:spacing w:before="0" w:after="0"/>
        <w:ind w:left="1134" w:hanging="425"/>
        <w:rPr>
          <w:rFonts w:ascii="Helvetica" w:hAnsi="Helvetica"/>
          <w:color w:val="002846"/>
          <w:sz w:val="24"/>
          <w:szCs w:val="24"/>
        </w:rPr>
      </w:pPr>
      <w:bookmarkStart w:id="50" w:name="_Toc519093168"/>
      <w:r w:rsidRPr="00251F4A">
        <w:rPr>
          <w:rFonts w:ascii="Helvetica" w:hAnsi="Helvetica"/>
          <w:color w:val="002846"/>
          <w:sz w:val="24"/>
          <w:szCs w:val="24"/>
        </w:rPr>
        <w:t>Información de equipos y bahías instaladas en sus extremos</w:t>
      </w:r>
      <w:bookmarkEnd w:id="50"/>
    </w:p>
    <w:p w14:paraId="251EDAD0" w14:textId="77777777" w:rsidR="00F87122" w:rsidRPr="00251F4A" w:rsidRDefault="00F87122" w:rsidP="00111AD2">
      <w:pPr>
        <w:spacing w:before="0"/>
        <w:ind w:left="1134"/>
        <w:rPr>
          <w:rFonts w:ascii="Helvetica" w:hAnsi="Helvetica"/>
          <w:color w:val="002846"/>
          <w:sz w:val="24"/>
          <w:szCs w:val="24"/>
        </w:rPr>
      </w:pPr>
    </w:p>
    <w:p w14:paraId="2BBD135D" w14:textId="77777777" w:rsidR="000571A8" w:rsidRPr="00251F4A" w:rsidRDefault="000571A8" w:rsidP="00111AD2">
      <w:pPr>
        <w:spacing w:before="0"/>
        <w:ind w:left="1134"/>
        <w:rPr>
          <w:rFonts w:ascii="Helvetica" w:hAnsi="Helvetica"/>
          <w:color w:val="002846"/>
          <w:sz w:val="24"/>
          <w:szCs w:val="24"/>
        </w:rPr>
      </w:pPr>
      <w:r w:rsidRPr="00251F4A">
        <w:rPr>
          <w:rFonts w:ascii="Helvetica" w:hAnsi="Helvetica"/>
          <w:color w:val="002846"/>
          <w:sz w:val="24"/>
          <w:szCs w:val="24"/>
        </w:rPr>
        <w:t>En la bahía de la subestación San Juan:</w:t>
      </w:r>
    </w:p>
    <w:p w14:paraId="0F9C9A4D" w14:textId="77777777" w:rsidR="000571A8" w:rsidRPr="00251F4A" w:rsidRDefault="000571A8" w:rsidP="00111AD2">
      <w:pPr>
        <w:spacing w:before="0"/>
        <w:ind w:left="1134"/>
        <w:rPr>
          <w:rFonts w:ascii="Helvetica" w:hAnsi="Helvetica"/>
          <w:color w:val="002846"/>
          <w:sz w:val="24"/>
          <w:szCs w:val="24"/>
        </w:rPr>
      </w:pPr>
      <w:r w:rsidRPr="00251F4A">
        <w:rPr>
          <w:rFonts w:ascii="Helvetica" w:hAnsi="Helvetica"/>
          <w:color w:val="002846"/>
          <w:sz w:val="24"/>
          <w:szCs w:val="24"/>
        </w:rPr>
        <w:lastRenderedPageBreak/>
        <w:t>Interruptores 110 kV: Marca ALSTOM. Tanque Vivo. Modelo GL312P-F1.</w:t>
      </w:r>
    </w:p>
    <w:p w14:paraId="05D82257" w14:textId="77777777" w:rsidR="000571A8" w:rsidRPr="00251F4A" w:rsidRDefault="000571A8" w:rsidP="00111AD2">
      <w:pPr>
        <w:spacing w:before="0"/>
        <w:ind w:left="1134"/>
        <w:rPr>
          <w:rFonts w:ascii="Helvetica" w:hAnsi="Helvetica"/>
          <w:color w:val="002846"/>
          <w:sz w:val="24"/>
          <w:szCs w:val="24"/>
        </w:rPr>
      </w:pPr>
      <w:r w:rsidRPr="00251F4A">
        <w:rPr>
          <w:rFonts w:ascii="Helvetica" w:hAnsi="Helvetica"/>
          <w:color w:val="002846"/>
          <w:sz w:val="24"/>
          <w:szCs w:val="24"/>
        </w:rPr>
        <w:t>Seccionadores de Maniobra: Marca ALSTOM.</w:t>
      </w:r>
    </w:p>
    <w:p w14:paraId="4FAA1715" w14:textId="77777777" w:rsidR="000571A8" w:rsidRPr="00251F4A" w:rsidRDefault="000571A8" w:rsidP="00111AD2">
      <w:pPr>
        <w:spacing w:before="0"/>
        <w:ind w:left="1134"/>
        <w:rPr>
          <w:rFonts w:ascii="Helvetica" w:hAnsi="Helvetica"/>
          <w:color w:val="002846"/>
          <w:sz w:val="24"/>
          <w:szCs w:val="24"/>
        </w:rPr>
      </w:pPr>
      <w:r w:rsidRPr="00251F4A">
        <w:rPr>
          <w:rFonts w:ascii="Helvetica" w:hAnsi="Helvetica"/>
          <w:color w:val="002846"/>
          <w:sz w:val="24"/>
          <w:szCs w:val="24"/>
        </w:rPr>
        <w:t>Transformadores de corriente: Marca EMEK.</w:t>
      </w:r>
    </w:p>
    <w:p w14:paraId="4B44524D" w14:textId="77777777" w:rsidR="000571A8" w:rsidRPr="00251F4A" w:rsidRDefault="000571A8" w:rsidP="00111AD2">
      <w:pPr>
        <w:spacing w:before="0"/>
        <w:ind w:left="1134"/>
        <w:rPr>
          <w:rFonts w:ascii="Helvetica" w:hAnsi="Helvetica"/>
          <w:color w:val="002846"/>
          <w:sz w:val="24"/>
          <w:szCs w:val="24"/>
        </w:rPr>
      </w:pPr>
      <w:r w:rsidRPr="00251F4A">
        <w:rPr>
          <w:rFonts w:ascii="Helvetica" w:hAnsi="Helvetica"/>
          <w:color w:val="002846"/>
          <w:sz w:val="24"/>
          <w:szCs w:val="24"/>
        </w:rPr>
        <w:t>Transformadores de tensión: Marca EMEK. Tipo GT1-125.</w:t>
      </w:r>
    </w:p>
    <w:p w14:paraId="17162D5D" w14:textId="77777777" w:rsidR="00500851" w:rsidRPr="00251F4A" w:rsidRDefault="000571A8" w:rsidP="00111AD2">
      <w:pPr>
        <w:spacing w:before="0"/>
        <w:ind w:left="1134"/>
        <w:rPr>
          <w:rFonts w:ascii="Helvetica" w:hAnsi="Helvetica"/>
          <w:color w:val="002846"/>
          <w:sz w:val="24"/>
          <w:szCs w:val="24"/>
        </w:rPr>
      </w:pPr>
      <w:r w:rsidRPr="00251F4A">
        <w:rPr>
          <w:rFonts w:ascii="Helvetica" w:hAnsi="Helvetica"/>
          <w:color w:val="002846"/>
          <w:sz w:val="24"/>
          <w:szCs w:val="24"/>
        </w:rPr>
        <w:t xml:space="preserve">Descargadores de Sobretensión: Marca </w:t>
      </w:r>
      <w:proofErr w:type="spellStart"/>
      <w:r w:rsidRPr="00251F4A">
        <w:rPr>
          <w:rFonts w:ascii="Helvetica" w:hAnsi="Helvetica"/>
          <w:color w:val="002846"/>
          <w:sz w:val="24"/>
          <w:szCs w:val="24"/>
        </w:rPr>
        <w:t>Tyco</w:t>
      </w:r>
      <w:proofErr w:type="spellEnd"/>
      <w:r w:rsidRPr="00251F4A">
        <w:rPr>
          <w:rFonts w:ascii="Helvetica" w:hAnsi="Helvetica"/>
          <w:color w:val="002846"/>
          <w:sz w:val="24"/>
          <w:szCs w:val="24"/>
        </w:rPr>
        <w:t>.</w:t>
      </w:r>
    </w:p>
    <w:p w14:paraId="48D71703" w14:textId="77777777" w:rsidR="00111AD2" w:rsidRPr="00251F4A" w:rsidRDefault="00111AD2" w:rsidP="00111AD2">
      <w:pPr>
        <w:spacing w:before="0"/>
        <w:ind w:left="1134"/>
        <w:rPr>
          <w:rFonts w:ascii="Helvetica" w:hAnsi="Helvetica"/>
          <w:color w:val="002846"/>
          <w:sz w:val="24"/>
          <w:szCs w:val="24"/>
        </w:rPr>
      </w:pPr>
    </w:p>
    <w:p w14:paraId="7E9A99D7" w14:textId="77777777" w:rsidR="00B74974" w:rsidRPr="00251F4A" w:rsidRDefault="00B74974" w:rsidP="002F6E0B">
      <w:pPr>
        <w:pStyle w:val="Ttulo3"/>
        <w:numPr>
          <w:ilvl w:val="0"/>
          <w:numId w:val="13"/>
        </w:numPr>
        <w:spacing w:before="0" w:after="0"/>
        <w:ind w:left="1134" w:hanging="425"/>
        <w:rPr>
          <w:rFonts w:ascii="Helvetica" w:hAnsi="Helvetica"/>
          <w:color w:val="002846"/>
          <w:sz w:val="24"/>
          <w:szCs w:val="24"/>
        </w:rPr>
      </w:pPr>
      <w:bookmarkStart w:id="51" w:name="_Toc519093169"/>
      <w:r w:rsidRPr="00251F4A">
        <w:rPr>
          <w:rFonts w:ascii="Helvetica" w:hAnsi="Helvetica"/>
          <w:color w:val="002846"/>
          <w:sz w:val="24"/>
          <w:szCs w:val="24"/>
        </w:rPr>
        <w:t>Demás información relevante</w:t>
      </w:r>
      <w:r w:rsidR="00E20505" w:rsidRPr="00251F4A">
        <w:rPr>
          <w:rFonts w:ascii="Helvetica" w:hAnsi="Helvetica"/>
          <w:color w:val="002846"/>
          <w:sz w:val="24"/>
          <w:szCs w:val="24"/>
        </w:rPr>
        <w:t>.</w:t>
      </w:r>
      <w:bookmarkEnd w:id="51"/>
    </w:p>
    <w:p w14:paraId="0C0CBF73" w14:textId="77777777" w:rsidR="00F87122" w:rsidRPr="00251F4A" w:rsidRDefault="00F87122" w:rsidP="00111AD2">
      <w:pPr>
        <w:spacing w:before="0"/>
        <w:ind w:left="1134"/>
        <w:rPr>
          <w:rFonts w:ascii="Helvetica" w:hAnsi="Helvetica"/>
          <w:color w:val="002846"/>
          <w:sz w:val="24"/>
          <w:szCs w:val="24"/>
        </w:rPr>
      </w:pPr>
    </w:p>
    <w:p w14:paraId="60195972" w14:textId="77777777" w:rsidR="00E20505" w:rsidRPr="00251F4A" w:rsidRDefault="00500851" w:rsidP="00111AD2">
      <w:pPr>
        <w:spacing w:before="0"/>
        <w:ind w:left="1134"/>
        <w:rPr>
          <w:rFonts w:ascii="Helvetica" w:hAnsi="Helvetica"/>
          <w:color w:val="002846"/>
          <w:sz w:val="24"/>
          <w:szCs w:val="24"/>
        </w:rPr>
      </w:pPr>
      <w:r w:rsidRPr="00251F4A">
        <w:rPr>
          <w:rFonts w:ascii="Helvetica" w:hAnsi="Helvetica"/>
          <w:color w:val="002846"/>
          <w:sz w:val="24"/>
          <w:szCs w:val="24"/>
        </w:rPr>
        <w:t>No se cuenta con información adicional.</w:t>
      </w:r>
    </w:p>
    <w:p w14:paraId="47894CDF" w14:textId="77777777" w:rsidR="00111AD2" w:rsidRPr="00251F4A" w:rsidRDefault="00111AD2" w:rsidP="00111AD2">
      <w:pPr>
        <w:spacing w:before="0"/>
        <w:ind w:left="1134"/>
        <w:rPr>
          <w:rFonts w:ascii="Helvetica" w:hAnsi="Helvetica"/>
          <w:color w:val="002846"/>
          <w:sz w:val="24"/>
          <w:szCs w:val="24"/>
        </w:rPr>
      </w:pPr>
    </w:p>
    <w:p w14:paraId="7956D469" w14:textId="77777777" w:rsidR="009505E7" w:rsidRPr="00251F4A" w:rsidRDefault="00500851" w:rsidP="00111AD2">
      <w:pPr>
        <w:pStyle w:val="Ttulo3"/>
        <w:spacing w:before="0" w:after="0"/>
        <w:rPr>
          <w:rFonts w:ascii="Helvetica" w:hAnsi="Helvetica"/>
          <w:color w:val="002846"/>
          <w:sz w:val="24"/>
          <w:szCs w:val="24"/>
        </w:rPr>
      </w:pPr>
      <w:bookmarkStart w:id="52" w:name="_Toc519093170"/>
      <w:r w:rsidRPr="00251F4A">
        <w:rPr>
          <w:rFonts w:ascii="Helvetica" w:hAnsi="Helvetica"/>
          <w:color w:val="002846"/>
          <w:sz w:val="24"/>
          <w:szCs w:val="24"/>
        </w:rPr>
        <w:t>Requisitos ambientales, de seguridad y de salud ocupacional establecidos por ELEC</w:t>
      </w:r>
      <w:r w:rsidR="00E86F8B">
        <w:rPr>
          <w:rFonts w:ascii="Helvetica" w:hAnsi="Helvetica"/>
          <w:color w:val="002846"/>
          <w:sz w:val="24"/>
          <w:szCs w:val="24"/>
        </w:rPr>
        <w:t>T</w:t>
      </w:r>
      <w:r w:rsidRPr="00251F4A">
        <w:rPr>
          <w:rFonts w:ascii="Helvetica" w:hAnsi="Helvetica"/>
          <w:color w:val="002846"/>
          <w:sz w:val="24"/>
          <w:szCs w:val="24"/>
        </w:rPr>
        <w:t xml:space="preserve">RICARIBE S.A. E.S.P. para </w:t>
      </w:r>
      <w:r w:rsidR="009505E7" w:rsidRPr="00251F4A">
        <w:rPr>
          <w:rFonts w:ascii="Helvetica" w:hAnsi="Helvetica"/>
          <w:color w:val="002846"/>
          <w:sz w:val="24"/>
          <w:szCs w:val="24"/>
        </w:rPr>
        <w:t>la intervención de la línea San Juan – Valledupar 110 kV.</w:t>
      </w:r>
      <w:bookmarkEnd w:id="52"/>
    </w:p>
    <w:p w14:paraId="131FB257" w14:textId="77777777" w:rsidR="0003369F" w:rsidRPr="00251F4A" w:rsidRDefault="0003369F" w:rsidP="0003369F">
      <w:pPr>
        <w:rPr>
          <w:rFonts w:ascii="Helvetica" w:hAnsi="Helvetica"/>
          <w:color w:val="002846"/>
          <w:sz w:val="24"/>
          <w:szCs w:val="24"/>
        </w:rPr>
      </w:pPr>
    </w:p>
    <w:p w14:paraId="42096030" w14:textId="77777777" w:rsidR="00FA5992" w:rsidRPr="00251F4A" w:rsidRDefault="00FA5992" w:rsidP="00FA5992">
      <w:pPr>
        <w:spacing w:before="0"/>
        <w:ind w:left="709"/>
        <w:rPr>
          <w:rFonts w:ascii="Helvetica" w:hAnsi="Helvetica"/>
          <w:color w:val="002846"/>
          <w:sz w:val="24"/>
          <w:szCs w:val="24"/>
        </w:rPr>
      </w:pPr>
      <w:r w:rsidRPr="00251F4A">
        <w:rPr>
          <w:rFonts w:ascii="Helvetica" w:hAnsi="Helvetica"/>
          <w:color w:val="002846"/>
          <w:sz w:val="24"/>
          <w:szCs w:val="24"/>
        </w:rPr>
        <w:t>Se adjunta Manual de Seguridad y Medio Ambiente.</w:t>
      </w:r>
    </w:p>
    <w:p w14:paraId="7CBBEE32" w14:textId="77777777" w:rsidR="00111AD2" w:rsidRPr="00251F4A" w:rsidRDefault="00111AD2" w:rsidP="00111AD2">
      <w:pPr>
        <w:rPr>
          <w:rFonts w:ascii="Helvetica" w:hAnsi="Helvetica"/>
          <w:color w:val="002846"/>
          <w:sz w:val="24"/>
          <w:szCs w:val="24"/>
        </w:rPr>
      </w:pPr>
    </w:p>
    <w:p w14:paraId="50ADEF6C" w14:textId="77777777" w:rsidR="00E20505" w:rsidRPr="00251F4A" w:rsidRDefault="009505E7" w:rsidP="00111AD2">
      <w:pPr>
        <w:pStyle w:val="Ttulo3"/>
        <w:spacing w:before="0" w:after="0"/>
        <w:rPr>
          <w:rFonts w:ascii="Helvetica" w:hAnsi="Helvetica"/>
          <w:color w:val="002846"/>
          <w:sz w:val="24"/>
          <w:szCs w:val="24"/>
        </w:rPr>
      </w:pPr>
      <w:bookmarkStart w:id="53" w:name="_Toc519093171"/>
      <w:r w:rsidRPr="00251F4A">
        <w:rPr>
          <w:rFonts w:ascii="Helvetica" w:hAnsi="Helvetica"/>
          <w:color w:val="002846"/>
          <w:sz w:val="24"/>
          <w:szCs w:val="24"/>
        </w:rPr>
        <w:t xml:space="preserve">Limitantes o posibles </w:t>
      </w:r>
      <w:r w:rsidR="00E56CEB" w:rsidRPr="00251F4A">
        <w:rPr>
          <w:rFonts w:ascii="Helvetica" w:hAnsi="Helvetica"/>
          <w:color w:val="002846"/>
          <w:sz w:val="24"/>
          <w:szCs w:val="24"/>
        </w:rPr>
        <w:t>restricciones</w:t>
      </w:r>
      <w:r w:rsidRPr="00251F4A">
        <w:rPr>
          <w:rFonts w:ascii="Helvetica" w:hAnsi="Helvetica"/>
          <w:color w:val="002846"/>
          <w:sz w:val="24"/>
          <w:szCs w:val="24"/>
        </w:rPr>
        <w:t xml:space="preserve"> para la realización del proyecto del asunto, </w:t>
      </w:r>
      <w:r w:rsidR="00E56CEB" w:rsidRPr="00251F4A">
        <w:rPr>
          <w:rFonts w:ascii="Helvetica" w:hAnsi="Helvetica"/>
          <w:color w:val="002846"/>
          <w:sz w:val="24"/>
          <w:szCs w:val="24"/>
        </w:rPr>
        <w:t>por temas ambientales, sociales, POT, u otros temas que se considere relevantes para tener en cuenta</w:t>
      </w:r>
      <w:r w:rsidR="00E20505" w:rsidRPr="00251F4A">
        <w:rPr>
          <w:rFonts w:ascii="Helvetica" w:hAnsi="Helvetica"/>
          <w:color w:val="002846"/>
          <w:sz w:val="24"/>
          <w:szCs w:val="24"/>
        </w:rPr>
        <w:t>.</w:t>
      </w:r>
      <w:bookmarkEnd w:id="53"/>
      <w:r w:rsidR="00E20505" w:rsidRPr="00251F4A">
        <w:rPr>
          <w:rFonts w:ascii="Helvetica" w:hAnsi="Helvetica"/>
          <w:color w:val="002846"/>
          <w:sz w:val="24"/>
          <w:szCs w:val="24"/>
        </w:rPr>
        <w:t xml:space="preserve"> </w:t>
      </w:r>
    </w:p>
    <w:p w14:paraId="3BC6D46E" w14:textId="77777777" w:rsidR="00F87122" w:rsidRPr="00251F4A" w:rsidRDefault="00F87122" w:rsidP="00111AD2">
      <w:pPr>
        <w:spacing w:before="0"/>
        <w:ind w:left="709"/>
        <w:rPr>
          <w:rFonts w:ascii="Helvetica" w:hAnsi="Helvetica"/>
          <w:color w:val="002846"/>
          <w:sz w:val="24"/>
          <w:szCs w:val="24"/>
        </w:rPr>
      </w:pPr>
    </w:p>
    <w:p w14:paraId="55D063C4" w14:textId="77777777" w:rsidR="00E56CEB" w:rsidRPr="00251F4A" w:rsidRDefault="00E56CEB" w:rsidP="00111AD2">
      <w:pPr>
        <w:spacing w:before="0"/>
        <w:ind w:left="709"/>
        <w:rPr>
          <w:rFonts w:ascii="Helvetica" w:hAnsi="Helvetica"/>
          <w:color w:val="002846"/>
          <w:sz w:val="24"/>
          <w:szCs w:val="24"/>
        </w:rPr>
      </w:pPr>
      <w:r w:rsidRPr="00251F4A">
        <w:rPr>
          <w:rFonts w:ascii="Helvetica" w:hAnsi="Helvetica"/>
          <w:color w:val="002846"/>
          <w:sz w:val="24"/>
          <w:szCs w:val="24"/>
        </w:rPr>
        <w:t>No se cuenta con información.</w:t>
      </w:r>
    </w:p>
    <w:p w14:paraId="36902DF2" w14:textId="77777777" w:rsidR="00F87122" w:rsidRPr="00251F4A" w:rsidRDefault="00F87122" w:rsidP="00111AD2">
      <w:pPr>
        <w:spacing w:before="0"/>
        <w:ind w:left="709"/>
        <w:rPr>
          <w:rFonts w:ascii="Helvetica" w:hAnsi="Helvetica"/>
          <w:color w:val="002846"/>
          <w:sz w:val="24"/>
          <w:szCs w:val="24"/>
        </w:rPr>
      </w:pPr>
    </w:p>
    <w:p w14:paraId="543F6B4A" w14:textId="77777777" w:rsidR="00E56CEB" w:rsidRPr="00251F4A" w:rsidRDefault="00E56CEB" w:rsidP="00111AD2">
      <w:pPr>
        <w:pStyle w:val="Ttulo3"/>
        <w:spacing w:before="0" w:after="0"/>
        <w:rPr>
          <w:rFonts w:ascii="Helvetica" w:hAnsi="Helvetica"/>
          <w:color w:val="002846"/>
          <w:sz w:val="24"/>
          <w:szCs w:val="24"/>
        </w:rPr>
      </w:pPr>
      <w:bookmarkStart w:id="54" w:name="_Toc519093172"/>
      <w:r w:rsidRPr="00251F4A">
        <w:rPr>
          <w:rFonts w:ascii="Helvetica" w:hAnsi="Helvetica"/>
          <w:color w:val="002846"/>
          <w:sz w:val="24"/>
          <w:szCs w:val="24"/>
        </w:rPr>
        <w:t>Facilitar copia de licencia ambiental, si aplica.</w:t>
      </w:r>
      <w:bookmarkEnd w:id="54"/>
    </w:p>
    <w:p w14:paraId="2003CF93" w14:textId="77777777" w:rsidR="00F87122" w:rsidRPr="00251F4A" w:rsidRDefault="00F87122" w:rsidP="00111AD2">
      <w:pPr>
        <w:spacing w:before="0"/>
        <w:ind w:left="709"/>
        <w:rPr>
          <w:rFonts w:ascii="Helvetica" w:hAnsi="Helvetica"/>
          <w:color w:val="002846"/>
          <w:sz w:val="24"/>
          <w:szCs w:val="24"/>
        </w:rPr>
      </w:pPr>
    </w:p>
    <w:p w14:paraId="4D3EFE23" w14:textId="77777777" w:rsidR="00B97888" w:rsidRPr="00251F4A" w:rsidRDefault="00E86F8B" w:rsidP="00B97888">
      <w:pPr>
        <w:spacing w:before="0"/>
        <w:rPr>
          <w:rFonts w:ascii="Helvetica" w:hAnsi="Helvetica"/>
          <w:color w:val="002846"/>
          <w:sz w:val="24"/>
          <w:szCs w:val="24"/>
        </w:rPr>
      </w:pPr>
      <w:r>
        <w:rPr>
          <w:rFonts w:ascii="Helvetica" w:hAnsi="Helvetica"/>
          <w:color w:val="002846"/>
          <w:sz w:val="24"/>
          <w:szCs w:val="24"/>
        </w:rPr>
        <w:t>No se tiene licencia ambiental.</w:t>
      </w:r>
    </w:p>
    <w:p w14:paraId="04A8665A" w14:textId="77777777" w:rsidR="00F87122" w:rsidRPr="00251F4A" w:rsidRDefault="00F87122" w:rsidP="00111AD2">
      <w:pPr>
        <w:spacing w:before="0"/>
        <w:ind w:left="709"/>
        <w:rPr>
          <w:rFonts w:ascii="Helvetica" w:hAnsi="Helvetica"/>
          <w:color w:val="002846"/>
          <w:sz w:val="24"/>
          <w:szCs w:val="24"/>
        </w:rPr>
      </w:pPr>
    </w:p>
    <w:p w14:paraId="4B6B31CF" w14:textId="77777777" w:rsidR="00E56CEB" w:rsidRPr="00251F4A" w:rsidRDefault="00E429DF" w:rsidP="00111AD2">
      <w:pPr>
        <w:pStyle w:val="Ttulo3"/>
        <w:spacing w:before="0" w:after="0"/>
        <w:rPr>
          <w:rFonts w:ascii="Helvetica" w:hAnsi="Helvetica"/>
          <w:color w:val="002846"/>
          <w:sz w:val="24"/>
          <w:szCs w:val="24"/>
        </w:rPr>
      </w:pPr>
      <w:bookmarkStart w:id="55" w:name="_Toc519093173"/>
      <w:r w:rsidRPr="00251F4A">
        <w:rPr>
          <w:rFonts w:ascii="Helvetica" w:hAnsi="Helvetica"/>
          <w:color w:val="002846"/>
          <w:sz w:val="24"/>
          <w:szCs w:val="24"/>
        </w:rPr>
        <w:t>Modelo propuesto de contrato de conexión</w:t>
      </w:r>
      <w:r w:rsidR="00E56CEB" w:rsidRPr="00251F4A">
        <w:rPr>
          <w:rFonts w:ascii="Helvetica" w:hAnsi="Helvetica"/>
          <w:color w:val="002846"/>
          <w:sz w:val="24"/>
          <w:szCs w:val="24"/>
        </w:rPr>
        <w:t>.</w:t>
      </w:r>
      <w:bookmarkEnd w:id="55"/>
      <w:r w:rsidR="00E56CEB" w:rsidRPr="00251F4A">
        <w:rPr>
          <w:rFonts w:ascii="Helvetica" w:hAnsi="Helvetica"/>
          <w:color w:val="002846"/>
          <w:sz w:val="24"/>
          <w:szCs w:val="24"/>
        </w:rPr>
        <w:t xml:space="preserve"> </w:t>
      </w:r>
    </w:p>
    <w:p w14:paraId="6A62A4FE" w14:textId="77777777" w:rsidR="00F87122" w:rsidRPr="00251F4A" w:rsidRDefault="00F87122" w:rsidP="00111AD2">
      <w:pPr>
        <w:spacing w:before="0"/>
        <w:ind w:left="709"/>
        <w:rPr>
          <w:rFonts w:ascii="Helvetica" w:hAnsi="Helvetica"/>
          <w:color w:val="002846"/>
          <w:sz w:val="24"/>
          <w:szCs w:val="24"/>
          <w:highlight w:val="yellow"/>
        </w:rPr>
      </w:pPr>
    </w:p>
    <w:p w14:paraId="65609976" w14:textId="7D37C446" w:rsidR="00F87122" w:rsidRPr="00251F4A" w:rsidRDefault="005B1280" w:rsidP="00B97888">
      <w:pPr>
        <w:spacing w:before="0"/>
        <w:rPr>
          <w:rFonts w:ascii="Helvetica" w:hAnsi="Helvetica"/>
          <w:color w:val="002846"/>
          <w:sz w:val="24"/>
          <w:szCs w:val="24"/>
          <w:highlight w:val="yellow"/>
        </w:rPr>
      </w:pPr>
      <w:r>
        <w:rPr>
          <w:rFonts w:ascii="Helvetica" w:hAnsi="Helvetica"/>
          <w:color w:val="002846"/>
          <w:sz w:val="24"/>
          <w:szCs w:val="24"/>
          <w:highlight w:val="yellow"/>
        </w:rPr>
        <w:t xml:space="preserve">PENDIENTE </w:t>
      </w:r>
      <w:r w:rsidR="00B97888" w:rsidRPr="00251F4A">
        <w:rPr>
          <w:rFonts w:ascii="Helvetica" w:hAnsi="Helvetica"/>
          <w:color w:val="002846"/>
          <w:sz w:val="24"/>
          <w:szCs w:val="24"/>
          <w:highlight w:val="yellow"/>
        </w:rPr>
        <w:t>RESPU</w:t>
      </w:r>
      <w:r>
        <w:rPr>
          <w:rFonts w:ascii="Helvetica" w:hAnsi="Helvetica"/>
          <w:color w:val="002846"/>
          <w:sz w:val="24"/>
          <w:szCs w:val="24"/>
          <w:highlight w:val="yellow"/>
        </w:rPr>
        <w:t>ESTA</w:t>
      </w:r>
    </w:p>
    <w:p w14:paraId="45EC2101" w14:textId="77777777" w:rsidR="00B97888" w:rsidRPr="00251F4A" w:rsidRDefault="00B97888" w:rsidP="00B97888">
      <w:pPr>
        <w:spacing w:before="0"/>
        <w:rPr>
          <w:rFonts w:ascii="Helvetica" w:hAnsi="Helvetica"/>
          <w:color w:val="002846"/>
          <w:sz w:val="24"/>
          <w:szCs w:val="24"/>
          <w:highlight w:val="yellow"/>
        </w:rPr>
      </w:pPr>
    </w:p>
    <w:p w14:paraId="0EBAF4BD" w14:textId="77777777" w:rsidR="008C7082" w:rsidRPr="00251F4A" w:rsidRDefault="008C7082" w:rsidP="00111AD2">
      <w:pPr>
        <w:pStyle w:val="Ttulo1"/>
        <w:keepNext/>
        <w:keepLines/>
        <w:tabs>
          <w:tab w:val="clear" w:pos="567"/>
        </w:tabs>
        <w:spacing w:before="0"/>
        <w:rPr>
          <w:rFonts w:ascii="Helvetica" w:hAnsi="Helvetica"/>
          <w:color w:val="002846"/>
          <w:szCs w:val="24"/>
        </w:rPr>
      </w:pPr>
      <w:bookmarkStart w:id="56" w:name="_Toc519093174"/>
      <w:r w:rsidRPr="00251F4A">
        <w:rPr>
          <w:rFonts w:ascii="Helvetica" w:hAnsi="Helvetica"/>
          <w:color w:val="002846"/>
          <w:szCs w:val="24"/>
        </w:rPr>
        <w:t>Documentación solicitada SE Guatapurí</w:t>
      </w:r>
      <w:bookmarkEnd w:id="56"/>
    </w:p>
    <w:p w14:paraId="354BB42D" w14:textId="77777777" w:rsidR="008C7082" w:rsidRPr="00251F4A" w:rsidRDefault="008C7082" w:rsidP="00111AD2">
      <w:pPr>
        <w:spacing w:before="0"/>
        <w:rPr>
          <w:rFonts w:ascii="Helvetica" w:hAnsi="Helvetica"/>
          <w:color w:val="002846"/>
          <w:sz w:val="24"/>
          <w:szCs w:val="24"/>
        </w:rPr>
      </w:pPr>
    </w:p>
    <w:p w14:paraId="344C010F" w14:textId="77777777" w:rsidR="008C7082" w:rsidRPr="00251F4A" w:rsidRDefault="008C7082" w:rsidP="00111AD2">
      <w:pPr>
        <w:spacing w:before="0"/>
        <w:rPr>
          <w:rFonts w:ascii="Helvetica" w:hAnsi="Helvetica"/>
          <w:color w:val="002846"/>
          <w:sz w:val="24"/>
          <w:szCs w:val="24"/>
        </w:rPr>
      </w:pPr>
      <w:r w:rsidRPr="00251F4A">
        <w:rPr>
          <w:rFonts w:ascii="Helvetica" w:hAnsi="Helvetica"/>
          <w:color w:val="002846"/>
          <w:sz w:val="24"/>
          <w:szCs w:val="24"/>
        </w:rPr>
        <w:t>A continuación se relaciona la documentación solicitada:</w:t>
      </w:r>
    </w:p>
    <w:p w14:paraId="62D166B4" w14:textId="77777777" w:rsidR="008C7082" w:rsidRPr="00251F4A" w:rsidRDefault="008C7082" w:rsidP="00111AD2">
      <w:pPr>
        <w:spacing w:before="0"/>
        <w:rPr>
          <w:rFonts w:ascii="Helvetica" w:hAnsi="Helvetica"/>
          <w:color w:val="002846"/>
          <w:sz w:val="24"/>
          <w:szCs w:val="24"/>
        </w:rPr>
      </w:pPr>
    </w:p>
    <w:p w14:paraId="2962B412" w14:textId="1086354D" w:rsidR="00C620A3" w:rsidRPr="00C620A3" w:rsidRDefault="008C7082" w:rsidP="00C620A3">
      <w:pPr>
        <w:pStyle w:val="Ttulo2"/>
        <w:tabs>
          <w:tab w:val="clear" w:pos="3686"/>
          <w:tab w:val="num" w:pos="0"/>
        </w:tabs>
        <w:spacing w:before="0" w:after="0"/>
        <w:ind w:left="567"/>
        <w:rPr>
          <w:rFonts w:ascii="Helvetica" w:hAnsi="Helvetica"/>
          <w:color w:val="002846"/>
          <w:sz w:val="24"/>
          <w:szCs w:val="24"/>
        </w:rPr>
      </w:pPr>
      <w:bookmarkStart w:id="57" w:name="_Toc519093175"/>
      <w:r w:rsidRPr="00251F4A">
        <w:rPr>
          <w:rFonts w:ascii="Helvetica" w:hAnsi="Helvetica"/>
          <w:color w:val="002846"/>
          <w:sz w:val="24"/>
          <w:szCs w:val="24"/>
        </w:rPr>
        <w:t>Información General:</w:t>
      </w:r>
      <w:bookmarkEnd w:id="57"/>
    </w:p>
    <w:p w14:paraId="2A9F05B8" w14:textId="77777777" w:rsidR="002F4186" w:rsidRDefault="002F4186" w:rsidP="002F4186">
      <w:pPr>
        <w:pStyle w:val="Ttulo3"/>
        <w:spacing w:before="0" w:after="0"/>
        <w:rPr>
          <w:rFonts w:ascii="Helvetica" w:hAnsi="Helvetica"/>
          <w:color w:val="002846"/>
          <w:sz w:val="24"/>
          <w:szCs w:val="24"/>
        </w:rPr>
      </w:pPr>
      <w:bookmarkStart w:id="58" w:name="_Toc519093176"/>
      <w:r w:rsidRPr="002F4186">
        <w:rPr>
          <w:rFonts w:ascii="Helvetica" w:hAnsi="Helvetica"/>
          <w:color w:val="002846"/>
          <w:sz w:val="24"/>
          <w:szCs w:val="24"/>
        </w:rPr>
        <w:t>Ubicaci</w:t>
      </w:r>
      <w:r>
        <w:rPr>
          <w:rFonts w:ascii="Helvetica" w:hAnsi="Helvetica"/>
          <w:color w:val="002846"/>
          <w:sz w:val="24"/>
          <w:szCs w:val="24"/>
        </w:rPr>
        <w:t>ó</w:t>
      </w:r>
      <w:r w:rsidRPr="002F4186">
        <w:rPr>
          <w:rFonts w:ascii="Helvetica" w:hAnsi="Helvetica"/>
          <w:color w:val="002846"/>
          <w:sz w:val="24"/>
          <w:szCs w:val="24"/>
        </w:rPr>
        <w:t>n exacta de la Subestaci</w:t>
      </w:r>
      <w:r>
        <w:rPr>
          <w:rFonts w:ascii="Helvetica" w:hAnsi="Helvetica"/>
          <w:color w:val="002846"/>
          <w:sz w:val="24"/>
          <w:szCs w:val="24"/>
        </w:rPr>
        <w:t>ó</w:t>
      </w:r>
      <w:r w:rsidRPr="002F4186">
        <w:rPr>
          <w:rFonts w:ascii="Helvetica" w:hAnsi="Helvetica"/>
          <w:color w:val="002846"/>
          <w:sz w:val="24"/>
          <w:szCs w:val="24"/>
        </w:rPr>
        <w:t>n Guatapurí 34.5 kV esto es, direcci</w:t>
      </w:r>
      <w:r>
        <w:rPr>
          <w:rFonts w:ascii="Helvetica" w:hAnsi="Helvetica"/>
          <w:color w:val="002846"/>
          <w:sz w:val="24"/>
          <w:szCs w:val="24"/>
        </w:rPr>
        <w:t>ó</w:t>
      </w:r>
      <w:r w:rsidRPr="002F4186">
        <w:rPr>
          <w:rFonts w:ascii="Helvetica" w:hAnsi="Helvetica"/>
          <w:color w:val="002846"/>
          <w:sz w:val="24"/>
          <w:szCs w:val="24"/>
        </w:rPr>
        <w:t xml:space="preserve">n exacta (incluir el municipio y la referencia catastral o matricula inmobiliaria) y las coordenadas de los vértices del predio en el sistema de referencia Magna Sirgas origen Bogotá, adjuntando el correspondiente </w:t>
      </w:r>
      <w:proofErr w:type="spellStart"/>
      <w:r w:rsidRPr="002F4186">
        <w:rPr>
          <w:rFonts w:ascii="Helvetica" w:hAnsi="Helvetica"/>
          <w:color w:val="002846"/>
          <w:sz w:val="24"/>
          <w:szCs w:val="24"/>
        </w:rPr>
        <w:t>shape</w:t>
      </w:r>
      <w:proofErr w:type="spellEnd"/>
      <w:r w:rsidRPr="002F4186">
        <w:rPr>
          <w:rFonts w:ascii="Helvetica" w:hAnsi="Helvetica"/>
          <w:color w:val="002846"/>
          <w:sz w:val="24"/>
          <w:szCs w:val="24"/>
        </w:rPr>
        <w:t xml:space="preserve"> donde se pueda identificar el área total del l</w:t>
      </w:r>
      <w:r>
        <w:rPr>
          <w:rFonts w:ascii="Helvetica" w:hAnsi="Helvetica"/>
          <w:color w:val="002846"/>
          <w:sz w:val="24"/>
          <w:szCs w:val="24"/>
        </w:rPr>
        <w:t>o</w:t>
      </w:r>
      <w:r w:rsidRPr="002F4186">
        <w:rPr>
          <w:rFonts w:ascii="Helvetica" w:hAnsi="Helvetica"/>
          <w:color w:val="002846"/>
          <w:sz w:val="24"/>
          <w:szCs w:val="24"/>
        </w:rPr>
        <w:t>te de la Subestaci</w:t>
      </w:r>
      <w:r>
        <w:rPr>
          <w:rFonts w:ascii="Helvetica" w:hAnsi="Helvetica"/>
          <w:color w:val="002846"/>
          <w:sz w:val="24"/>
          <w:szCs w:val="24"/>
        </w:rPr>
        <w:t>ó</w:t>
      </w:r>
      <w:r w:rsidRPr="002F4186">
        <w:rPr>
          <w:rFonts w:ascii="Helvetica" w:hAnsi="Helvetica"/>
          <w:color w:val="002846"/>
          <w:sz w:val="24"/>
          <w:szCs w:val="24"/>
        </w:rPr>
        <w:t>n.</w:t>
      </w:r>
      <w:bookmarkEnd w:id="58"/>
      <w:r w:rsidRPr="002F4186">
        <w:rPr>
          <w:rFonts w:ascii="Helvetica" w:hAnsi="Helvetica"/>
          <w:color w:val="002846"/>
          <w:sz w:val="24"/>
          <w:szCs w:val="24"/>
        </w:rPr>
        <w:t xml:space="preserve"> </w:t>
      </w:r>
    </w:p>
    <w:p w14:paraId="31AB30DF" w14:textId="77777777" w:rsidR="002F4186" w:rsidRDefault="002F4186" w:rsidP="002F4186">
      <w:pPr>
        <w:spacing w:before="0"/>
        <w:rPr>
          <w:rFonts w:ascii="Helvetica" w:hAnsi="Helvetica"/>
          <w:color w:val="002846"/>
          <w:sz w:val="24"/>
          <w:szCs w:val="24"/>
        </w:rPr>
      </w:pPr>
    </w:p>
    <w:p w14:paraId="658DFADC" w14:textId="77777777" w:rsidR="0028277D" w:rsidRPr="002F4186" w:rsidRDefault="0028277D" w:rsidP="0028277D">
      <w:pPr>
        <w:spacing w:before="0"/>
        <w:rPr>
          <w:rFonts w:ascii="Helvetica" w:hAnsi="Helvetica"/>
          <w:color w:val="002846"/>
          <w:sz w:val="24"/>
          <w:szCs w:val="24"/>
        </w:rPr>
      </w:pPr>
      <w:r w:rsidRPr="002F4186">
        <w:rPr>
          <w:rFonts w:ascii="Helvetica" w:hAnsi="Helvetica"/>
          <w:color w:val="002846"/>
          <w:sz w:val="24"/>
          <w:szCs w:val="24"/>
        </w:rPr>
        <w:lastRenderedPageBreak/>
        <w:t>La subestación se encuentra localizada en el área rural del municipio de Valledupar, departamento de Cesar.</w:t>
      </w:r>
    </w:p>
    <w:p w14:paraId="12DDA604" w14:textId="77777777" w:rsidR="0028277D" w:rsidRPr="00251F4A" w:rsidRDefault="0028277D" w:rsidP="0028277D">
      <w:pPr>
        <w:spacing w:before="0"/>
        <w:rPr>
          <w:rFonts w:ascii="Helvetica" w:hAnsi="Helvetica"/>
          <w:color w:val="002846"/>
          <w:sz w:val="24"/>
          <w:szCs w:val="24"/>
        </w:rPr>
      </w:pPr>
    </w:p>
    <w:p w14:paraId="5C3694A2" w14:textId="77777777" w:rsidR="0028277D" w:rsidRDefault="0028277D" w:rsidP="0028277D">
      <w:pPr>
        <w:spacing w:before="0"/>
        <w:rPr>
          <w:rFonts w:ascii="Helvetica" w:hAnsi="Helvetica"/>
          <w:color w:val="002846"/>
          <w:sz w:val="24"/>
          <w:szCs w:val="24"/>
          <w:lang w:val="es-CO"/>
        </w:rPr>
      </w:pPr>
      <w:r w:rsidRPr="00251F4A">
        <w:rPr>
          <w:rFonts w:ascii="Helvetica" w:hAnsi="Helvetica"/>
          <w:color w:val="002846"/>
          <w:sz w:val="24"/>
          <w:szCs w:val="24"/>
        </w:rPr>
        <w:t xml:space="preserve">Sus coordenadas </w:t>
      </w:r>
      <w:r w:rsidRPr="002F4186">
        <w:rPr>
          <w:rFonts w:ascii="Helvetica" w:hAnsi="Helvetica"/>
          <w:color w:val="002846"/>
          <w:sz w:val="24"/>
          <w:szCs w:val="24"/>
        </w:rPr>
        <w:t>N 10 29.199' W 073 15.485'</w:t>
      </w:r>
      <w:r w:rsidRPr="002F4186">
        <w:rPr>
          <w:rFonts w:ascii="Helvetica" w:hAnsi="Helvetica"/>
          <w:color w:val="002846"/>
          <w:sz w:val="24"/>
          <w:szCs w:val="24"/>
          <w:lang w:val="es-CO"/>
        </w:rPr>
        <w:t xml:space="preserve">; Se adjunta archivo </w:t>
      </w:r>
      <w:r w:rsidRPr="002F4186">
        <w:rPr>
          <w:rFonts w:ascii="Helvetica" w:hAnsi="Helvetica"/>
          <w:color w:val="002846"/>
          <w:sz w:val="24"/>
          <w:szCs w:val="24"/>
        </w:rPr>
        <w:t xml:space="preserve">“SSEE </w:t>
      </w:r>
      <w:proofErr w:type="spellStart"/>
      <w:r w:rsidRPr="002F4186">
        <w:rPr>
          <w:rFonts w:ascii="Helvetica" w:hAnsi="Helvetica"/>
          <w:color w:val="002846"/>
          <w:sz w:val="24"/>
          <w:szCs w:val="24"/>
        </w:rPr>
        <w:t>Guatapurí</w:t>
      </w:r>
      <w:proofErr w:type="spellEnd"/>
      <w:r w:rsidRPr="002F4186">
        <w:rPr>
          <w:rFonts w:ascii="Helvetica" w:hAnsi="Helvetica"/>
          <w:color w:val="002846"/>
          <w:sz w:val="24"/>
          <w:szCs w:val="24"/>
        </w:rPr>
        <w:t xml:space="preserve"> y San </w:t>
      </w:r>
      <w:proofErr w:type="spellStart"/>
      <w:r w:rsidRPr="002F4186">
        <w:rPr>
          <w:rFonts w:ascii="Helvetica" w:hAnsi="Helvetica"/>
          <w:color w:val="002846"/>
          <w:sz w:val="24"/>
          <w:szCs w:val="24"/>
        </w:rPr>
        <w:t>Juan.kmz</w:t>
      </w:r>
      <w:proofErr w:type="spellEnd"/>
      <w:r w:rsidRPr="002F4186">
        <w:rPr>
          <w:rFonts w:ascii="Helvetica" w:hAnsi="Helvetica"/>
          <w:color w:val="002846"/>
          <w:sz w:val="24"/>
          <w:szCs w:val="24"/>
        </w:rPr>
        <w:t>”</w:t>
      </w:r>
      <w:r w:rsidRPr="002F4186">
        <w:rPr>
          <w:rFonts w:ascii="Helvetica" w:hAnsi="Helvetica"/>
          <w:color w:val="002846"/>
          <w:sz w:val="24"/>
          <w:szCs w:val="24"/>
          <w:lang w:val="es-CO"/>
        </w:rPr>
        <w:t>.</w:t>
      </w:r>
    </w:p>
    <w:p w14:paraId="34F0F8FF" w14:textId="77777777" w:rsidR="0028277D" w:rsidRDefault="0028277D" w:rsidP="0028277D">
      <w:pPr>
        <w:spacing w:before="0"/>
        <w:rPr>
          <w:rFonts w:ascii="Helvetica" w:hAnsi="Helvetica"/>
          <w:color w:val="002846"/>
          <w:sz w:val="24"/>
          <w:szCs w:val="24"/>
          <w:lang w:val="es-CO"/>
        </w:rPr>
      </w:pPr>
    </w:p>
    <w:tbl>
      <w:tblPr>
        <w:tblStyle w:val="Tablaconcuadrcula"/>
        <w:tblpPr w:leftFromText="141" w:rightFromText="141" w:vertAnchor="text" w:horzAnchor="page" w:tblpX="5578" w:tblpY="231"/>
        <w:tblW w:w="0" w:type="auto"/>
        <w:tblLook w:val="04A0" w:firstRow="1" w:lastRow="0" w:firstColumn="1" w:lastColumn="0" w:noHBand="0" w:noVBand="1"/>
      </w:tblPr>
      <w:tblGrid>
        <w:gridCol w:w="877"/>
        <w:gridCol w:w="3767"/>
      </w:tblGrid>
      <w:tr w:rsidR="0028277D" w:rsidRPr="0081523F" w14:paraId="5937E201" w14:textId="77777777" w:rsidTr="002C290A">
        <w:tc>
          <w:tcPr>
            <w:tcW w:w="877" w:type="dxa"/>
          </w:tcPr>
          <w:p w14:paraId="1B8D28EE" w14:textId="77777777" w:rsidR="0028277D" w:rsidRPr="0006166E" w:rsidRDefault="0028277D" w:rsidP="002C290A">
            <w:pPr>
              <w:spacing w:before="0"/>
              <w:ind w:left="0"/>
              <w:rPr>
                <w:rFonts w:ascii="Helvetica" w:hAnsi="Helvetica"/>
                <w:color w:val="002846"/>
                <w:sz w:val="24"/>
                <w:szCs w:val="24"/>
              </w:rPr>
            </w:pPr>
            <w:r w:rsidRPr="0006166E">
              <w:rPr>
                <w:rFonts w:ascii="Helvetica" w:hAnsi="Helvetica"/>
                <w:color w:val="002846"/>
                <w:sz w:val="24"/>
                <w:szCs w:val="24"/>
              </w:rPr>
              <w:t>Punto</w:t>
            </w:r>
          </w:p>
        </w:tc>
        <w:tc>
          <w:tcPr>
            <w:tcW w:w="3767" w:type="dxa"/>
          </w:tcPr>
          <w:p w14:paraId="1167E138" w14:textId="77777777" w:rsidR="0028277D" w:rsidRPr="0006166E" w:rsidRDefault="0028277D" w:rsidP="002C290A">
            <w:pPr>
              <w:spacing w:before="0"/>
              <w:ind w:left="0"/>
              <w:jc w:val="center"/>
              <w:rPr>
                <w:rFonts w:ascii="Helvetica" w:hAnsi="Helvetica"/>
                <w:color w:val="002846"/>
                <w:sz w:val="24"/>
                <w:szCs w:val="24"/>
              </w:rPr>
            </w:pPr>
            <w:r w:rsidRPr="0006166E">
              <w:rPr>
                <w:rFonts w:ascii="Helvetica" w:hAnsi="Helvetica"/>
                <w:color w:val="002846"/>
                <w:sz w:val="24"/>
                <w:szCs w:val="24"/>
              </w:rPr>
              <w:t>Coordenadas</w:t>
            </w:r>
          </w:p>
        </w:tc>
      </w:tr>
      <w:tr w:rsidR="0028277D" w:rsidRPr="0081523F" w14:paraId="38159764" w14:textId="77777777" w:rsidTr="002C290A">
        <w:tc>
          <w:tcPr>
            <w:tcW w:w="877" w:type="dxa"/>
          </w:tcPr>
          <w:p w14:paraId="4FE63733" w14:textId="77777777" w:rsidR="0028277D" w:rsidRPr="0006166E" w:rsidRDefault="0028277D" w:rsidP="002C290A">
            <w:pPr>
              <w:spacing w:before="0"/>
              <w:ind w:left="0"/>
              <w:jc w:val="center"/>
              <w:rPr>
                <w:rFonts w:ascii="Helvetica" w:hAnsi="Helvetica"/>
                <w:color w:val="002846"/>
                <w:sz w:val="24"/>
                <w:szCs w:val="24"/>
              </w:rPr>
            </w:pPr>
            <w:r w:rsidRPr="0006166E">
              <w:rPr>
                <w:rFonts w:ascii="Helvetica" w:hAnsi="Helvetica"/>
                <w:color w:val="002846"/>
                <w:sz w:val="24"/>
                <w:szCs w:val="24"/>
              </w:rPr>
              <w:t>1</w:t>
            </w:r>
          </w:p>
        </w:tc>
        <w:tc>
          <w:tcPr>
            <w:tcW w:w="3767" w:type="dxa"/>
          </w:tcPr>
          <w:p w14:paraId="4DE07C83" w14:textId="77777777" w:rsidR="0028277D" w:rsidRPr="0006166E" w:rsidRDefault="0028277D" w:rsidP="002C290A">
            <w:pPr>
              <w:spacing w:before="0"/>
              <w:ind w:left="0"/>
              <w:rPr>
                <w:rFonts w:ascii="Helvetica" w:hAnsi="Helvetica"/>
                <w:color w:val="002846"/>
                <w:sz w:val="24"/>
                <w:szCs w:val="24"/>
              </w:rPr>
            </w:pPr>
            <w:r w:rsidRPr="005A496A">
              <w:rPr>
                <w:rFonts w:ascii="Helvetica" w:hAnsi="Helvetica"/>
                <w:color w:val="002846"/>
                <w:sz w:val="24"/>
                <w:szCs w:val="24"/>
              </w:rPr>
              <w:t>10°29'13.26"N</w:t>
            </w:r>
            <w:r w:rsidRPr="0006166E">
              <w:rPr>
                <w:rFonts w:ascii="Helvetica" w:hAnsi="Helvetica"/>
                <w:color w:val="002846"/>
                <w:sz w:val="24"/>
                <w:szCs w:val="24"/>
              </w:rPr>
              <w:t xml:space="preserve">- </w:t>
            </w:r>
            <w:r w:rsidRPr="005A496A">
              <w:rPr>
                <w:rFonts w:ascii="Helvetica" w:hAnsi="Helvetica"/>
                <w:color w:val="002846"/>
                <w:sz w:val="24"/>
                <w:szCs w:val="24"/>
              </w:rPr>
              <w:t>73°15'28.79"O</w:t>
            </w:r>
          </w:p>
        </w:tc>
      </w:tr>
      <w:tr w:rsidR="0028277D" w:rsidRPr="0081523F" w14:paraId="468F8BF0" w14:textId="77777777" w:rsidTr="002C290A">
        <w:tc>
          <w:tcPr>
            <w:tcW w:w="877" w:type="dxa"/>
          </w:tcPr>
          <w:p w14:paraId="2F5D9D16" w14:textId="77777777" w:rsidR="0028277D" w:rsidRPr="0006166E" w:rsidRDefault="0028277D" w:rsidP="002C290A">
            <w:pPr>
              <w:spacing w:before="0"/>
              <w:ind w:left="0"/>
              <w:jc w:val="center"/>
              <w:rPr>
                <w:rFonts w:ascii="Helvetica" w:hAnsi="Helvetica"/>
                <w:color w:val="002846"/>
                <w:sz w:val="24"/>
                <w:szCs w:val="24"/>
              </w:rPr>
            </w:pPr>
            <w:r w:rsidRPr="0006166E">
              <w:rPr>
                <w:rFonts w:ascii="Helvetica" w:hAnsi="Helvetica"/>
                <w:color w:val="002846"/>
                <w:sz w:val="24"/>
                <w:szCs w:val="24"/>
              </w:rPr>
              <w:t>2</w:t>
            </w:r>
          </w:p>
        </w:tc>
        <w:tc>
          <w:tcPr>
            <w:tcW w:w="3767" w:type="dxa"/>
          </w:tcPr>
          <w:p w14:paraId="356032F4" w14:textId="77777777" w:rsidR="0028277D" w:rsidRPr="0006166E" w:rsidRDefault="0028277D" w:rsidP="002C290A">
            <w:pPr>
              <w:spacing w:before="0"/>
              <w:ind w:left="0"/>
              <w:rPr>
                <w:rFonts w:ascii="Helvetica" w:hAnsi="Helvetica"/>
                <w:color w:val="002846"/>
                <w:sz w:val="24"/>
                <w:szCs w:val="24"/>
              </w:rPr>
            </w:pPr>
            <w:r w:rsidRPr="005A496A">
              <w:rPr>
                <w:rFonts w:ascii="Helvetica" w:hAnsi="Helvetica"/>
                <w:color w:val="002846"/>
                <w:sz w:val="24"/>
                <w:szCs w:val="24"/>
              </w:rPr>
              <w:t>10°29'12.61"N</w:t>
            </w:r>
            <w:r w:rsidRPr="0006166E">
              <w:rPr>
                <w:rFonts w:ascii="Helvetica" w:hAnsi="Helvetica"/>
                <w:color w:val="002846"/>
                <w:sz w:val="24"/>
                <w:szCs w:val="24"/>
              </w:rPr>
              <w:t xml:space="preserve">- </w:t>
            </w:r>
            <w:r w:rsidRPr="005A496A">
              <w:rPr>
                <w:rFonts w:ascii="Helvetica" w:hAnsi="Helvetica"/>
                <w:color w:val="002846"/>
                <w:sz w:val="24"/>
                <w:szCs w:val="24"/>
              </w:rPr>
              <w:t>73°15'27.71"O</w:t>
            </w:r>
          </w:p>
        </w:tc>
      </w:tr>
      <w:tr w:rsidR="0028277D" w:rsidRPr="0081523F" w14:paraId="106082E4" w14:textId="77777777" w:rsidTr="002C290A">
        <w:tc>
          <w:tcPr>
            <w:tcW w:w="877" w:type="dxa"/>
          </w:tcPr>
          <w:p w14:paraId="0BF8531A" w14:textId="77777777" w:rsidR="0028277D" w:rsidRPr="0006166E" w:rsidRDefault="0028277D" w:rsidP="002C290A">
            <w:pPr>
              <w:spacing w:before="0"/>
              <w:ind w:left="0"/>
              <w:jc w:val="center"/>
              <w:rPr>
                <w:rFonts w:ascii="Helvetica" w:hAnsi="Helvetica"/>
                <w:color w:val="002846"/>
                <w:sz w:val="24"/>
                <w:szCs w:val="24"/>
              </w:rPr>
            </w:pPr>
            <w:r w:rsidRPr="0006166E">
              <w:rPr>
                <w:rFonts w:ascii="Helvetica" w:hAnsi="Helvetica"/>
                <w:color w:val="002846"/>
                <w:sz w:val="24"/>
                <w:szCs w:val="24"/>
              </w:rPr>
              <w:t>3</w:t>
            </w:r>
          </w:p>
        </w:tc>
        <w:tc>
          <w:tcPr>
            <w:tcW w:w="3767" w:type="dxa"/>
          </w:tcPr>
          <w:p w14:paraId="5098C8E9" w14:textId="77777777" w:rsidR="0028277D" w:rsidRPr="0006166E" w:rsidRDefault="0028277D" w:rsidP="002C290A">
            <w:pPr>
              <w:spacing w:before="0"/>
              <w:ind w:left="0"/>
              <w:rPr>
                <w:rFonts w:ascii="Helvetica" w:hAnsi="Helvetica"/>
                <w:color w:val="002846"/>
                <w:sz w:val="24"/>
                <w:szCs w:val="24"/>
              </w:rPr>
            </w:pPr>
            <w:r w:rsidRPr="005A496A">
              <w:rPr>
                <w:rFonts w:ascii="Helvetica" w:hAnsi="Helvetica"/>
                <w:color w:val="002846"/>
                <w:sz w:val="24"/>
                <w:szCs w:val="24"/>
              </w:rPr>
              <w:t>10°29'11.07"N</w:t>
            </w:r>
            <w:r w:rsidRPr="0006166E">
              <w:rPr>
                <w:rFonts w:ascii="Helvetica" w:hAnsi="Helvetica"/>
                <w:color w:val="002846"/>
                <w:sz w:val="24"/>
                <w:szCs w:val="24"/>
              </w:rPr>
              <w:t xml:space="preserve">- </w:t>
            </w:r>
            <w:r w:rsidRPr="005A496A">
              <w:rPr>
                <w:rFonts w:ascii="Helvetica" w:hAnsi="Helvetica"/>
                <w:color w:val="002846"/>
                <w:sz w:val="24"/>
                <w:szCs w:val="24"/>
              </w:rPr>
              <w:t>73°15'28.52"O</w:t>
            </w:r>
          </w:p>
        </w:tc>
      </w:tr>
      <w:tr w:rsidR="0028277D" w:rsidRPr="0081523F" w14:paraId="1125E6A7" w14:textId="77777777" w:rsidTr="002C290A">
        <w:tc>
          <w:tcPr>
            <w:tcW w:w="877" w:type="dxa"/>
          </w:tcPr>
          <w:p w14:paraId="618A1C0C" w14:textId="77777777" w:rsidR="0028277D" w:rsidRPr="0006166E" w:rsidRDefault="0028277D" w:rsidP="002C290A">
            <w:pPr>
              <w:spacing w:before="0"/>
              <w:ind w:left="0"/>
              <w:jc w:val="center"/>
              <w:rPr>
                <w:rFonts w:ascii="Helvetica" w:hAnsi="Helvetica"/>
                <w:color w:val="002846"/>
                <w:sz w:val="24"/>
                <w:szCs w:val="24"/>
              </w:rPr>
            </w:pPr>
            <w:r w:rsidRPr="0006166E">
              <w:rPr>
                <w:rFonts w:ascii="Helvetica" w:hAnsi="Helvetica"/>
                <w:color w:val="002846"/>
                <w:sz w:val="24"/>
                <w:szCs w:val="24"/>
              </w:rPr>
              <w:t>4</w:t>
            </w:r>
          </w:p>
        </w:tc>
        <w:tc>
          <w:tcPr>
            <w:tcW w:w="3767" w:type="dxa"/>
          </w:tcPr>
          <w:p w14:paraId="0A62F38C" w14:textId="77777777" w:rsidR="0028277D" w:rsidRPr="0006166E" w:rsidRDefault="0028277D" w:rsidP="002C290A">
            <w:pPr>
              <w:spacing w:before="0"/>
              <w:ind w:left="0"/>
              <w:rPr>
                <w:rFonts w:ascii="Helvetica" w:hAnsi="Helvetica"/>
                <w:color w:val="002846"/>
                <w:sz w:val="24"/>
                <w:szCs w:val="24"/>
              </w:rPr>
            </w:pPr>
            <w:r w:rsidRPr="005A496A">
              <w:rPr>
                <w:rFonts w:ascii="Helvetica" w:hAnsi="Helvetica"/>
                <w:color w:val="002846"/>
                <w:sz w:val="24"/>
                <w:szCs w:val="24"/>
              </w:rPr>
              <w:t>10°29'12.00"N</w:t>
            </w:r>
            <w:r w:rsidRPr="0006166E">
              <w:rPr>
                <w:rFonts w:ascii="Helvetica" w:hAnsi="Helvetica"/>
                <w:color w:val="002846"/>
                <w:sz w:val="24"/>
                <w:szCs w:val="24"/>
              </w:rPr>
              <w:t xml:space="preserve">- </w:t>
            </w:r>
            <w:r w:rsidRPr="005A496A">
              <w:rPr>
                <w:rFonts w:ascii="Helvetica" w:hAnsi="Helvetica"/>
                <w:color w:val="002846"/>
                <w:sz w:val="24"/>
                <w:szCs w:val="24"/>
              </w:rPr>
              <w:t>73°15'29.99"O</w:t>
            </w:r>
          </w:p>
        </w:tc>
      </w:tr>
    </w:tbl>
    <w:p w14:paraId="760E4F42" w14:textId="77777777" w:rsidR="0028277D" w:rsidRDefault="0028277D" w:rsidP="0028277D">
      <w:pPr>
        <w:spacing w:before="0"/>
        <w:rPr>
          <w:rFonts w:ascii="Helvetica" w:hAnsi="Helvetica"/>
          <w:color w:val="002846"/>
          <w:sz w:val="24"/>
          <w:szCs w:val="24"/>
          <w:lang w:val="es-CO"/>
        </w:rPr>
      </w:pPr>
    </w:p>
    <w:p w14:paraId="1E0398D4" w14:textId="77777777" w:rsidR="0028277D" w:rsidRDefault="0028277D" w:rsidP="0028277D">
      <w:pPr>
        <w:spacing w:before="0"/>
        <w:rPr>
          <w:rFonts w:ascii="Helvetica" w:hAnsi="Helvetica"/>
          <w:color w:val="002846"/>
          <w:sz w:val="24"/>
          <w:szCs w:val="24"/>
          <w:lang w:val="es-CO"/>
        </w:rPr>
      </w:pPr>
      <w:r>
        <w:rPr>
          <w:noProof/>
          <w:lang w:val="es-CO" w:eastAsia="es-CO"/>
        </w:rPr>
        <w:drawing>
          <wp:inline distT="0" distB="0" distL="0" distR="0" wp14:anchorId="38A52F75" wp14:editId="341A6DDA">
            <wp:extent cx="2019300" cy="179653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031784" cy="1807637"/>
                    </a:xfrm>
                    <a:prstGeom prst="rect">
                      <a:avLst/>
                    </a:prstGeom>
                  </pic:spPr>
                </pic:pic>
              </a:graphicData>
            </a:graphic>
          </wp:inline>
        </w:drawing>
      </w:r>
    </w:p>
    <w:p w14:paraId="0B0ACE9E" w14:textId="77777777" w:rsidR="0028277D" w:rsidRDefault="0028277D" w:rsidP="0028277D">
      <w:pPr>
        <w:spacing w:before="0"/>
        <w:rPr>
          <w:rFonts w:ascii="Helvetica" w:hAnsi="Helvetica"/>
          <w:color w:val="002846"/>
          <w:sz w:val="24"/>
          <w:szCs w:val="24"/>
          <w:lang w:val="es-CO"/>
        </w:rPr>
      </w:pPr>
    </w:p>
    <w:p w14:paraId="1AE33779" w14:textId="77777777" w:rsidR="00F87122" w:rsidRDefault="00F87122" w:rsidP="00111AD2">
      <w:pPr>
        <w:spacing w:before="0"/>
        <w:rPr>
          <w:rFonts w:ascii="Helvetica" w:hAnsi="Helvetica"/>
          <w:color w:val="002846"/>
          <w:sz w:val="24"/>
          <w:szCs w:val="24"/>
          <w:lang w:val="es-CO"/>
        </w:rPr>
      </w:pPr>
    </w:p>
    <w:p w14:paraId="19D3E305" w14:textId="77777777" w:rsidR="002F4186" w:rsidRPr="002F4186" w:rsidRDefault="002F4186" w:rsidP="002F4186">
      <w:pPr>
        <w:pStyle w:val="Ttulo3"/>
        <w:spacing w:before="0" w:after="0"/>
        <w:rPr>
          <w:rFonts w:ascii="Helvetica" w:hAnsi="Helvetica"/>
          <w:color w:val="002846"/>
          <w:sz w:val="24"/>
          <w:szCs w:val="24"/>
        </w:rPr>
      </w:pPr>
      <w:bookmarkStart w:id="59" w:name="_Toc519093177"/>
      <w:r w:rsidRPr="002F4186">
        <w:rPr>
          <w:rFonts w:ascii="Helvetica" w:hAnsi="Helvetica"/>
          <w:color w:val="002846"/>
          <w:sz w:val="24"/>
          <w:szCs w:val="24"/>
        </w:rPr>
        <w:t>Coordenadas del encerramiento de los equipos de patio existentes, diferenciando los niveles de tensi</w:t>
      </w:r>
      <w:r>
        <w:rPr>
          <w:rFonts w:ascii="Helvetica" w:hAnsi="Helvetica"/>
          <w:color w:val="002846"/>
          <w:sz w:val="24"/>
          <w:szCs w:val="24"/>
        </w:rPr>
        <w:t>ó</w:t>
      </w:r>
      <w:r w:rsidRPr="002F4186">
        <w:rPr>
          <w:rFonts w:ascii="Helvetica" w:hAnsi="Helvetica"/>
          <w:color w:val="002846"/>
          <w:sz w:val="24"/>
          <w:szCs w:val="24"/>
        </w:rPr>
        <w:t xml:space="preserve">n existentes, en el sistema de referencia Magna Sirgas origen Bogotá, adjuntando el correspondiente </w:t>
      </w:r>
      <w:proofErr w:type="spellStart"/>
      <w:r w:rsidRPr="002F4186">
        <w:rPr>
          <w:rFonts w:ascii="Helvetica" w:hAnsi="Helvetica"/>
          <w:color w:val="002846"/>
          <w:sz w:val="24"/>
          <w:szCs w:val="24"/>
        </w:rPr>
        <w:t>shape</w:t>
      </w:r>
      <w:bookmarkEnd w:id="59"/>
      <w:proofErr w:type="spellEnd"/>
    </w:p>
    <w:p w14:paraId="70B8E3EC" w14:textId="77777777" w:rsidR="00F87122" w:rsidRPr="00251F4A" w:rsidRDefault="00F87122" w:rsidP="00111AD2">
      <w:pPr>
        <w:spacing w:before="0"/>
        <w:rPr>
          <w:rFonts w:ascii="Helvetica" w:hAnsi="Helvetica"/>
          <w:color w:val="002846"/>
          <w:sz w:val="24"/>
          <w:szCs w:val="24"/>
        </w:rPr>
      </w:pPr>
    </w:p>
    <w:p w14:paraId="000CBBEA" w14:textId="77777777" w:rsidR="008C7082" w:rsidRPr="00251F4A" w:rsidRDefault="008C7082" w:rsidP="00111AD2">
      <w:pPr>
        <w:spacing w:before="0"/>
        <w:rPr>
          <w:rFonts w:ascii="Helvetica" w:hAnsi="Helvetica"/>
          <w:color w:val="002846"/>
          <w:sz w:val="24"/>
          <w:szCs w:val="24"/>
        </w:rPr>
      </w:pPr>
      <w:r w:rsidRPr="002F4186">
        <w:rPr>
          <w:rFonts w:ascii="Helvetica" w:hAnsi="Helvetica"/>
          <w:color w:val="002846"/>
          <w:sz w:val="24"/>
          <w:szCs w:val="24"/>
        </w:rPr>
        <w:t xml:space="preserve">Se adjunta archivo “SSEE </w:t>
      </w:r>
      <w:proofErr w:type="spellStart"/>
      <w:r w:rsidRPr="002F4186">
        <w:rPr>
          <w:rFonts w:ascii="Helvetica" w:hAnsi="Helvetica"/>
          <w:color w:val="002846"/>
          <w:sz w:val="24"/>
          <w:szCs w:val="24"/>
        </w:rPr>
        <w:t>Guatapurí</w:t>
      </w:r>
      <w:proofErr w:type="spellEnd"/>
      <w:r w:rsidRPr="002F4186">
        <w:rPr>
          <w:rFonts w:ascii="Helvetica" w:hAnsi="Helvetica"/>
          <w:color w:val="002846"/>
          <w:sz w:val="24"/>
          <w:szCs w:val="24"/>
        </w:rPr>
        <w:t xml:space="preserve"> y San </w:t>
      </w:r>
      <w:proofErr w:type="spellStart"/>
      <w:r w:rsidRPr="002F4186">
        <w:rPr>
          <w:rFonts w:ascii="Helvetica" w:hAnsi="Helvetica"/>
          <w:color w:val="002846"/>
          <w:sz w:val="24"/>
          <w:szCs w:val="24"/>
        </w:rPr>
        <w:t>Juan.kmz</w:t>
      </w:r>
      <w:proofErr w:type="spellEnd"/>
      <w:r w:rsidRPr="002F4186">
        <w:rPr>
          <w:rFonts w:ascii="Helvetica" w:hAnsi="Helvetica"/>
          <w:color w:val="002846"/>
          <w:sz w:val="24"/>
          <w:szCs w:val="24"/>
        </w:rPr>
        <w:t>”</w:t>
      </w:r>
    </w:p>
    <w:p w14:paraId="0391B822" w14:textId="77777777" w:rsidR="00F87122" w:rsidRDefault="00F87122" w:rsidP="00111AD2">
      <w:pPr>
        <w:spacing w:before="0"/>
        <w:rPr>
          <w:rFonts w:ascii="Helvetica" w:hAnsi="Helvetica"/>
          <w:color w:val="002846"/>
          <w:sz w:val="24"/>
          <w:szCs w:val="24"/>
        </w:rPr>
      </w:pPr>
    </w:p>
    <w:p w14:paraId="0851A5B5" w14:textId="77777777" w:rsidR="002F4186" w:rsidRPr="00251F4A" w:rsidRDefault="002F4186" w:rsidP="002F4186">
      <w:pPr>
        <w:pStyle w:val="Ttulo3"/>
        <w:spacing w:before="0" w:after="0"/>
        <w:rPr>
          <w:rFonts w:ascii="Helvetica" w:hAnsi="Helvetica"/>
          <w:color w:val="002846"/>
          <w:sz w:val="24"/>
          <w:szCs w:val="24"/>
        </w:rPr>
      </w:pPr>
      <w:bookmarkStart w:id="60" w:name="_Toc519093178"/>
      <w:r>
        <w:rPr>
          <w:rFonts w:ascii="Helvetica" w:hAnsi="Helvetica"/>
          <w:color w:val="002846"/>
          <w:sz w:val="24"/>
          <w:szCs w:val="24"/>
        </w:rPr>
        <w:t>In</w:t>
      </w:r>
      <w:r w:rsidRPr="002F4186">
        <w:rPr>
          <w:rFonts w:ascii="Helvetica" w:hAnsi="Helvetica"/>
          <w:color w:val="002846"/>
          <w:sz w:val="24"/>
          <w:szCs w:val="24"/>
        </w:rPr>
        <w:t>formar si dentro de los predios de la subestaci</w:t>
      </w:r>
      <w:r>
        <w:rPr>
          <w:rFonts w:ascii="Helvetica" w:hAnsi="Helvetica"/>
          <w:color w:val="002846"/>
          <w:sz w:val="24"/>
          <w:szCs w:val="24"/>
        </w:rPr>
        <w:t>ó</w:t>
      </w:r>
      <w:r w:rsidRPr="002F4186">
        <w:rPr>
          <w:rFonts w:ascii="Helvetica" w:hAnsi="Helvetica"/>
          <w:color w:val="002846"/>
          <w:sz w:val="24"/>
          <w:szCs w:val="24"/>
        </w:rPr>
        <w:t>n Guatapurí 34.5 kV, ELECTRICARIBE cuenta con disponibilidad de terrenos para ubicar la subestaci</w:t>
      </w:r>
      <w:r>
        <w:rPr>
          <w:rFonts w:ascii="Helvetica" w:hAnsi="Helvetica"/>
          <w:color w:val="002846"/>
          <w:sz w:val="24"/>
          <w:szCs w:val="24"/>
        </w:rPr>
        <w:t>ó</w:t>
      </w:r>
      <w:r w:rsidRPr="002F4186">
        <w:rPr>
          <w:rFonts w:ascii="Helvetica" w:hAnsi="Helvetica"/>
          <w:color w:val="002846"/>
          <w:sz w:val="24"/>
          <w:szCs w:val="24"/>
        </w:rPr>
        <w:t>n Guatapurí 110 kV junto con las obras necesarias para el STR, en caso de ser afirmativa su respuesta agradecemos informar ubicaci</w:t>
      </w:r>
      <w:r>
        <w:rPr>
          <w:rFonts w:ascii="Helvetica" w:hAnsi="Helvetica"/>
          <w:color w:val="002846"/>
          <w:sz w:val="24"/>
          <w:szCs w:val="24"/>
        </w:rPr>
        <w:t>ó</w:t>
      </w:r>
      <w:r w:rsidRPr="002F4186">
        <w:rPr>
          <w:rFonts w:ascii="Helvetica" w:hAnsi="Helvetica"/>
          <w:color w:val="002846"/>
          <w:sz w:val="24"/>
          <w:szCs w:val="24"/>
        </w:rPr>
        <w:t>n y área en m</w:t>
      </w:r>
      <w:r w:rsidRPr="002F4186">
        <w:rPr>
          <w:rFonts w:ascii="Helvetica" w:hAnsi="Helvetica"/>
          <w:color w:val="002846"/>
          <w:sz w:val="24"/>
          <w:szCs w:val="24"/>
          <w:vertAlign w:val="superscript"/>
        </w:rPr>
        <w:t>2</w:t>
      </w:r>
      <w:r w:rsidRPr="002F4186">
        <w:rPr>
          <w:rFonts w:ascii="Helvetica" w:hAnsi="Helvetica"/>
          <w:color w:val="002846"/>
          <w:sz w:val="24"/>
          <w:szCs w:val="24"/>
        </w:rPr>
        <w:t xml:space="preserve"> disponibles. En caso contrario indicar si han identificado una posible ubicaci</w:t>
      </w:r>
      <w:r>
        <w:rPr>
          <w:rFonts w:ascii="Helvetica" w:hAnsi="Helvetica"/>
          <w:color w:val="002846"/>
          <w:sz w:val="24"/>
          <w:szCs w:val="24"/>
        </w:rPr>
        <w:t>ó</w:t>
      </w:r>
      <w:r w:rsidRPr="002F4186">
        <w:rPr>
          <w:rFonts w:ascii="Helvetica" w:hAnsi="Helvetica"/>
          <w:color w:val="002846"/>
          <w:sz w:val="24"/>
          <w:szCs w:val="24"/>
        </w:rPr>
        <w:t>n, punto o área en funci</w:t>
      </w:r>
      <w:r>
        <w:rPr>
          <w:rFonts w:ascii="Helvetica" w:hAnsi="Helvetica"/>
          <w:color w:val="002846"/>
          <w:sz w:val="24"/>
          <w:szCs w:val="24"/>
        </w:rPr>
        <w:t>ó</w:t>
      </w:r>
      <w:r w:rsidRPr="002F4186">
        <w:rPr>
          <w:rFonts w:ascii="Helvetica" w:hAnsi="Helvetica"/>
          <w:color w:val="002846"/>
          <w:sz w:val="24"/>
          <w:szCs w:val="24"/>
        </w:rPr>
        <w:t>n de la soluci</w:t>
      </w:r>
      <w:r>
        <w:rPr>
          <w:rFonts w:ascii="Helvetica" w:hAnsi="Helvetica"/>
          <w:color w:val="002846"/>
          <w:sz w:val="24"/>
          <w:szCs w:val="24"/>
        </w:rPr>
        <w:t>ó</w:t>
      </w:r>
      <w:r w:rsidRPr="002F4186">
        <w:rPr>
          <w:rFonts w:ascii="Helvetica" w:hAnsi="Helvetica"/>
          <w:color w:val="002846"/>
          <w:sz w:val="24"/>
          <w:szCs w:val="24"/>
        </w:rPr>
        <w:t xml:space="preserve">n eléctrica para el STR. </w:t>
      </w:r>
      <w:r w:rsidRPr="002F4186">
        <w:rPr>
          <w:rFonts w:ascii="Helvetica" w:hAnsi="Helvetica"/>
          <w:color w:val="002846"/>
          <w:sz w:val="24"/>
          <w:szCs w:val="24"/>
          <w:highlight w:val="yellow"/>
        </w:rPr>
        <w:t>Adicionalmente se debe indicar de manera clara y especifica si el OR requiere espacio para el SDL se recuerda que el costo de dichos espacios no hace parte del alcance de la convocatoria por lo cual estarán a cargo Electricaribe</w:t>
      </w:r>
      <w:r>
        <w:rPr>
          <w:rFonts w:ascii="Helvetica" w:hAnsi="Helvetica"/>
          <w:color w:val="002846"/>
          <w:sz w:val="24"/>
          <w:szCs w:val="24"/>
          <w:highlight w:val="yellow"/>
        </w:rPr>
        <w:t>.</w:t>
      </w:r>
      <w:bookmarkEnd w:id="60"/>
    </w:p>
    <w:p w14:paraId="3F4EB81C" w14:textId="77777777" w:rsidR="00F87122" w:rsidRPr="002E63EE" w:rsidRDefault="00F87122" w:rsidP="00111AD2">
      <w:pPr>
        <w:spacing w:before="0"/>
        <w:rPr>
          <w:rFonts w:ascii="Helvetica" w:hAnsi="Helvetica"/>
          <w:color w:val="002846"/>
          <w:sz w:val="24"/>
          <w:szCs w:val="24"/>
          <w:highlight w:val="yellow"/>
        </w:rPr>
      </w:pPr>
    </w:p>
    <w:p w14:paraId="49F9EA06" w14:textId="1F965AA8" w:rsidR="008C7082" w:rsidRDefault="008C7082" w:rsidP="00111AD2">
      <w:pPr>
        <w:spacing w:before="0"/>
        <w:rPr>
          <w:rFonts w:ascii="Helvetica" w:hAnsi="Helvetica"/>
          <w:color w:val="002846"/>
          <w:sz w:val="24"/>
          <w:szCs w:val="24"/>
        </w:rPr>
      </w:pPr>
      <w:r w:rsidRPr="002F4186">
        <w:rPr>
          <w:rFonts w:ascii="Helvetica" w:hAnsi="Helvetica"/>
          <w:color w:val="002846"/>
          <w:sz w:val="24"/>
          <w:szCs w:val="24"/>
        </w:rPr>
        <w:t xml:space="preserve">Actualmente la Subestación Guatapurí </w:t>
      </w:r>
      <w:r w:rsidR="000571A8" w:rsidRPr="002F4186">
        <w:rPr>
          <w:rFonts w:ascii="Helvetica" w:hAnsi="Helvetica"/>
          <w:color w:val="002846"/>
          <w:sz w:val="24"/>
          <w:szCs w:val="24"/>
        </w:rPr>
        <w:t xml:space="preserve">no </w:t>
      </w:r>
      <w:r w:rsidRPr="002F4186">
        <w:rPr>
          <w:rFonts w:ascii="Helvetica" w:hAnsi="Helvetica"/>
          <w:color w:val="002846"/>
          <w:sz w:val="24"/>
          <w:szCs w:val="24"/>
        </w:rPr>
        <w:t>cuenta con espacio disponible para el proyecto contemplado por la UPME, debido a la distribución de la subestación y los corredores de servidumbre de las líneas existentes.</w:t>
      </w:r>
    </w:p>
    <w:p w14:paraId="66208F35" w14:textId="0A22DC98" w:rsidR="00A62CBB" w:rsidRDefault="00A62CBB" w:rsidP="00111AD2">
      <w:pPr>
        <w:spacing w:before="0"/>
        <w:rPr>
          <w:rFonts w:ascii="Helvetica" w:hAnsi="Helvetica"/>
          <w:color w:val="002846"/>
          <w:sz w:val="24"/>
          <w:szCs w:val="24"/>
        </w:rPr>
      </w:pPr>
    </w:p>
    <w:p w14:paraId="0F4DDF39" w14:textId="49388E6B" w:rsidR="00A62CBB" w:rsidRPr="00251F4A" w:rsidRDefault="005B1280" w:rsidP="00A62CBB">
      <w:pPr>
        <w:spacing w:before="0"/>
        <w:rPr>
          <w:rFonts w:ascii="Helvetica" w:hAnsi="Helvetica"/>
          <w:color w:val="002846"/>
          <w:sz w:val="24"/>
          <w:szCs w:val="24"/>
        </w:rPr>
      </w:pPr>
      <w:r>
        <w:rPr>
          <w:rFonts w:ascii="Helvetica" w:hAnsi="Helvetica"/>
          <w:color w:val="002846"/>
          <w:sz w:val="24"/>
          <w:szCs w:val="24"/>
          <w:highlight w:val="yellow"/>
        </w:rPr>
        <w:t>PENDIENTE RESPUESTA CON MAS INFORMACION</w:t>
      </w:r>
    </w:p>
    <w:p w14:paraId="1393C65E" w14:textId="77777777" w:rsidR="00F87122" w:rsidRPr="00251F4A" w:rsidRDefault="00F87122" w:rsidP="00111AD2">
      <w:pPr>
        <w:spacing w:before="0"/>
        <w:rPr>
          <w:rFonts w:ascii="Helvetica" w:hAnsi="Helvetica"/>
          <w:color w:val="002846"/>
          <w:sz w:val="24"/>
          <w:szCs w:val="24"/>
        </w:rPr>
      </w:pPr>
    </w:p>
    <w:p w14:paraId="272DC3FD" w14:textId="77777777" w:rsidR="008C7082" w:rsidRPr="00251F4A" w:rsidRDefault="008C7082" w:rsidP="00111AD2">
      <w:pPr>
        <w:pStyle w:val="Ttulo3"/>
        <w:spacing w:before="0" w:after="0"/>
        <w:rPr>
          <w:rFonts w:ascii="Helvetica" w:hAnsi="Helvetica"/>
          <w:color w:val="002846"/>
          <w:sz w:val="24"/>
          <w:szCs w:val="24"/>
        </w:rPr>
      </w:pPr>
      <w:bookmarkStart w:id="61" w:name="_Toc519093179"/>
      <w:r w:rsidRPr="00251F4A">
        <w:rPr>
          <w:rFonts w:ascii="Helvetica" w:hAnsi="Helvetica"/>
          <w:color w:val="002846"/>
          <w:sz w:val="24"/>
          <w:szCs w:val="24"/>
        </w:rPr>
        <w:lastRenderedPageBreak/>
        <w:t>Informar que expansión está viendo el operador de red ELECTRICARIBE en la subestación Guatapurí para poder prever los espacios de reserva en dicha subestación.</w:t>
      </w:r>
      <w:bookmarkEnd w:id="61"/>
    </w:p>
    <w:p w14:paraId="21C49176" w14:textId="77777777" w:rsidR="00F87122" w:rsidRPr="00251F4A" w:rsidRDefault="00F87122" w:rsidP="00111AD2">
      <w:pPr>
        <w:spacing w:before="0"/>
        <w:rPr>
          <w:rFonts w:ascii="Helvetica" w:hAnsi="Helvetica"/>
          <w:color w:val="002846"/>
          <w:sz w:val="24"/>
          <w:szCs w:val="24"/>
        </w:rPr>
      </w:pPr>
    </w:p>
    <w:p w14:paraId="0D0D1976" w14:textId="793C05BB" w:rsidR="008C7082" w:rsidRPr="00251F4A" w:rsidRDefault="004D52C7" w:rsidP="00111AD2">
      <w:pPr>
        <w:spacing w:before="0"/>
        <w:rPr>
          <w:rFonts w:ascii="Helvetica" w:hAnsi="Helvetica"/>
          <w:color w:val="002846"/>
          <w:sz w:val="24"/>
          <w:szCs w:val="24"/>
        </w:rPr>
      </w:pPr>
      <w:r>
        <w:rPr>
          <w:rFonts w:ascii="Helvetica" w:hAnsi="Helvetica"/>
          <w:color w:val="002846"/>
          <w:sz w:val="24"/>
          <w:szCs w:val="24"/>
          <w:highlight w:val="yellow"/>
        </w:rPr>
        <w:t xml:space="preserve">PENDIENTE </w:t>
      </w:r>
      <w:r w:rsidR="002E63EE" w:rsidRPr="002E63EE">
        <w:rPr>
          <w:rFonts w:ascii="Helvetica" w:hAnsi="Helvetica"/>
          <w:color w:val="002846"/>
          <w:sz w:val="24"/>
          <w:szCs w:val="24"/>
          <w:highlight w:val="yellow"/>
        </w:rPr>
        <w:t>RESPU</w:t>
      </w:r>
      <w:r>
        <w:rPr>
          <w:rFonts w:ascii="Helvetica" w:hAnsi="Helvetica"/>
          <w:color w:val="002846"/>
          <w:sz w:val="24"/>
          <w:szCs w:val="24"/>
          <w:highlight w:val="yellow"/>
        </w:rPr>
        <w:t>ES</w:t>
      </w:r>
      <w:bookmarkStart w:id="62" w:name="_GoBack"/>
      <w:bookmarkEnd w:id="62"/>
      <w:r w:rsidRPr="004D52C7">
        <w:rPr>
          <w:rFonts w:ascii="Helvetica" w:hAnsi="Helvetica"/>
          <w:color w:val="002846"/>
          <w:sz w:val="24"/>
          <w:szCs w:val="24"/>
          <w:highlight w:val="yellow"/>
        </w:rPr>
        <w:t>TA</w:t>
      </w:r>
    </w:p>
    <w:p w14:paraId="4A96832E" w14:textId="77777777" w:rsidR="008C7082" w:rsidRPr="00251F4A" w:rsidRDefault="008C7082" w:rsidP="00111AD2">
      <w:pPr>
        <w:spacing w:before="0"/>
        <w:rPr>
          <w:rFonts w:ascii="Helvetica" w:hAnsi="Helvetica"/>
          <w:color w:val="002846"/>
          <w:sz w:val="24"/>
          <w:szCs w:val="24"/>
          <w:highlight w:val="cyan"/>
        </w:rPr>
      </w:pPr>
    </w:p>
    <w:p w14:paraId="0B336836" w14:textId="77777777" w:rsidR="008C7082" w:rsidRPr="00251F4A" w:rsidRDefault="008C7082" w:rsidP="00111AD2">
      <w:pPr>
        <w:pStyle w:val="Ttulo3"/>
        <w:spacing w:before="0" w:after="0"/>
        <w:rPr>
          <w:rFonts w:ascii="Helvetica" w:hAnsi="Helvetica"/>
          <w:color w:val="002846"/>
          <w:sz w:val="24"/>
          <w:szCs w:val="24"/>
        </w:rPr>
      </w:pPr>
      <w:bookmarkStart w:id="63" w:name="_Toc519093180"/>
      <w:r w:rsidRPr="00251F4A">
        <w:rPr>
          <w:rFonts w:ascii="Helvetica" w:hAnsi="Helvetica"/>
          <w:color w:val="002846"/>
          <w:sz w:val="24"/>
          <w:szCs w:val="24"/>
        </w:rPr>
        <w:t>Todos aquellos elementos que ELECTRICARIBE S.A. E.S.P. considere pertinentes.</w:t>
      </w:r>
      <w:bookmarkEnd w:id="63"/>
    </w:p>
    <w:p w14:paraId="4E3193B1" w14:textId="77777777" w:rsidR="00F87122" w:rsidRPr="00251F4A" w:rsidRDefault="00F87122" w:rsidP="00111AD2">
      <w:pPr>
        <w:spacing w:before="0"/>
        <w:rPr>
          <w:rFonts w:ascii="Helvetica" w:hAnsi="Helvetica"/>
          <w:color w:val="002846"/>
          <w:sz w:val="24"/>
          <w:szCs w:val="24"/>
        </w:rPr>
      </w:pPr>
    </w:p>
    <w:p w14:paraId="5EFBD05B" w14:textId="77777777" w:rsidR="008C7082" w:rsidRPr="00251F4A" w:rsidRDefault="008C7082" w:rsidP="00111AD2">
      <w:pPr>
        <w:spacing w:before="0"/>
        <w:rPr>
          <w:rFonts w:ascii="Helvetica" w:hAnsi="Helvetica"/>
          <w:color w:val="002846"/>
          <w:sz w:val="24"/>
          <w:szCs w:val="24"/>
        </w:rPr>
      </w:pPr>
      <w:r w:rsidRPr="00251F4A">
        <w:rPr>
          <w:rFonts w:ascii="Helvetica" w:hAnsi="Helvetica"/>
          <w:color w:val="002846"/>
          <w:sz w:val="24"/>
          <w:szCs w:val="24"/>
        </w:rPr>
        <w:t>No se cuenta con información adicional.</w:t>
      </w:r>
    </w:p>
    <w:p w14:paraId="7D7511D7" w14:textId="77777777" w:rsidR="008C7082" w:rsidRPr="00251F4A" w:rsidRDefault="008C7082" w:rsidP="00111AD2">
      <w:pPr>
        <w:spacing w:before="0"/>
        <w:ind w:left="0"/>
        <w:rPr>
          <w:rFonts w:ascii="Helvetica" w:hAnsi="Helvetica"/>
          <w:color w:val="002846"/>
          <w:sz w:val="24"/>
          <w:szCs w:val="24"/>
        </w:rPr>
      </w:pPr>
    </w:p>
    <w:p w14:paraId="0F3A5CB2" w14:textId="77777777" w:rsidR="00473F0D" w:rsidRPr="00251F4A" w:rsidRDefault="005038DE" w:rsidP="00111AD2">
      <w:pPr>
        <w:pStyle w:val="Ttulo1"/>
        <w:keepNext/>
        <w:keepLines/>
        <w:tabs>
          <w:tab w:val="clear" w:pos="567"/>
        </w:tabs>
        <w:spacing w:before="0"/>
        <w:rPr>
          <w:rFonts w:ascii="Helvetica" w:hAnsi="Helvetica"/>
          <w:color w:val="002846"/>
          <w:szCs w:val="24"/>
        </w:rPr>
      </w:pPr>
      <w:bookmarkStart w:id="64" w:name="_Toc519093181"/>
      <w:r w:rsidRPr="00251F4A">
        <w:rPr>
          <w:rFonts w:ascii="Helvetica" w:hAnsi="Helvetica"/>
          <w:color w:val="002846"/>
          <w:szCs w:val="24"/>
        </w:rPr>
        <w:t>Anexos</w:t>
      </w:r>
      <w:bookmarkEnd w:id="64"/>
    </w:p>
    <w:p w14:paraId="4D02C83E" w14:textId="77777777" w:rsidR="00C23F8A" w:rsidRPr="00251F4A" w:rsidRDefault="00C23F8A" w:rsidP="00111AD2">
      <w:pPr>
        <w:spacing w:before="0"/>
        <w:ind w:left="0"/>
        <w:rPr>
          <w:rFonts w:ascii="Helvetica" w:hAnsi="Helvetica"/>
          <w:color w:val="002846"/>
          <w:sz w:val="24"/>
          <w:szCs w:val="24"/>
        </w:rPr>
      </w:pPr>
    </w:p>
    <w:p w14:paraId="7EC8D979" w14:textId="77777777" w:rsidR="00EC0E2E" w:rsidRPr="00251F4A" w:rsidRDefault="00001AC9" w:rsidP="00111AD2">
      <w:pPr>
        <w:spacing w:before="0"/>
        <w:ind w:left="0"/>
        <w:rPr>
          <w:rFonts w:ascii="Helvetica" w:hAnsi="Helvetica"/>
          <w:color w:val="002846"/>
          <w:sz w:val="24"/>
          <w:szCs w:val="24"/>
        </w:rPr>
      </w:pPr>
      <w:r w:rsidRPr="00251F4A">
        <w:rPr>
          <w:rFonts w:ascii="Helvetica" w:hAnsi="Helvetica"/>
          <w:color w:val="002846"/>
          <w:sz w:val="24"/>
          <w:szCs w:val="24"/>
        </w:rPr>
        <w:t>Anexo 1. SSEE Guatapurí y San Juan</w:t>
      </w:r>
    </w:p>
    <w:p w14:paraId="7A4BE6D2" w14:textId="77777777" w:rsidR="00EC0E2E" w:rsidRPr="00251F4A" w:rsidRDefault="00F319B2" w:rsidP="00111AD2">
      <w:pPr>
        <w:spacing w:before="0"/>
        <w:ind w:left="0"/>
        <w:rPr>
          <w:rFonts w:ascii="Helvetica" w:hAnsi="Helvetica"/>
          <w:color w:val="002846"/>
          <w:sz w:val="24"/>
          <w:szCs w:val="24"/>
        </w:rPr>
      </w:pPr>
      <w:r w:rsidRPr="00251F4A">
        <w:rPr>
          <w:rFonts w:ascii="Helvetica" w:hAnsi="Helvetica"/>
          <w:color w:val="002846"/>
          <w:sz w:val="24"/>
          <w:szCs w:val="24"/>
        </w:rPr>
        <w:t>Anexo 2</w:t>
      </w:r>
      <w:r w:rsidR="00475230" w:rsidRPr="00251F4A">
        <w:rPr>
          <w:rFonts w:ascii="Helvetica" w:hAnsi="Helvetica"/>
          <w:color w:val="002846"/>
          <w:sz w:val="24"/>
          <w:szCs w:val="24"/>
        </w:rPr>
        <w:t>.</w:t>
      </w:r>
      <w:r w:rsidR="008C0C28" w:rsidRPr="00251F4A">
        <w:rPr>
          <w:rFonts w:ascii="Helvetica" w:hAnsi="Helvetica"/>
          <w:color w:val="002846"/>
          <w:sz w:val="24"/>
          <w:szCs w:val="24"/>
        </w:rPr>
        <w:t xml:space="preserve"> </w:t>
      </w:r>
      <w:r w:rsidR="00EC0E2E" w:rsidRPr="00251F4A">
        <w:rPr>
          <w:rFonts w:ascii="Helvetica" w:hAnsi="Helvetica"/>
          <w:color w:val="002846"/>
          <w:sz w:val="24"/>
          <w:szCs w:val="24"/>
        </w:rPr>
        <w:t>Disposición</w:t>
      </w:r>
      <w:r w:rsidR="008C0C28" w:rsidRPr="00251F4A">
        <w:rPr>
          <w:rFonts w:ascii="Helvetica" w:hAnsi="Helvetica"/>
          <w:color w:val="002846"/>
          <w:sz w:val="24"/>
          <w:szCs w:val="24"/>
        </w:rPr>
        <w:t xml:space="preserve"> </w:t>
      </w:r>
      <w:r w:rsidR="00EC0E2E" w:rsidRPr="00251F4A">
        <w:rPr>
          <w:rFonts w:ascii="Helvetica" w:hAnsi="Helvetica"/>
          <w:color w:val="002846"/>
          <w:sz w:val="24"/>
          <w:szCs w:val="24"/>
        </w:rPr>
        <w:t xml:space="preserve">General SE </w:t>
      </w:r>
      <w:r w:rsidR="00001AC9" w:rsidRPr="00251F4A">
        <w:rPr>
          <w:rFonts w:ascii="Helvetica" w:hAnsi="Helvetica"/>
          <w:color w:val="002846"/>
          <w:sz w:val="24"/>
          <w:szCs w:val="24"/>
        </w:rPr>
        <w:t>San Juan</w:t>
      </w:r>
    </w:p>
    <w:p w14:paraId="4CE30DD5" w14:textId="77777777" w:rsidR="008C0C28" w:rsidRPr="00251F4A" w:rsidRDefault="00001AC9" w:rsidP="00111AD2">
      <w:pPr>
        <w:spacing w:before="0"/>
        <w:ind w:left="0"/>
        <w:rPr>
          <w:rFonts w:ascii="Helvetica" w:hAnsi="Helvetica"/>
          <w:color w:val="002846"/>
          <w:sz w:val="24"/>
          <w:szCs w:val="24"/>
        </w:rPr>
      </w:pPr>
      <w:r w:rsidRPr="00251F4A">
        <w:rPr>
          <w:rFonts w:ascii="Helvetica" w:hAnsi="Helvetica"/>
          <w:color w:val="002846"/>
          <w:sz w:val="24"/>
          <w:szCs w:val="24"/>
        </w:rPr>
        <w:t>Anexo 3. Unifilar SE SAN JUAN</w:t>
      </w:r>
    </w:p>
    <w:p w14:paraId="3D9694D9" w14:textId="77777777" w:rsidR="00001AC9" w:rsidRPr="00251F4A" w:rsidRDefault="00001AC9" w:rsidP="00111AD2">
      <w:pPr>
        <w:spacing w:before="0"/>
        <w:ind w:left="0"/>
        <w:rPr>
          <w:rFonts w:ascii="Helvetica" w:hAnsi="Helvetica"/>
          <w:color w:val="002846"/>
          <w:sz w:val="24"/>
          <w:szCs w:val="24"/>
        </w:rPr>
      </w:pPr>
      <w:r w:rsidRPr="00251F4A">
        <w:rPr>
          <w:rFonts w:ascii="Helvetica" w:hAnsi="Helvetica"/>
          <w:color w:val="002846"/>
          <w:sz w:val="24"/>
          <w:szCs w:val="24"/>
        </w:rPr>
        <w:t>Anexo 4. Unifilar GUATAPURI</w:t>
      </w:r>
    </w:p>
    <w:p w14:paraId="54D914F5" w14:textId="77777777" w:rsidR="00EC0E2E" w:rsidRPr="00251F4A" w:rsidRDefault="00F75D1C" w:rsidP="00111AD2">
      <w:pPr>
        <w:spacing w:before="0"/>
        <w:ind w:left="0"/>
        <w:rPr>
          <w:rFonts w:ascii="Helvetica" w:hAnsi="Helvetica"/>
          <w:color w:val="002846"/>
          <w:sz w:val="24"/>
          <w:szCs w:val="24"/>
        </w:rPr>
      </w:pPr>
      <w:r w:rsidRPr="00251F4A">
        <w:rPr>
          <w:rFonts w:ascii="Helvetica" w:hAnsi="Helvetica"/>
          <w:color w:val="002846"/>
          <w:sz w:val="24"/>
          <w:szCs w:val="24"/>
        </w:rPr>
        <w:t xml:space="preserve">Anexo 5. </w:t>
      </w:r>
      <w:r w:rsidR="00EC0E2E" w:rsidRPr="00251F4A">
        <w:rPr>
          <w:rFonts w:ascii="Helvetica" w:hAnsi="Helvetica"/>
          <w:color w:val="002846"/>
          <w:sz w:val="24"/>
          <w:szCs w:val="24"/>
        </w:rPr>
        <w:t>Arquitectura</w:t>
      </w:r>
      <w:r w:rsidR="008C0C28" w:rsidRPr="00251F4A">
        <w:rPr>
          <w:rFonts w:ascii="Helvetica" w:hAnsi="Helvetica"/>
          <w:color w:val="002846"/>
          <w:sz w:val="24"/>
          <w:szCs w:val="24"/>
        </w:rPr>
        <w:t xml:space="preserve"> </w:t>
      </w:r>
      <w:r w:rsidRPr="00251F4A">
        <w:rPr>
          <w:rFonts w:ascii="Helvetica" w:hAnsi="Helvetica"/>
          <w:color w:val="002846"/>
          <w:sz w:val="24"/>
          <w:szCs w:val="24"/>
        </w:rPr>
        <w:t>control y protección SE San Juan</w:t>
      </w:r>
    </w:p>
    <w:p w14:paraId="2705E9D3" w14:textId="77777777" w:rsidR="00F75D1C" w:rsidRPr="00251F4A" w:rsidRDefault="005C19FE" w:rsidP="00111AD2">
      <w:pPr>
        <w:spacing w:before="0"/>
        <w:ind w:left="0"/>
        <w:rPr>
          <w:rFonts w:ascii="Helvetica" w:hAnsi="Helvetica"/>
          <w:color w:val="002846"/>
          <w:sz w:val="24"/>
          <w:szCs w:val="24"/>
        </w:rPr>
      </w:pPr>
      <w:r w:rsidRPr="00251F4A">
        <w:rPr>
          <w:rFonts w:ascii="Helvetica" w:hAnsi="Helvetica"/>
          <w:color w:val="002846"/>
          <w:sz w:val="24"/>
          <w:szCs w:val="24"/>
        </w:rPr>
        <w:t>Anexo 6. Manual Seguridad y Medio Ambiente para Contratistas.</w:t>
      </w:r>
    </w:p>
    <w:p w14:paraId="28E80FEE" w14:textId="77777777" w:rsidR="009E0895" w:rsidRPr="00251F4A" w:rsidRDefault="009E0895">
      <w:pPr>
        <w:spacing w:before="0"/>
        <w:ind w:left="0"/>
        <w:rPr>
          <w:rFonts w:ascii="Helvetica" w:hAnsi="Helvetica"/>
          <w:color w:val="002846"/>
          <w:sz w:val="24"/>
          <w:szCs w:val="24"/>
        </w:rPr>
      </w:pPr>
    </w:p>
    <w:sectPr w:rsidR="009E0895" w:rsidRPr="00251F4A" w:rsidSect="008E473A">
      <w:headerReference w:type="default" r:id="rId22"/>
      <w:footerReference w:type="default" r:id="rId23"/>
      <w:pgSz w:w="12242" w:h="15842" w:code="1"/>
      <w:pgMar w:top="1985" w:right="1701" w:bottom="1418" w:left="1701" w:header="0"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BDA011" w14:textId="77777777" w:rsidR="002C290A" w:rsidRDefault="002C290A" w:rsidP="00807792">
      <w:r>
        <w:separator/>
      </w:r>
    </w:p>
  </w:endnote>
  <w:endnote w:type="continuationSeparator" w:id="0">
    <w:p w14:paraId="128D8A03" w14:textId="77777777" w:rsidR="002C290A" w:rsidRDefault="002C290A" w:rsidP="00807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IN-Regular">
    <w:altName w:val="Calibri"/>
    <w:panose1 w:val="020B0500000000000000"/>
    <w:charset w:val="00"/>
    <w:family w:val="swiss"/>
    <w:pitch w:val="variable"/>
    <w:sig w:usb0="800000AF" w:usb1="10002048"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Century Gothic"/>
    <w:charset w:val="00"/>
    <w:family w:val="swiss"/>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38710" w14:textId="77777777" w:rsidR="002C290A" w:rsidRDefault="002C290A">
    <w:pPr>
      <w:pStyle w:val="Piedepgina"/>
      <w:tabs>
        <w:tab w:val="clear" w:pos="4153"/>
        <w:tab w:val="center" w:pos="2552"/>
      </w:tabs>
      <w:ind w:left="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C8782" w14:textId="77777777" w:rsidR="002C290A" w:rsidRPr="00FD3115" w:rsidRDefault="002C290A" w:rsidP="00FD3115">
    <w:pPr>
      <w:pStyle w:val="Piedepgina"/>
      <w:tabs>
        <w:tab w:val="left" w:pos="284"/>
        <w:tab w:val="left" w:pos="573"/>
        <w:tab w:val="left" w:pos="2835"/>
        <w:tab w:val="left" w:pos="3686"/>
      </w:tabs>
      <w:ind w:left="0"/>
      <w:rPr>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F944" w14:textId="77777777" w:rsidR="002C290A" w:rsidRPr="002F606E" w:rsidRDefault="002C290A" w:rsidP="00FD3115">
    <w:pPr>
      <w:pStyle w:val="Piedepgina"/>
      <w:tabs>
        <w:tab w:val="left" w:pos="284"/>
        <w:tab w:val="left" w:pos="573"/>
        <w:tab w:val="left" w:pos="2835"/>
        <w:tab w:val="left" w:pos="3686"/>
      </w:tabs>
      <w:ind w:left="0"/>
      <w:rPr>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57E8D1" w14:textId="77777777" w:rsidR="002C290A" w:rsidRPr="00153E8E" w:rsidRDefault="002C290A" w:rsidP="00C528D3">
    <w:pPr>
      <w:pStyle w:val="Piedepgina"/>
      <w:rPr>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1D72A" w14:textId="77777777" w:rsidR="002C290A" w:rsidRPr="002F606E" w:rsidRDefault="002C290A" w:rsidP="00C528D3">
    <w:pPr>
      <w:pStyle w:val="Piedepgina"/>
      <w:tabs>
        <w:tab w:val="left" w:pos="284"/>
        <w:tab w:val="left" w:pos="573"/>
        <w:tab w:val="left" w:pos="2835"/>
        <w:tab w:val="left" w:pos="3686"/>
      </w:tabs>
      <w:ind w:left="-709"/>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1F90E3" w14:textId="77777777" w:rsidR="002C290A" w:rsidRDefault="002C290A" w:rsidP="00807792">
      <w:r>
        <w:separator/>
      </w:r>
    </w:p>
  </w:footnote>
  <w:footnote w:type="continuationSeparator" w:id="0">
    <w:p w14:paraId="3B1D042A" w14:textId="77777777" w:rsidR="002C290A" w:rsidRDefault="002C290A" w:rsidP="00807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6BD0E" w14:textId="77777777" w:rsidR="002C290A" w:rsidRDefault="002C290A">
    <w:pPr>
      <w:pStyle w:val="Encabezado"/>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end"/>
    </w:r>
  </w:p>
  <w:p w14:paraId="712F994D" w14:textId="77777777" w:rsidR="002C290A" w:rsidRDefault="002C290A">
    <w:pPr>
      <w:pStyle w:val="Encabezado"/>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678DC" w14:textId="77777777" w:rsidR="002C290A" w:rsidRDefault="002C290A">
    <w:pPr>
      <w:pStyle w:val="Encabezado"/>
      <w:tabs>
        <w:tab w:val="left" w:pos="142"/>
      </w:tabs>
      <w:ind w:left="0" w:firstLine="360"/>
      <w:rPr>
        <w:snapToGrid w:val="0"/>
        <w:lang w:eastAsia="en-US"/>
      </w:rPr>
    </w:pPr>
  </w:p>
  <w:p w14:paraId="6AD75800" w14:textId="77777777" w:rsidR="002C290A" w:rsidRDefault="002C290A">
    <w:pPr>
      <w:pStyle w:val="Encabezado"/>
      <w:tabs>
        <w:tab w:val="left" w:pos="142"/>
      </w:tabs>
      <w:ind w:left="0"/>
      <w:rPr>
        <w:snapToGrid w:val="0"/>
        <w:lang w:eastAsia="en-US"/>
      </w:rPr>
    </w:pPr>
  </w:p>
  <w:p w14:paraId="6257EE29" w14:textId="77777777" w:rsidR="002C290A" w:rsidRDefault="002C290A">
    <w:pPr>
      <w:pStyle w:val="Encabezado"/>
      <w:tabs>
        <w:tab w:val="left" w:pos="142"/>
      </w:tabs>
      <w:ind w:left="0"/>
      <w:rPr>
        <w:snapToGrid w:val="0"/>
        <w:lang w:eastAsia="en-US"/>
      </w:rPr>
    </w:pPr>
  </w:p>
  <w:p w14:paraId="625885F7" w14:textId="77777777" w:rsidR="002C290A" w:rsidRDefault="002C290A">
    <w:pPr>
      <w:pStyle w:val="Encabezado"/>
      <w:tabs>
        <w:tab w:val="left" w:pos="142"/>
      </w:tabs>
      <w:ind w:left="0"/>
      <w:rPr>
        <w:snapToGrid w:val="0"/>
        <w:lang w:eastAsia="en-US"/>
      </w:rPr>
    </w:pPr>
  </w:p>
  <w:p w14:paraId="79184438" w14:textId="77777777" w:rsidR="002C290A" w:rsidRDefault="002C290A">
    <w:pPr>
      <w:pStyle w:val="Encabezado"/>
      <w:tabs>
        <w:tab w:val="left" w:pos="142"/>
      </w:tabs>
      <w:ind w:left="0"/>
      <w:rPr>
        <w:snapToGrid w:val="0"/>
        <w:lang w:eastAsia="en-US"/>
      </w:rPr>
    </w:pPr>
  </w:p>
  <w:p w14:paraId="32FE2356" w14:textId="77777777" w:rsidR="002C290A" w:rsidRDefault="002C290A">
    <w:pPr>
      <w:pStyle w:val="Encabezado"/>
      <w:tabs>
        <w:tab w:val="left" w:pos="142"/>
      </w:tabs>
      <w:ind w:left="0"/>
      <w:rPr>
        <w:snapToGrid w:val="0"/>
        <w:lang w:eastAsia="en-US"/>
      </w:rPr>
    </w:pPr>
  </w:p>
  <w:p w14:paraId="5A9E71FB" w14:textId="77777777" w:rsidR="002C290A" w:rsidRDefault="002C290A">
    <w:pPr>
      <w:pStyle w:val="Encabezado"/>
      <w:tabs>
        <w:tab w:val="left" w:pos="142"/>
      </w:tabs>
      <w:ind w:left="0"/>
      <w:rPr>
        <w:snapToGrid w:val="0"/>
        <w:lang w:eastAsia="en-US"/>
      </w:rPr>
    </w:pPr>
  </w:p>
  <w:p w14:paraId="0B879EED" w14:textId="77777777" w:rsidR="002C290A" w:rsidRDefault="002C290A">
    <w:pPr>
      <w:pStyle w:val="Encabezado"/>
      <w:tabs>
        <w:tab w:val="left" w:pos="142"/>
      </w:tabs>
      <w:ind w:left="0"/>
      <w:rPr>
        <w:snapToGrid w:val="0"/>
        <w:lang w:eastAsia="en-US"/>
      </w:rPr>
    </w:pPr>
  </w:p>
  <w:p w14:paraId="6CE89D6C" w14:textId="77777777" w:rsidR="002C290A" w:rsidRDefault="002C290A">
    <w:pPr>
      <w:pStyle w:val="Encabezado"/>
      <w:tabs>
        <w:tab w:val="left" w:pos="142"/>
      </w:tabs>
      <w:ind w:left="0"/>
      <w:rPr>
        <w:snapToGrid w:val="0"/>
        <w:lang w:eastAsia="en-US"/>
      </w:rPr>
    </w:pPr>
  </w:p>
  <w:p w14:paraId="32EC2255" w14:textId="77777777" w:rsidR="002C290A" w:rsidRDefault="002C290A">
    <w:pPr>
      <w:pStyle w:val="Encabezado"/>
      <w:tabs>
        <w:tab w:val="left" w:pos="142"/>
        <w:tab w:val="left" w:pos="1701"/>
      </w:tabs>
      <w:ind w:left="0"/>
      <w:rPr>
        <w:b/>
        <w:snapToGrid w:val="0"/>
        <w:lang w:eastAsia="en-US"/>
      </w:rPr>
    </w:pPr>
    <w:r>
      <w:rPr>
        <w:b/>
        <w:snapToGrid w:val="0"/>
        <w:lang w:eastAsia="en-US"/>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B445B" w14:textId="77777777" w:rsidR="002C290A" w:rsidRDefault="002C290A" w:rsidP="007E75BC">
    <w:pPr>
      <w:pStyle w:val="Encabezado"/>
      <w:ind w:left="0" w:firstLine="360"/>
    </w:pPr>
    <w:r>
      <w:rPr>
        <w:noProof/>
      </w:rPr>
      <w:pict w14:anchorId="3E3829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left:0;text-align:left;margin-left:-84.5pt;margin-top:-84.3pt;width:612.25pt;height:792.25pt;z-index:-251657216;mso-position-horizontal-relative:margin;mso-position-vertical-relative:margin" o:allowincell="f">
          <v:imagedata r:id="rId1" o:title="PLANTILLAS_ECA_Super4_Sedes_Mesa de trabajo 1 copia 12"/>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CCBDF" w14:textId="77777777" w:rsidR="002C290A" w:rsidRDefault="002C290A" w:rsidP="00C528D3">
    <w:pPr>
      <w:pStyle w:val="Encabezado"/>
      <w:rPr>
        <w:rStyle w:val="Nmerodepgina"/>
      </w:rPr>
    </w:pPr>
    <w:r>
      <w:rPr>
        <w:rStyle w:val="Nmerodepgina"/>
      </w:rPr>
      <w:fldChar w:fldCharType="begin"/>
    </w:r>
    <w:r>
      <w:rPr>
        <w:rStyle w:val="Nmerodepgina"/>
      </w:rPr>
      <w:instrText xml:space="preserve">PAGE  </w:instrText>
    </w:r>
    <w:r>
      <w:rPr>
        <w:rStyle w:val="Nmerodepgina"/>
      </w:rPr>
      <w:fldChar w:fldCharType="end"/>
    </w:r>
  </w:p>
  <w:p w14:paraId="73E60605" w14:textId="77777777" w:rsidR="002C290A" w:rsidRDefault="002C290A" w:rsidP="00C528D3">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583F1" w14:textId="77777777" w:rsidR="002C290A" w:rsidRPr="008E473A" w:rsidRDefault="002C290A" w:rsidP="008E473A">
    <w:pPr>
      <w:pStyle w:val="Encabezado"/>
      <w:spacing w:before="0"/>
      <w:ind w:left="0"/>
      <w:rPr>
        <w:lang w:val="es-CO"/>
      </w:rPr>
    </w:pPr>
    <w:r>
      <w:rPr>
        <w:noProof/>
        <w:lang w:val="es-CO" w:eastAsia="es-CO"/>
      </w:rPr>
      <w:drawing>
        <wp:anchor distT="0" distB="0" distL="114300" distR="114300" simplePos="0" relativeHeight="251657216" behindDoc="1" locked="0" layoutInCell="0" allowOverlap="1" wp14:anchorId="19887848" wp14:editId="237B297D">
          <wp:simplePos x="0" y="0"/>
          <wp:positionH relativeFrom="margin">
            <wp:posOffset>-1093470</wp:posOffset>
          </wp:positionH>
          <wp:positionV relativeFrom="margin">
            <wp:posOffset>-1059180</wp:posOffset>
          </wp:positionV>
          <wp:extent cx="7775575" cy="10061575"/>
          <wp:effectExtent l="0" t="0" r="0" b="0"/>
          <wp:wrapNone/>
          <wp:docPr id="8" name="Imagen 8" descr="PLANTILLAS_ECA_Super4_Sedes_Mesa de trabajo 1 copi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LANTILLAS_ECA_Super4_Sedes_Mesa de trabajo 1 copia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5575" cy="100615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72463" w14:textId="77777777" w:rsidR="002C290A" w:rsidRPr="00D34CD7" w:rsidRDefault="002C290A" w:rsidP="00C528D3">
    <w:pPr>
      <w:pStyle w:val="Encabezado"/>
    </w:pPr>
    <w:r>
      <w:rPr>
        <w:noProof/>
        <w:lang w:val="es-CO" w:eastAsia="es-CO"/>
      </w:rPr>
      <w:drawing>
        <wp:anchor distT="0" distB="0" distL="114300" distR="114300" simplePos="0" relativeHeight="251656192" behindDoc="1" locked="0" layoutInCell="0" allowOverlap="1" wp14:anchorId="46F37740" wp14:editId="0532C019">
          <wp:simplePos x="0" y="0"/>
          <wp:positionH relativeFrom="margin">
            <wp:posOffset>-1083945</wp:posOffset>
          </wp:positionH>
          <wp:positionV relativeFrom="margin">
            <wp:posOffset>-1073785</wp:posOffset>
          </wp:positionV>
          <wp:extent cx="7775575" cy="10061575"/>
          <wp:effectExtent l="0" t="0" r="0" b="0"/>
          <wp:wrapNone/>
          <wp:docPr id="9" name="Imagen 9" descr="PLANTILLAS_ECA_Super4_Sedes_Mesa de trabajo 1 copi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LANTILLAS_ECA_Super4_Sedes_Mesa de trabajo 1 copia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5575" cy="100615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3A818" w14:textId="77777777" w:rsidR="002C290A" w:rsidRPr="008E473A" w:rsidRDefault="002C290A" w:rsidP="008E473A">
    <w:pPr>
      <w:pStyle w:val="Encabezado"/>
      <w:spacing w:before="0"/>
      <w:ind w:left="0"/>
      <w:rPr>
        <w:lang w:val="es-CO"/>
      </w:rPr>
    </w:pPr>
    <w:r>
      <w:rPr>
        <w:noProof/>
        <w:lang w:val="es-CO" w:eastAsia="es-CO"/>
      </w:rPr>
      <w:drawing>
        <wp:anchor distT="0" distB="0" distL="114300" distR="114300" simplePos="0" relativeHeight="251658240" behindDoc="1" locked="0" layoutInCell="0" allowOverlap="1" wp14:anchorId="3FDD1B63" wp14:editId="20707344">
          <wp:simplePos x="0" y="0"/>
          <wp:positionH relativeFrom="margin">
            <wp:posOffset>-1093470</wp:posOffset>
          </wp:positionH>
          <wp:positionV relativeFrom="margin">
            <wp:posOffset>-1278255</wp:posOffset>
          </wp:positionV>
          <wp:extent cx="7775575" cy="10061575"/>
          <wp:effectExtent l="0" t="0" r="0" b="0"/>
          <wp:wrapNone/>
          <wp:docPr id="5" name="Imagen 5" descr="PLANTILLAS_ECA_Super4_Sedes_Mesa de trabajo 1 copi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LANTILLAS_ECA_Super4_Sedes_Mesa de trabajo 1 copia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5575" cy="100615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05CA2"/>
    <w:multiLevelType w:val="hybridMultilevel"/>
    <w:tmpl w:val="2E4A258C"/>
    <w:lvl w:ilvl="0" w:tplc="B1B61C16">
      <w:start w:val="1"/>
      <w:numFmt w:val="bullet"/>
      <w:lvlText w:val=""/>
      <w:lvlJc w:val="left"/>
      <w:pPr>
        <w:ind w:left="720" w:hanging="360"/>
      </w:pPr>
      <w:rPr>
        <w:rFonts w:ascii="Symbol" w:hAnsi="Symbol" w:hint="default"/>
        <w:color w:val="00206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9993A6C"/>
    <w:multiLevelType w:val="hybridMultilevel"/>
    <w:tmpl w:val="F2240D74"/>
    <w:lvl w:ilvl="0" w:tplc="0BEA5688">
      <w:start w:val="1"/>
      <w:numFmt w:val="lowerLetter"/>
      <w:lvlText w:val="%1."/>
      <w:lvlJc w:val="left"/>
      <w:pPr>
        <w:ind w:left="1287" w:hanging="360"/>
      </w:pPr>
      <w:rPr>
        <w:rFonts w:hint="default"/>
      </w:rPr>
    </w:lvl>
    <w:lvl w:ilvl="1" w:tplc="240A0019" w:tentative="1">
      <w:start w:val="1"/>
      <w:numFmt w:val="lowerLetter"/>
      <w:lvlText w:val="%2."/>
      <w:lvlJc w:val="left"/>
      <w:pPr>
        <w:ind w:left="2007" w:hanging="360"/>
      </w:pPr>
    </w:lvl>
    <w:lvl w:ilvl="2" w:tplc="240A001B" w:tentative="1">
      <w:start w:val="1"/>
      <w:numFmt w:val="lowerRoman"/>
      <w:lvlText w:val="%3."/>
      <w:lvlJc w:val="right"/>
      <w:pPr>
        <w:ind w:left="2727" w:hanging="180"/>
      </w:pPr>
    </w:lvl>
    <w:lvl w:ilvl="3" w:tplc="240A000F" w:tentative="1">
      <w:start w:val="1"/>
      <w:numFmt w:val="decimal"/>
      <w:lvlText w:val="%4."/>
      <w:lvlJc w:val="left"/>
      <w:pPr>
        <w:ind w:left="3447" w:hanging="360"/>
      </w:pPr>
    </w:lvl>
    <w:lvl w:ilvl="4" w:tplc="240A0019" w:tentative="1">
      <w:start w:val="1"/>
      <w:numFmt w:val="lowerLetter"/>
      <w:lvlText w:val="%5."/>
      <w:lvlJc w:val="left"/>
      <w:pPr>
        <w:ind w:left="4167" w:hanging="360"/>
      </w:pPr>
    </w:lvl>
    <w:lvl w:ilvl="5" w:tplc="240A001B" w:tentative="1">
      <w:start w:val="1"/>
      <w:numFmt w:val="lowerRoman"/>
      <w:lvlText w:val="%6."/>
      <w:lvlJc w:val="right"/>
      <w:pPr>
        <w:ind w:left="4887" w:hanging="180"/>
      </w:pPr>
    </w:lvl>
    <w:lvl w:ilvl="6" w:tplc="240A000F" w:tentative="1">
      <w:start w:val="1"/>
      <w:numFmt w:val="decimal"/>
      <w:lvlText w:val="%7."/>
      <w:lvlJc w:val="left"/>
      <w:pPr>
        <w:ind w:left="5607" w:hanging="360"/>
      </w:pPr>
    </w:lvl>
    <w:lvl w:ilvl="7" w:tplc="240A0019" w:tentative="1">
      <w:start w:val="1"/>
      <w:numFmt w:val="lowerLetter"/>
      <w:lvlText w:val="%8."/>
      <w:lvlJc w:val="left"/>
      <w:pPr>
        <w:ind w:left="6327" w:hanging="360"/>
      </w:pPr>
    </w:lvl>
    <w:lvl w:ilvl="8" w:tplc="240A001B" w:tentative="1">
      <w:start w:val="1"/>
      <w:numFmt w:val="lowerRoman"/>
      <w:lvlText w:val="%9."/>
      <w:lvlJc w:val="right"/>
      <w:pPr>
        <w:ind w:left="7047" w:hanging="180"/>
      </w:pPr>
    </w:lvl>
  </w:abstractNum>
  <w:abstractNum w:abstractNumId="2">
    <w:nsid w:val="19CB388F"/>
    <w:multiLevelType w:val="hybridMultilevel"/>
    <w:tmpl w:val="F2240D74"/>
    <w:lvl w:ilvl="0" w:tplc="0BEA5688">
      <w:start w:val="1"/>
      <w:numFmt w:val="lowerLetter"/>
      <w:lvlText w:val="%1."/>
      <w:lvlJc w:val="left"/>
      <w:pPr>
        <w:ind w:left="1287" w:hanging="360"/>
      </w:pPr>
      <w:rPr>
        <w:rFonts w:hint="default"/>
      </w:rPr>
    </w:lvl>
    <w:lvl w:ilvl="1" w:tplc="240A0019" w:tentative="1">
      <w:start w:val="1"/>
      <w:numFmt w:val="lowerLetter"/>
      <w:lvlText w:val="%2."/>
      <w:lvlJc w:val="left"/>
      <w:pPr>
        <w:ind w:left="2007" w:hanging="360"/>
      </w:pPr>
    </w:lvl>
    <w:lvl w:ilvl="2" w:tplc="240A001B" w:tentative="1">
      <w:start w:val="1"/>
      <w:numFmt w:val="lowerRoman"/>
      <w:lvlText w:val="%3."/>
      <w:lvlJc w:val="right"/>
      <w:pPr>
        <w:ind w:left="2727" w:hanging="180"/>
      </w:pPr>
    </w:lvl>
    <w:lvl w:ilvl="3" w:tplc="240A000F" w:tentative="1">
      <w:start w:val="1"/>
      <w:numFmt w:val="decimal"/>
      <w:lvlText w:val="%4."/>
      <w:lvlJc w:val="left"/>
      <w:pPr>
        <w:ind w:left="3447" w:hanging="360"/>
      </w:pPr>
    </w:lvl>
    <w:lvl w:ilvl="4" w:tplc="240A0019" w:tentative="1">
      <w:start w:val="1"/>
      <w:numFmt w:val="lowerLetter"/>
      <w:lvlText w:val="%5."/>
      <w:lvlJc w:val="left"/>
      <w:pPr>
        <w:ind w:left="4167" w:hanging="360"/>
      </w:pPr>
    </w:lvl>
    <w:lvl w:ilvl="5" w:tplc="240A001B" w:tentative="1">
      <w:start w:val="1"/>
      <w:numFmt w:val="lowerRoman"/>
      <w:lvlText w:val="%6."/>
      <w:lvlJc w:val="right"/>
      <w:pPr>
        <w:ind w:left="4887" w:hanging="180"/>
      </w:pPr>
    </w:lvl>
    <w:lvl w:ilvl="6" w:tplc="240A000F" w:tentative="1">
      <w:start w:val="1"/>
      <w:numFmt w:val="decimal"/>
      <w:lvlText w:val="%7."/>
      <w:lvlJc w:val="left"/>
      <w:pPr>
        <w:ind w:left="5607" w:hanging="360"/>
      </w:pPr>
    </w:lvl>
    <w:lvl w:ilvl="7" w:tplc="240A0019" w:tentative="1">
      <w:start w:val="1"/>
      <w:numFmt w:val="lowerLetter"/>
      <w:lvlText w:val="%8."/>
      <w:lvlJc w:val="left"/>
      <w:pPr>
        <w:ind w:left="6327" w:hanging="360"/>
      </w:pPr>
    </w:lvl>
    <w:lvl w:ilvl="8" w:tplc="240A001B" w:tentative="1">
      <w:start w:val="1"/>
      <w:numFmt w:val="lowerRoman"/>
      <w:lvlText w:val="%9."/>
      <w:lvlJc w:val="right"/>
      <w:pPr>
        <w:ind w:left="7047" w:hanging="180"/>
      </w:pPr>
    </w:lvl>
  </w:abstractNum>
  <w:abstractNum w:abstractNumId="3">
    <w:nsid w:val="25DE6054"/>
    <w:multiLevelType w:val="multilevel"/>
    <w:tmpl w:val="2E1C4DB6"/>
    <w:lvl w:ilvl="0">
      <w:start w:val="1"/>
      <w:numFmt w:val="decimal"/>
      <w:pStyle w:val="Ttulo1"/>
      <w:lvlText w:val="%1."/>
      <w:lvlJc w:val="left"/>
      <w:pPr>
        <w:tabs>
          <w:tab w:val="num" w:pos="3686"/>
        </w:tabs>
        <w:ind w:left="3686" w:hanging="567"/>
      </w:pPr>
      <w:rPr>
        <w:rFonts w:ascii="Arial" w:hAnsi="Arial" w:hint="default"/>
        <w:b/>
        <w:i w:val="0"/>
        <w:sz w:val="28"/>
      </w:rPr>
    </w:lvl>
    <w:lvl w:ilvl="1">
      <w:start w:val="1"/>
      <w:numFmt w:val="decimal"/>
      <w:pStyle w:val="Ttulo2"/>
      <w:lvlText w:val="%1.%2."/>
      <w:lvlJc w:val="left"/>
      <w:pPr>
        <w:tabs>
          <w:tab w:val="num" w:pos="3686"/>
        </w:tabs>
        <w:ind w:left="3686" w:hanging="567"/>
      </w:pPr>
      <w:rPr>
        <w:rFonts w:ascii="Arial" w:hAnsi="Arial" w:hint="default"/>
        <w:b/>
        <w:i w:val="0"/>
        <w:sz w:val="24"/>
        <w:szCs w:val="24"/>
      </w:rPr>
    </w:lvl>
    <w:lvl w:ilvl="2">
      <w:start w:val="1"/>
      <w:numFmt w:val="lowerLetter"/>
      <w:pStyle w:val="Ttulo3"/>
      <w:lvlText w:val="%3)"/>
      <w:lvlJc w:val="left"/>
      <w:pPr>
        <w:tabs>
          <w:tab w:val="num" w:pos="709"/>
        </w:tabs>
        <w:ind w:left="709" w:hanging="567"/>
      </w:pPr>
      <w:rPr>
        <w:rFonts w:hint="default"/>
        <w:b/>
        <w:i w:val="0"/>
      </w:rPr>
    </w:lvl>
    <w:lvl w:ilvl="3">
      <w:start w:val="1"/>
      <w:numFmt w:val="decimal"/>
      <w:pStyle w:val="Ttulo4"/>
      <w:lvlText w:val="%1.%2.%3.%4."/>
      <w:lvlJc w:val="left"/>
      <w:pPr>
        <w:tabs>
          <w:tab w:val="num" w:pos="4199"/>
        </w:tabs>
        <w:ind w:left="3686" w:hanging="567"/>
      </w:pPr>
      <w:rPr>
        <w:rFonts w:hint="default"/>
      </w:rPr>
    </w:lvl>
    <w:lvl w:ilvl="4">
      <w:start w:val="1"/>
      <w:numFmt w:val="decimal"/>
      <w:lvlText w:val="%1.%2.%3.%4.%5."/>
      <w:lvlJc w:val="left"/>
      <w:pPr>
        <w:tabs>
          <w:tab w:val="num" w:pos="4199"/>
        </w:tabs>
        <w:ind w:left="3686" w:hanging="567"/>
      </w:pPr>
      <w:rPr>
        <w:rFonts w:hint="default"/>
      </w:rPr>
    </w:lvl>
    <w:lvl w:ilvl="5">
      <w:start w:val="1"/>
      <w:numFmt w:val="decimal"/>
      <w:lvlText w:val="%1.%2.%3.%4.%5.%6."/>
      <w:lvlJc w:val="left"/>
      <w:pPr>
        <w:tabs>
          <w:tab w:val="num" w:pos="4199"/>
        </w:tabs>
        <w:ind w:left="3686" w:hanging="567"/>
      </w:pPr>
      <w:rPr>
        <w:rFonts w:hint="default"/>
      </w:rPr>
    </w:lvl>
    <w:lvl w:ilvl="6">
      <w:start w:val="1"/>
      <w:numFmt w:val="decimal"/>
      <w:lvlText w:val="%1.%2.%3.%4.%5.%6.%7."/>
      <w:lvlJc w:val="left"/>
      <w:pPr>
        <w:tabs>
          <w:tab w:val="num" w:pos="4559"/>
        </w:tabs>
        <w:ind w:left="3686" w:hanging="567"/>
      </w:pPr>
      <w:rPr>
        <w:rFonts w:hint="default"/>
      </w:rPr>
    </w:lvl>
    <w:lvl w:ilvl="7">
      <w:start w:val="1"/>
      <w:numFmt w:val="decimal"/>
      <w:lvlText w:val="%1.%2.%3.%4.%5.%6.%7.%8."/>
      <w:lvlJc w:val="left"/>
      <w:pPr>
        <w:tabs>
          <w:tab w:val="num" w:pos="4559"/>
        </w:tabs>
        <w:ind w:left="3686" w:hanging="567"/>
      </w:pPr>
      <w:rPr>
        <w:rFonts w:hint="default"/>
      </w:rPr>
    </w:lvl>
    <w:lvl w:ilvl="8">
      <w:start w:val="1"/>
      <w:numFmt w:val="decimal"/>
      <w:lvlText w:val="%1.%2.%3.%4.%5.%6.%7.%8.%9."/>
      <w:lvlJc w:val="left"/>
      <w:pPr>
        <w:tabs>
          <w:tab w:val="num" w:pos="4919"/>
        </w:tabs>
        <w:ind w:left="3686" w:hanging="567"/>
      </w:pPr>
      <w:rPr>
        <w:rFonts w:hint="default"/>
      </w:rPr>
    </w:lvl>
  </w:abstractNum>
  <w:abstractNum w:abstractNumId="4">
    <w:nsid w:val="2D682663"/>
    <w:multiLevelType w:val="hybridMultilevel"/>
    <w:tmpl w:val="C406A78C"/>
    <w:lvl w:ilvl="0" w:tplc="240A0001">
      <w:start w:val="1"/>
      <w:numFmt w:val="bullet"/>
      <w:lvlText w:val=""/>
      <w:lvlJc w:val="left"/>
      <w:pPr>
        <w:ind w:left="1287" w:hanging="360"/>
      </w:pPr>
      <w:rPr>
        <w:rFonts w:ascii="Symbol" w:hAnsi="Symbol" w:hint="default"/>
      </w:rPr>
    </w:lvl>
    <w:lvl w:ilvl="1" w:tplc="240A0003" w:tentative="1">
      <w:start w:val="1"/>
      <w:numFmt w:val="bullet"/>
      <w:lvlText w:val="o"/>
      <w:lvlJc w:val="left"/>
      <w:pPr>
        <w:ind w:left="2007" w:hanging="360"/>
      </w:pPr>
      <w:rPr>
        <w:rFonts w:ascii="Courier New" w:hAnsi="Courier New" w:cs="Courier New" w:hint="default"/>
      </w:rPr>
    </w:lvl>
    <w:lvl w:ilvl="2" w:tplc="240A0005" w:tentative="1">
      <w:start w:val="1"/>
      <w:numFmt w:val="bullet"/>
      <w:lvlText w:val=""/>
      <w:lvlJc w:val="left"/>
      <w:pPr>
        <w:ind w:left="2727" w:hanging="360"/>
      </w:pPr>
      <w:rPr>
        <w:rFonts w:ascii="Wingdings" w:hAnsi="Wingdings" w:hint="default"/>
      </w:rPr>
    </w:lvl>
    <w:lvl w:ilvl="3" w:tplc="240A0001" w:tentative="1">
      <w:start w:val="1"/>
      <w:numFmt w:val="bullet"/>
      <w:lvlText w:val=""/>
      <w:lvlJc w:val="left"/>
      <w:pPr>
        <w:ind w:left="3447" w:hanging="360"/>
      </w:pPr>
      <w:rPr>
        <w:rFonts w:ascii="Symbol" w:hAnsi="Symbol" w:hint="default"/>
      </w:rPr>
    </w:lvl>
    <w:lvl w:ilvl="4" w:tplc="240A0003" w:tentative="1">
      <w:start w:val="1"/>
      <w:numFmt w:val="bullet"/>
      <w:lvlText w:val="o"/>
      <w:lvlJc w:val="left"/>
      <w:pPr>
        <w:ind w:left="4167" w:hanging="360"/>
      </w:pPr>
      <w:rPr>
        <w:rFonts w:ascii="Courier New" w:hAnsi="Courier New" w:cs="Courier New" w:hint="default"/>
      </w:rPr>
    </w:lvl>
    <w:lvl w:ilvl="5" w:tplc="240A0005" w:tentative="1">
      <w:start w:val="1"/>
      <w:numFmt w:val="bullet"/>
      <w:lvlText w:val=""/>
      <w:lvlJc w:val="left"/>
      <w:pPr>
        <w:ind w:left="4887" w:hanging="360"/>
      </w:pPr>
      <w:rPr>
        <w:rFonts w:ascii="Wingdings" w:hAnsi="Wingdings" w:hint="default"/>
      </w:rPr>
    </w:lvl>
    <w:lvl w:ilvl="6" w:tplc="240A0001" w:tentative="1">
      <w:start w:val="1"/>
      <w:numFmt w:val="bullet"/>
      <w:lvlText w:val=""/>
      <w:lvlJc w:val="left"/>
      <w:pPr>
        <w:ind w:left="5607" w:hanging="360"/>
      </w:pPr>
      <w:rPr>
        <w:rFonts w:ascii="Symbol" w:hAnsi="Symbol" w:hint="default"/>
      </w:rPr>
    </w:lvl>
    <w:lvl w:ilvl="7" w:tplc="240A0003" w:tentative="1">
      <w:start w:val="1"/>
      <w:numFmt w:val="bullet"/>
      <w:lvlText w:val="o"/>
      <w:lvlJc w:val="left"/>
      <w:pPr>
        <w:ind w:left="6327" w:hanging="360"/>
      </w:pPr>
      <w:rPr>
        <w:rFonts w:ascii="Courier New" w:hAnsi="Courier New" w:cs="Courier New" w:hint="default"/>
      </w:rPr>
    </w:lvl>
    <w:lvl w:ilvl="8" w:tplc="240A0005" w:tentative="1">
      <w:start w:val="1"/>
      <w:numFmt w:val="bullet"/>
      <w:lvlText w:val=""/>
      <w:lvlJc w:val="left"/>
      <w:pPr>
        <w:ind w:left="7047" w:hanging="360"/>
      </w:pPr>
      <w:rPr>
        <w:rFonts w:ascii="Wingdings" w:hAnsi="Wingdings" w:hint="default"/>
      </w:rPr>
    </w:lvl>
  </w:abstractNum>
  <w:abstractNum w:abstractNumId="5">
    <w:nsid w:val="2EAA7872"/>
    <w:multiLevelType w:val="hybridMultilevel"/>
    <w:tmpl w:val="D6D431AA"/>
    <w:lvl w:ilvl="0" w:tplc="68748D50">
      <w:start w:val="9"/>
      <w:numFmt w:val="lowerLetter"/>
      <w:lvlText w:val="%1."/>
      <w:lvlJc w:val="left"/>
      <w:pPr>
        <w:ind w:left="1069" w:hanging="360"/>
      </w:pPr>
      <w:rPr>
        <w:rFonts w:hint="default"/>
        <w:sz w:val="20"/>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6">
    <w:nsid w:val="33034457"/>
    <w:multiLevelType w:val="hybridMultilevel"/>
    <w:tmpl w:val="53D69F2C"/>
    <w:lvl w:ilvl="0" w:tplc="D13EF1CA">
      <w:start w:val="2"/>
      <w:numFmt w:val="lowerRoman"/>
      <w:lvlText w:val="%1."/>
      <w:lvlJc w:val="left"/>
      <w:pPr>
        <w:ind w:left="1429" w:hanging="720"/>
      </w:pPr>
      <w:rPr>
        <w:rFonts w:hint="default"/>
        <w:sz w:val="20"/>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7">
    <w:nsid w:val="33B9000A"/>
    <w:multiLevelType w:val="multilevel"/>
    <w:tmpl w:val="F3941A46"/>
    <w:styleLink w:val="Estilo1"/>
    <w:lvl w:ilvl="0">
      <w:start w:val="1"/>
      <w:numFmt w:val="decimal"/>
      <w:lvlText w:val="%1."/>
      <w:lvlJc w:val="left"/>
      <w:pPr>
        <w:tabs>
          <w:tab w:val="num" w:pos="3686"/>
        </w:tabs>
        <w:ind w:left="3686" w:hanging="567"/>
      </w:pPr>
      <w:rPr>
        <w:rFonts w:ascii="Arial" w:hAnsi="Arial" w:hint="default"/>
        <w:b/>
        <w:i w:val="0"/>
        <w:sz w:val="28"/>
      </w:rPr>
    </w:lvl>
    <w:lvl w:ilvl="1">
      <w:start w:val="1"/>
      <w:numFmt w:val="decimal"/>
      <w:lvlText w:val="%1.%2."/>
      <w:lvlJc w:val="left"/>
      <w:pPr>
        <w:tabs>
          <w:tab w:val="num" w:pos="3686"/>
        </w:tabs>
        <w:ind w:left="3686" w:hanging="567"/>
      </w:pPr>
      <w:rPr>
        <w:rFonts w:ascii="Arial" w:hAnsi="Arial" w:hint="default"/>
        <w:b/>
        <w:i w:val="0"/>
      </w:rPr>
    </w:lvl>
    <w:lvl w:ilvl="2">
      <w:start w:val="1"/>
      <w:numFmt w:val="decimal"/>
      <w:lvlText w:val="%1.%2.%3."/>
      <w:lvlJc w:val="left"/>
      <w:pPr>
        <w:tabs>
          <w:tab w:val="num" w:pos="3686"/>
        </w:tabs>
        <w:ind w:left="3686" w:hanging="567"/>
      </w:pPr>
      <w:rPr>
        <w:rFonts w:ascii="Arial" w:hAnsi="Arial" w:hint="default"/>
        <w:b/>
        <w:i w:val="0"/>
      </w:rPr>
    </w:lvl>
    <w:lvl w:ilvl="3">
      <w:start w:val="1"/>
      <w:numFmt w:val="decimal"/>
      <w:lvlText w:val="%1.%2.%3.%4."/>
      <w:lvlJc w:val="left"/>
      <w:pPr>
        <w:tabs>
          <w:tab w:val="num" w:pos="4199"/>
        </w:tabs>
        <w:ind w:left="3686" w:hanging="567"/>
      </w:pPr>
    </w:lvl>
    <w:lvl w:ilvl="4">
      <w:start w:val="1"/>
      <w:numFmt w:val="decimal"/>
      <w:lvlText w:val="%1.%2.%3.%4.%5."/>
      <w:lvlJc w:val="left"/>
      <w:pPr>
        <w:tabs>
          <w:tab w:val="num" w:pos="4199"/>
        </w:tabs>
        <w:ind w:left="3686" w:hanging="567"/>
      </w:pPr>
    </w:lvl>
    <w:lvl w:ilvl="5">
      <w:start w:val="1"/>
      <w:numFmt w:val="decimal"/>
      <w:lvlText w:val="%1.%2.%3.%4.%5.%6."/>
      <w:lvlJc w:val="left"/>
      <w:pPr>
        <w:tabs>
          <w:tab w:val="num" w:pos="4199"/>
        </w:tabs>
        <w:ind w:left="3686" w:hanging="567"/>
      </w:pPr>
    </w:lvl>
    <w:lvl w:ilvl="6">
      <w:start w:val="1"/>
      <w:numFmt w:val="decimal"/>
      <w:lvlText w:val="%1.%2.%3.%4.%5.%6.%7."/>
      <w:lvlJc w:val="left"/>
      <w:pPr>
        <w:tabs>
          <w:tab w:val="num" w:pos="4559"/>
        </w:tabs>
        <w:ind w:left="3686" w:hanging="567"/>
      </w:pPr>
    </w:lvl>
    <w:lvl w:ilvl="7">
      <w:start w:val="1"/>
      <w:numFmt w:val="decimal"/>
      <w:lvlText w:val="%1.%2.%3.%4.%5.%6.%7.%8."/>
      <w:lvlJc w:val="left"/>
      <w:pPr>
        <w:tabs>
          <w:tab w:val="num" w:pos="4559"/>
        </w:tabs>
        <w:ind w:left="3686" w:hanging="567"/>
      </w:pPr>
    </w:lvl>
    <w:lvl w:ilvl="8">
      <w:start w:val="1"/>
      <w:numFmt w:val="decimal"/>
      <w:lvlText w:val="%1.%2.%3.%4.%5.%6.%7.%8.%9."/>
      <w:lvlJc w:val="left"/>
      <w:pPr>
        <w:tabs>
          <w:tab w:val="num" w:pos="4919"/>
        </w:tabs>
        <w:ind w:left="3686" w:hanging="567"/>
      </w:pPr>
    </w:lvl>
  </w:abstractNum>
  <w:abstractNum w:abstractNumId="8">
    <w:nsid w:val="40F668D1"/>
    <w:multiLevelType w:val="hybridMultilevel"/>
    <w:tmpl w:val="81008560"/>
    <w:lvl w:ilvl="0" w:tplc="6D8ABC90">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4FE7CBA"/>
    <w:multiLevelType w:val="multilevel"/>
    <w:tmpl w:val="3C2E351A"/>
    <w:name w:val="2"/>
    <w:lvl w:ilvl="0">
      <w:start w:val="1"/>
      <w:numFmt w:val="decimal"/>
      <w:pStyle w:val="Nivel1"/>
      <w:lvlText w:val="%1."/>
      <w:lvlJc w:val="left"/>
      <w:pPr>
        <w:tabs>
          <w:tab w:val="num" w:pos="3686"/>
        </w:tabs>
        <w:ind w:left="3686" w:hanging="567"/>
      </w:pPr>
      <w:rPr>
        <w:rFonts w:ascii="Arial" w:hAnsi="Arial" w:hint="default"/>
        <w:b/>
        <w:i w:val="0"/>
        <w:sz w:val="28"/>
      </w:rPr>
    </w:lvl>
    <w:lvl w:ilvl="1">
      <w:start w:val="1"/>
      <w:numFmt w:val="decimal"/>
      <w:lvlText w:val="%1.%2."/>
      <w:lvlJc w:val="left"/>
      <w:pPr>
        <w:tabs>
          <w:tab w:val="num" w:pos="4253"/>
        </w:tabs>
        <w:ind w:left="4253" w:hanging="1134"/>
      </w:pPr>
      <w:rPr>
        <w:rFonts w:ascii="Arial" w:hAnsi="Arial" w:hint="default"/>
        <w:b/>
        <w:i w:val="0"/>
      </w:rPr>
    </w:lvl>
    <w:lvl w:ilvl="2">
      <w:start w:val="1"/>
      <w:numFmt w:val="decimal"/>
      <w:lvlText w:val="%1.%2.%3."/>
      <w:lvlJc w:val="left"/>
      <w:pPr>
        <w:tabs>
          <w:tab w:val="num" w:pos="4820"/>
        </w:tabs>
        <w:ind w:left="4820" w:hanging="1701"/>
      </w:pPr>
      <w:rPr>
        <w:rFonts w:ascii="Arial" w:hAnsi="Arial" w:hint="default"/>
        <w:b/>
        <w:i w:val="0"/>
      </w:rPr>
    </w:lvl>
    <w:lvl w:ilvl="3">
      <w:start w:val="1"/>
      <w:numFmt w:val="decimal"/>
      <w:lvlText w:val="%1.%2.%3.%4."/>
      <w:lvlJc w:val="left"/>
      <w:pPr>
        <w:tabs>
          <w:tab w:val="num" w:pos="5387"/>
        </w:tabs>
        <w:ind w:left="5387" w:hanging="2268"/>
      </w:pPr>
    </w:lvl>
    <w:lvl w:ilvl="4">
      <w:start w:val="1"/>
      <w:numFmt w:val="decimal"/>
      <w:lvlText w:val="%1.%2.%3.%4.%5."/>
      <w:lvlJc w:val="left"/>
      <w:pPr>
        <w:tabs>
          <w:tab w:val="num" w:pos="4199"/>
        </w:tabs>
        <w:ind w:left="3686" w:hanging="567"/>
      </w:pPr>
    </w:lvl>
    <w:lvl w:ilvl="5">
      <w:start w:val="1"/>
      <w:numFmt w:val="decimal"/>
      <w:lvlText w:val="%1.%2.%3.%4.%5.%6."/>
      <w:lvlJc w:val="left"/>
      <w:pPr>
        <w:tabs>
          <w:tab w:val="num" w:pos="4199"/>
        </w:tabs>
        <w:ind w:left="3686" w:hanging="567"/>
      </w:pPr>
    </w:lvl>
    <w:lvl w:ilvl="6">
      <w:start w:val="1"/>
      <w:numFmt w:val="decimal"/>
      <w:lvlText w:val="%1.%2.%3.%4.%5.%6.%7."/>
      <w:lvlJc w:val="left"/>
      <w:pPr>
        <w:tabs>
          <w:tab w:val="num" w:pos="4559"/>
        </w:tabs>
        <w:ind w:left="3686" w:hanging="567"/>
      </w:pPr>
    </w:lvl>
    <w:lvl w:ilvl="7">
      <w:start w:val="1"/>
      <w:numFmt w:val="decimal"/>
      <w:lvlText w:val="%1.%2.%3.%4.%5.%6.%7.%8."/>
      <w:lvlJc w:val="left"/>
      <w:pPr>
        <w:tabs>
          <w:tab w:val="num" w:pos="4559"/>
        </w:tabs>
        <w:ind w:left="3686" w:hanging="567"/>
      </w:pPr>
    </w:lvl>
    <w:lvl w:ilvl="8">
      <w:start w:val="1"/>
      <w:numFmt w:val="decimal"/>
      <w:lvlText w:val="%1.%2.%3.%4.%5.%6.%7.%8.%9."/>
      <w:lvlJc w:val="left"/>
      <w:pPr>
        <w:tabs>
          <w:tab w:val="num" w:pos="4919"/>
        </w:tabs>
        <w:ind w:left="3686" w:hanging="567"/>
      </w:pPr>
    </w:lvl>
  </w:abstractNum>
  <w:abstractNum w:abstractNumId="10">
    <w:nsid w:val="4A782CF6"/>
    <w:multiLevelType w:val="multilevel"/>
    <w:tmpl w:val="EC9A510A"/>
    <w:styleLink w:val="Estilo3"/>
    <w:lvl w:ilvl="0">
      <w:start w:val="1"/>
      <w:numFmt w:val="decimal"/>
      <w:lvlText w:val="%1."/>
      <w:lvlJc w:val="left"/>
      <w:pPr>
        <w:tabs>
          <w:tab w:val="num" w:pos="3686"/>
        </w:tabs>
        <w:ind w:left="3686" w:hanging="567"/>
      </w:pPr>
      <w:rPr>
        <w:rFonts w:ascii="Arial" w:hAnsi="Arial" w:hint="default"/>
        <w:b/>
        <w:i w:val="0"/>
        <w:sz w:val="28"/>
      </w:rPr>
    </w:lvl>
    <w:lvl w:ilvl="1">
      <w:start w:val="1"/>
      <w:numFmt w:val="decimal"/>
      <w:lvlText w:val="%1.%2."/>
      <w:lvlJc w:val="left"/>
      <w:pPr>
        <w:tabs>
          <w:tab w:val="num" w:pos="3686"/>
        </w:tabs>
        <w:ind w:left="3686" w:hanging="567"/>
      </w:pPr>
      <w:rPr>
        <w:rFonts w:ascii="Arial" w:hAnsi="Arial" w:hint="default"/>
        <w:b/>
        <w:i w:val="0"/>
      </w:rPr>
    </w:lvl>
    <w:lvl w:ilvl="2">
      <w:start w:val="1"/>
      <w:numFmt w:val="decimal"/>
      <w:lvlText w:val="%1.%2.%3."/>
      <w:lvlJc w:val="left"/>
      <w:pPr>
        <w:tabs>
          <w:tab w:val="num" w:pos="3686"/>
        </w:tabs>
        <w:ind w:left="3686" w:hanging="567"/>
      </w:pPr>
      <w:rPr>
        <w:rFonts w:ascii="Arial" w:hAnsi="Arial" w:hint="default"/>
        <w:b/>
        <w:i w:val="0"/>
      </w:rPr>
    </w:lvl>
    <w:lvl w:ilvl="3">
      <w:start w:val="1"/>
      <w:numFmt w:val="decimal"/>
      <w:lvlText w:val="%1.%2.%3.%4."/>
      <w:lvlJc w:val="left"/>
      <w:pPr>
        <w:tabs>
          <w:tab w:val="num" w:pos="4199"/>
        </w:tabs>
        <w:ind w:left="3686" w:hanging="567"/>
      </w:pPr>
      <w:rPr>
        <w:rFonts w:hint="default"/>
      </w:rPr>
    </w:lvl>
    <w:lvl w:ilvl="4">
      <w:start w:val="1"/>
      <w:numFmt w:val="decimal"/>
      <w:lvlText w:val="%1.%2.%3.%4.%5."/>
      <w:lvlJc w:val="left"/>
      <w:pPr>
        <w:tabs>
          <w:tab w:val="num" w:pos="4199"/>
        </w:tabs>
        <w:ind w:left="3686" w:hanging="567"/>
      </w:pPr>
      <w:rPr>
        <w:rFonts w:hint="default"/>
      </w:rPr>
    </w:lvl>
    <w:lvl w:ilvl="5">
      <w:start w:val="1"/>
      <w:numFmt w:val="decimal"/>
      <w:lvlText w:val="%1.%2.%3.%4.%5.%6."/>
      <w:lvlJc w:val="left"/>
      <w:pPr>
        <w:tabs>
          <w:tab w:val="num" w:pos="4199"/>
        </w:tabs>
        <w:ind w:left="3686" w:hanging="567"/>
      </w:pPr>
      <w:rPr>
        <w:rFonts w:hint="default"/>
      </w:rPr>
    </w:lvl>
    <w:lvl w:ilvl="6">
      <w:start w:val="1"/>
      <w:numFmt w:val="decimal"/>
      <w:lvlText w:val="%1.%2.%3.%4.%5.%6.%7."/>
      <w:lvlJc w:val="left"/>
      <w:pPr>
        <w:tabs>
          <w:tab w:val="num" w:pos="4559"/>
        </w:tabs>
        <w:ind w:left="3686" w:hanging="567"/>
      </w:pPr>
      <w:rPr>
        <w:rFonts w:hint="default"/>
      </w:rPr>
    </w:lvl>
    <w:lvl w:ilvl="7">
      <w:start w:val="1"/>
      <w:numFmt w:val="decimal"/>
      <w:lvlText w:val="%1.%2.%3.%4.%5.%6.%7.%8."/>
      <w:lvlJc w:val="left"/>
      <w:pPr>
        <w:tabs>
          <w:tab w:val="num" w:pos="4559"/>
        </w:tabs>
        <w:ind w:left="3686" w:hanging="567"/>
      </w:pPr>
      <w:rPr>
        <w:rFonts w:hint="default"/>
      </w:rPr>
    </w:lvl>
    <w:lvl w:ilvl="8">
      <w:start w:val="1"/>
      <w:numFmt w:val="decimal"/>
      <w:lvlText w:val="%1.%2.%3.%4.%5.%6.%7.%8.%9."/>
      <w:lvlJc w:val="left"/>
      <w:pPr>
        <w:tabs>
          <w:tab w:val="num" w:pos="4919"/>
        </w:tabs>
        <w:ind w:left="3686" w:hanging="567"/>
      </w:pPr>
      <w:rPr>
        <w:rFonts w:hint="default"/>
      </w:rPr>
    </w:lvl>
  </w:abstractNum>
  <w:abstractNum w:abstractNumId="11">
    <w:nsid w:val="6ACF6583"/>
    <w:multiLevelType w:val="multilevel"/>
    <w:tmpl w:val="873C81E2"/>
    <w:styleLink w:val="Estilo2"/>
    <w:lvl w:ilvl="0">
      <w:start w:val="1"/>
      <w:numFmt w:val="decimal"/>
      <w:lvlText w:val="%1."/>
      <w:lvlJc w:val="left"/>
      <w:pPr>
        <w:tabs>
          <w:tab w:val="num" w:pos="3686"/>
        </w:tabs>
        <w:ind w:left="3686" w:hanging="567"/>
      </w:pPr>
      <w:rPr>
        <w:rFonts w:ascii="Arial" w:hAnsi="Arial" w:hint="default"/>
        <w:b/>
        <w:i w:val="0"/>
        <w:sz w:val="28"/>
      </w:rPr>
    </w:lvl>
    <w:lvl w:ilvl="1">
      <w:start w:val="1"/>
      <w:numFmt w:val="decimal"/>
      <w:lvlText w:val="%1.%2."/>
      <w:lvlJc w:val="left"/>
      <w:pPr>
        <w:tabs>
          <w:tab w:val="num" w:pos="3686"/>
        </w:tabs>
        <w:ind w:left="3686" w:hanging="567"/>
      </w:pPr>
      <w:rPr>
        <w:rFonts w:ascii="Arial" w:hAnsi="Arial" w:hint="default"/>
        <w:b/>
        <w:i w:val="0"/>
      </w:rPr>
    </w:lvl>
    <w:lvl w:ilvl="2">
      <w:start w:val="1"/>
      <w:numFmt w:val="decimal"/>
      <w:lvlText w:val="%1.%2.%3."/>
      <w:lvlJc w:val="left"/>
      <w:pPr>
        <w:tabs>
          <w:tab w:val="num" w:pos="3686"/>
        </w:tabs>
        <w:ind w:left="3686" w:hanging="567"/>
      </w:pPr>
      <w:rPr>
        <w:rFonts w:ascii="Arial" w:hAnsi="Arial" w:hint="default"/>
        <w:b/>
        <w:i w:val="0"/>
      </w:rPr>
    </w:lvl>
    <w:lvl w:ilvl="3">
      <w:start w:val="1"/>
      <w:numFmt w:val="decimal"/>
      <w:lvlText w:val="%1.%2.%3.%4."/>
      <w:lvlJc w:val="left"/>
      <w:pPr>
        <w:tabs>
          <w:tab w:val="num" w:pos="4199"/>
        </w:tabs>
        <w:ind w:left="3686" w:hanging="567"/>
      </w:pPr>
      <w:rPr>
        <w:rFonts w:hint="default"/>
      </w:rPr>
    </w:lvl>
    <w:lvl w:ilvl="4">
      <w:start w:val="1"/>
      <w:numFmt w:val="decimal"/>
      <w:lvlText w:val="%1.%2.%3.%4.%5."/>
      <w:lvlJc w:val="left"/>
      <w:pPr>
        <w:tabs>
          <w:tab w:val="num" w:pos="4199"/>
        </w:tabs>
        <w:ind w:left="3686" w:hanging="567"/>
      </w:pPr>
      <w:rPr>
        <w:rFonts w:hint="default"/>
      </w:rPr>
    </w:lvl>
    <w:lvl w:ilvl="5">
      <w:start w:val="1"/>
      <w:numFmt w:val="decimal"/>
      <w:lvlText w:val="%1.%2.%3.%4.%5.%6."/>
      <w:lvlJc w:val="left"/>
      <w:pPr>
        <w:tabs>
          <w:tab w:val="num" w:pos="4199"/>
        </w:tabs>
        <w:ind w:left="3686" w:hanging="567"/>
      </w:pPr>
      <w:rPr>
        <w:rFonts w:hint="default"/>
      </w:rPr>
    </w:lvl>
    <w:lvl w:ilvl="6">
      <w:start w:val="1"/>
      <w:numFmt w:val="decimal"/>
      <w:lvlText w:val="%1.%2.%3.%4.%5.%6.%7."/>
      <w:lvlJc w:val="left"/>
      <w:pPr>
        <w:tabs>
          <w:tab w:val="num" w:pos="4559"/>
        </w:tabs>
        <w:ind w:left="3686" w:hanging="567"/>
      </w:pPr>
      <w:rPr>
        <w:rFonts w:hint="default"/>
      </w:rPr>
    </w:lvl>
    <w:lvl w:ilvl="7">
      <w:start w:val="1"/>
      <w:numFmt w:val="decimal"/>
      <w:lvlText w:val="%1.%2.%3.%4.%5.%6.%7.%8."/>
      <w:lvlJc w:val="left"/>
      <w:pPr>
        <w:tabs>
          <w:tab w:val="num" w:pos="4559"/>
        </w:tabs>
        <w:ind w:left="3686" w:hanging="567"/>
      </w:pPr>
      <w:rPr>
        <w:rFonts w:hint="default"/>
      </w:rPr>
    </w:lvl>
    <w:lvl w:ilvl="8">
      <w:start w:val="1"/>
      <w:numFmt w:val="decimal"/>
      <w:lvlText w:val="%1.%2.%3.%4.%5.%6.%7.%8.%9."/>
      <w:lvlJc w:val="left"/>
      <w:pPr>
        <w:tabs>
          <w:tab w:val="num" w:pos="4919"/>
        </w:tabs>
        <w:ind w:left="3686" w:hanging="567"/>
      </w:pPr>
      <w:rPr>
        <w:rFonts w:hint="default"/>
      </w:rPr>
    </w:lvl>
  </w:abstractNum>
  <w:abstractNum w:abstractNumId="12">
    <w:nsid w:val="6DB05B27"/>
    <w:multiLevelType w:val="multilevel"/>
    <w:tmpl w:val="8B7C8DDC"/>
    <w:lvl w:ilvl="0">
      <w:start w:val="1"/>
      <w:numFmt w:val="decimal"/>
      <w:pStyle w:val="indicetextouno"/>
      <w:lvlText w:val="%1."/>
      <w:lvlJc w:val="left"/>
      <w:pPr>
        <w:tabs>
          <w:tab w:val="num" w:pos="3686"/>
        </w:tabs>
        <w:ind w:left="3686" w:hanging="567"/>
      </w:pPr>
      <w:rPr>
        <w:rFonts w:ascii="DIN-Regular" w:hAnsi="DIN-Regular" w:hint="default"/>
        <w:b w:val="0"/>
        <w:i w:val="0"/>
        <w:sz w:val="20"/>
      </w:rPr>
    </w:lvl>
    <w:lvl w:ilvl="1">
      <w:start w:val="1"/>
      <w:numFmt w:val="decimal"/>
      <w:lvlText w:val="%1.%2."/>
      <w:lvlJc w:val="left"/>
      <w:pPr>
        <w:tabs>
          <w:tab w:val="num" w:pos="4406"/>
        </w:tabs>
        <w:ind w:left="3686" w:firstLine="0"/>
      </w:pPr>
      <w:rPr>
        <w:rFonts w:ascii="DIN-Regular" w:hAnsi="DIN-Regular" w:hint="default"/>
        <w:b w:val="0"/>
        <w:i w:val="0"/>
        <w:sz w:val="20"/>
      </w:rPr>
    </w:lvl>
    <w:lvl w:ilvl="2">
      <w:start w:val="1"/>
      <w:numFmt w:val="decimal"/>
      <w:lvlText w:val="%1.%2.%3."/>
      <w:lvlJc w:val="left"/>
      <w:pPr>
        <w:tabs>
          <w:tab w:val="num" w:pos="4406"/>
        </w:tabs>
        <w:ind w:left="3686" w:firstLine="0"/>
      </w:pPr>
      <w:rPr>
        <w:rFonts w:ascii="DIN-Regular" w:hAnsi="DIN-Regular" w:hint="default"/>
        <w:b w:val="0"/>
        <w:i w:val="0"/>
        <w:sz w:val="20"/>
      </w:rPr>
    </w:lvl>
    <w:lvl w:ilvl="3">
      <w:start w:val="1"/>
      <w:numFmt w:val="decimal"/>
      <w:lvlText w:val="%1.%2.%3.%4."/>
      <w:lvlJc w:val="left"/>
      <w:pPr>
        <w:tabs>
          <w:tab w:val="num" w:pos="8051"/>
        </w:tabs>
        <w:ind w:left="8051" w:hanging="1134"/>
      </w:pPr>
    </w:lvl>
    <w:lvl w:ilvl="4">
      <w:start w:val="1"/>
      <w:numFmt w:val="decimal"/>
      <w:lvlText w:val="%1.%2.%3.%4.%5."/>
      <w:lvlJc w:val="left"/>
      <w:pPr>
        <w:tabs>
          <w:tab w:val="num" w:pos="4199"/>
        </w:tabs>
        <w:ind w:left="3686" w:hanging="567"/>
      </w:pPr>
    </w:lvl>
    <w:lvl w:ilvl="5">
      <w:start w:val="1"/>
      <w:numFmt w:val="decimal"/>
      <w:lvlText w:val="%1.%2.%3.%4.%5.%6."/>
      <w:lvlJc w:val="left"/>
      <w:pPr>
        <w:tabs>
          <w:tab w:val="num" w:pos="4199"/>
        </w:tabs>
        <w:ind w:left="3686" w:hanging="567"/>
      </w:pPr>
    </w:lvl>
    <w:lvl w:ilvl="6">
      <w:start w:val="1"/>
      <w:numFmt w:val="decimal"/>
      <w:lvlText w:val="%1.%2.%3.%4.%5.%6.%7."/>
      <w:lvlJc w:val="left"/>
      <w:pPr>
        <w:tabs>
          <w:tab w:val="num" w:pos="4559"/>
        </w:tabs>
        <w:ind w:left="3686" w:hanging="567"/>
      </w:pPr>
    </w:lvl>
    <w:lvl w:ilvl="7">
      <w:start w:val="1"/>
      <w:numFmt w:val="decimal"/>
      <w:lvlText w:val="%1.%2.%3.%4.%5.%6.%7.%8."/>
      <w:lvlJc w:val="left"/>
      <w:pPr>
        <w:tabs>
          <w:tab w:val="num" w:pos="4559"/>
        </w:tabs>
        <w:ind w:left="3686" w:hanging="567"/>
      </w:pPr>
    </w:lvl>
    <w:lvl w:ilvl="8">
      <w:start w:val="1"/>
      <w:numFmt w:val="decimal"/>
      <w:lvlText w:val="%1.%2.%3.%4.%5.%6.%7.%8.%9."/>
      <w:lvlJc w:val="left"/>
      <w:pPr>
        <w:tabs>
          <w:tab w:val="num" w:pos="4919"/>
        </w:tabs>
        <w:ind w:left="3686" w:hanging="567"/>
      </w:pPr>
    </w:lvl>
  </w:abstractNum>
  <w:abstractNum w:abstractNumId="13">
    <w:nsid w:val="7D0D40B8"/>
    <w:multiLevelType w:val="multilevel"/>
    <w:tmpl w:val="4E16F886"/>
    <w:lvl w:ilvl="0">
      <w:start w:val="1"/>
      <w:numFmt w:val="decimal"/>
      <w:pStyle w:val="Nivel2"/>
      <w:lvlText w:val="%1."/>
      <w:lvlJc w:val="left"/>
      <w:pPr>
        <w:tabs>
          <w:tab w:val="num" w:pos="3686"/>
        </w:tabs>
        <w:ind w:left="3686" w:hanging="567"/>
      </w:pPr>
      <w:rPr>
        <w:rFonts w:ascii="Arial" w:hAnsi="Arial" w:hint="default"/>
        <w:b/>
        <w:i w:val="0"/>
        <w:sz w:val="28"/>
      </w:rPr>
    </w:lvl>
    <w:lvl w:ilvl="1">
      <w:start w:val="1"/>
      <w:numFmt w:val="decimal"/>
      <w:lvlText w:val="%1.%2."/>
      <w:lvlJc w:val="left"/>
      <w:pPr>
        <w:tabs>
          <w:tab w:val="num" w:pos="3686"/>
        </w:tabs>
        <w:ind w:left="3686" w:hanging="567"/>
      </w:pPr>
      <w:rPr>
        <w:rFonts w:ascii="Arial" w:hAnsi="Arial" w:hint="default"/>
        <w:b/>
        <w:i w:val="0"/>
      </w:rPr>
    </w:lvl>
    <w:lvl w:ilvl="2">
      <w:start w:val="1"/>
      <w:numFmt w:val="decimal"/>
      <w:lvlText w:val="%1.%2.%3."/>
      <w:lvlJc w:val="left"/>
      <w:pPr>
        <w:tabs>
          <w:tab w:val="num" w:pos="3686"/>
        </w:tabs>
        <w:ind w:left="3686" w:hanging="567"/>
      </w:pPr>
      <w:rPr>
        <w:rFonts w:ascii="Arial" w:hAnsi="Arial" w:hint="default"/>
        <w:b/>
        <w:i w:val="0"/>
      </w:rPr>
    </w:lvl>
    <w:lvl w:ilvl="3">
      <w:start w:val="1"/>
      <w:numFmt w:val="decimal"/>
      <w:lvlText w:val="%1.%2.%3.%4."/>
      <w:lvlJc w:val="left"/>
      <w:pPr>
        <w:tabs>
          <w:tab w:val="num" w:pos="4199"/>
        </w:tabs>
        <w:ind w:left="3686" w:hanging="567"/>
      </w:pPr>
    </w:lvl>
    <w:lvl w:ilvl="4">
      <w:start w:val="1"/>
      <w:numFmt w:val="decimal"/>
      <w:lvlText w:val="%1.%2.%3.%4.%5."/>
      <w:lvlJc w:val="left"/>
      <w:pPr>
        <w:tabs>
          <w:tab w:val="num" w:pos="4199"/>
        </w:tabs>
        <w:ind w:left="3686" w:hanging="567"/>
      </w:pPr>
    </w:lvl>
    <w:lvl w:ilvl="5">
      <w:start w:val="1"/>
      <w:numFmt w:val="decimal"/>
      <w:lvlText w:val="%1.%2.%3.%4.%5.%6."/>
      <w:lvlJc w:val="left"/>
      <w:pPr>
        <w:tabs>
          <w:tab w:val="num" w:pos="4199"/>
        </w:tabs>
        <w:ind w:left="3686" w:hanging="567"/>
      </w:pPr>
    </w:lvl>
    <w:lvl w:ilvl="6">
      <w:start w:val="1"/>
      <w:numFmt w:val="decimal"/>
      <w:lvlText w:val="%1.%2.%3.%4.%5.%6.%7."/>
      <w:lvlJc w:val="left"/>
      <w:pPr>
        <w:tabs>
          <w:tab w:val="num" w:pos="4559"/>
        </w:tabs>
        <w:ind w:left="3686" w:hanging="567"/>
      </w:pPr>
    </w:lvl>
    <w:lvl w:ilvl="7">
      <w:start w:val="1"/>
      <w:numFmt w:val="decimal"/>
      <w:lvlText w:val="%1.%2.%3.%4.%5.%6.%7.%8."/>
      <w:lvlJc w:val="left"/>
      <w:pPr>
        <w:tabs>
          <w:tab w:val="num" w:pos="4559"/>
        </w:tabs>
        <w:ind w:left="3686" w:hanging="567"/>
      </w:pPr>
    </w:lvl>
    <w:lvl w:ilvl="8">
      <w:start w:val="1"/>
      <w:numFmt w:val="decimal"/>
      <w:lvlText w:val="%1.%2.%3.%4.%5.%6.%7.%8.%9."/>
      <w:lvlJc w:val="left"/>
      <w:pPr>
        <w:tabs>
          <w:tab w:val="num" w:pos="4919"/>
        </w:tabs>
        <w:ind w:left="3686" w:hanging="567"/>
      </w:pPr>
    </w:lvl>
  </w:abstractNum>
  <w:num w:numId="1">
    <w:abstractNumId w:val="13"/>
  </w:num>
  <w:num w:numId="2">
    <w:abstractNumId w:val="9"/>
  </w:num>
  <w:num w:numId="3">
    <w:abstractNumId w:val="12"/>
  </w:num>
  <w:num w:numId="4">
    <w:abstractNumId w:val="7"/>
  </w:num>
  <w:num w:numId="5">
    <w:abstractNumId w:val="11"/>
  </w:num>
  <w:num w:numId="6">
    <w:abstractNumId w:val="3"/>
  </w:num>
  <w:num w:numId="7">
    <w:abstractNumId w:val="10"/>
  </w:num>
  <w:num w:numId="8">
    <w:abstractNumId w:val="3"/>
  </w:num>
  <w:num w:numId="9">
    <w:abstractNumId w:val="2"/>
  </w:num>
  <w:num w:numId="10">
    <w:abstractNumId w:val="8"/>
  </w:num>
  <w:num w:numId="11">
    <w:abstractNumId w:val="0"/>
  </w:num>
  <w:num w:numId="12">
    <w:abstractNumId w:val="5"/>
  </w:num>
  <w:num w:numId="13">
    <w:abstractNumId w:val="6"/>
  </w:num>
  <w:num w:numId="14">
    <w:abstractNumId w:val="1"/>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2">
      <o:colormru v:ext="edit" colors="#6f9,#6f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F94"/>
    <w:rsid w:val="00000AD8"/>
    <w:rsid w:val="000013B2"/>
    <w:rsid w:val="00001710"/>
    <w:rsid w:val="00001AC9"/>
    <w:rsid w:val="00003768"/>
    <w:rsid w:val="00005E23"/>
    <w:rsid w:val="00015720"/>
    <w:rsid w:val="00023AF0"/>
    <w:rsid w:val="00024286"/>
    <w:rsid w:val="000247C6"/>
    <w:rsid w:val="00025177"/>
    <w:rsid w:val="00026625"/>
    <w:rsid w:val="00027155"/>
    <w:rsid w:val="0003259B"/>
    <w:rsid w:val="000333F2"/>
    <w:rsid w:val="0003369F"/>
    <w:rsid w:val="00037218"/>
    <w:rsid w:val="0005121D"/>
    <w:rsid w:val="00053895"/>
    <w:rsid w:val="00054E5F"/>
    <w:rsid w:val="000571A8"/>
    <w:rsid w:val="000602AF"/>
    <w:rsid w:val="00060D5A"/>
    <w:rsid w:val="0006166E"/>
    <w:rsid w:val="00062F0A"/>
    <w:rsid w:val="00063768"/>
    <w:rsid w:val="00065A43"/>
    <w:rsid w:val="00067ABB"/>
    <w:rsid w:val="00072F3C"/>
    <w:rsid w:val="00074123"/>
    <w:rsid w:val="00080B0F"/>
    <w:rsid w:val="00080DE5"/>
    <w:rsid w:val="00081F32"/>
    <w:rsid w:val="00082CD1"/>
    <w:rsid w:val="00087EED"/>
    <w:rsid w:val="0009109D"/>
    <w:rsid w:val="000936D0"/>
    <w:rsid w:val="00095631"/>
    <w:rsid w:val="00095D7E"/>
    <w:rsid w:val="00096ED3"/>
    <w:rsid w:val="000A4215"/>
    <w:rsid w:val="000A5BAC"/>
    <w:rsid w:val="000A775E"/>
    <w:rsid w:val="000B07D1"/>
    <w:rsid w:val="000B092F"/>
    <w:rsid w:val="000B1420"/>
    <w:rsid w:val="000B2E2C"/>
    <w:rsid w:val="000B2FB3"/>
    <w:rsid w:val="000B4BA2"/>
    <w:rsid w:val="000C6719"/>
    <w:rsid w:val="000C6990"/>
    <w:rsid w:val="000C7B63"/>
    <w:rsid w:val="000E2315"/>
    <w:rsid w:val="000E3482"/>
    <w:rsid w:val="000E56D3"/>
    <w:rsid w:val="000F1333"/>
    <w:rsid w:val="000F5CE9"/>
    <w:rsid w:val="00110A26"/>
    <w:rsid w:val="00111AD2"/>
    <w:rsid w:val="001133E5"/>
    <w:rsid w:val="0011526E"/>
    <w:rsid w:val="00115A21"/>
    <w:rsid w:val="001223F7"/>
    <w:rsid w:val="001223FA"/>
    <w:rsid w:val="0012385E"/>
    <w:rsid w:val="00126016"/>
    <w:rsid w:val="0013648C"/>
    <w:rsid w:val="001379C8"/>
    <w:rsid w:val="00141608"/>
    <w:rsid w:val="0014724E"/>
    <w:rsid w:val="00152619"/>
    <w:rsid w:val="00152693"/>
    <w:rsid w:val="00153CBC"/>
    <w:rsid w:val="00153E8E"/>
    <w:rsid w:val="001560F8"/>
    <w:rsid w:val="001606D6"/>
    <w:rsid w:val="00161B11"/>
    <w:rsid w:val="001643D5"/>
    <w:rsid w:val="00164E5F"/>
    <w:rsid w:val="00171F70"/>
    <w:rsid w:val="0017203F"/>
    <w:rsid w:val="00176640"/>
    <w:rsid w:val="00181A17"/>
    <w:rsid w:val="0018514E"/>
    <w:rsid w:val="001852D2"/>
    <w:rsid w:val="001876BF"/>
    <w:rsid w:val="001913BA"/>
    <w:rsid w:val="001959C8"/>
    <w:rsid w:val="00197480"/>
    <w:rsid w:val="00197CA6"/>
    <w:rsid w:val="001A17AD"/>
    <w:rsid w:val="001A1834"/>
    <w:rsid w:val="001A2602"/>
    <w:rsid w:val="001B5DD5"/>
    <w:rsid w:val="001B7B6E"/>
    <w:rsid w:val="001C1607"/>
    <w:rsid w:val="001C35FC"/>
    <w:rsid w:val="001C396D"/>
    <w:rsid w:val="001D0C24"/>
    <w:rsid w:val="001D6238"/>
    <w:rsid w:val="001E5853"/>
    <w:rsid w:val="001E6AB1"/>
    <w:rsid w:val="001E6DA5"/>
    <w:rsid w:val="001E6ECD"/>
    <w:rsid w:val="001E6FE2"/>
    <w:rsid w:val="001E74E5"/>
    <w:rsid w:val="001F17D0"/>
    <w:rsid w:val="001F339B"/>
    <w:rsid w:val="001F3953"/>
    <w:rsid w:val="002000DF"/>
    <w:rsid w:val="0020113E"/>
    <w:rsid w:val="00203831"/>
    <w:rsid w:val="0020502D"/>
    <w:rsid w:val="00207544"/>
    <w:rsid w:val="00213224"/>
    <w:rsid w:val="00216D06"/>
    <w:rsid w:val="00224F25"/>
    <w:rsid w:val="002251DB"/>
    <w:rsid w:val="002259B5"/>
    <w:rsid w:val="002326C3"/>
    <w:rsid w:val="00233671"/>
    <w:rsid w:val="00235588"/>
    <w:rsid w:val="00236EB6"/>
    <w:rsid w:val="00237F3D"/>
    <w:rsid w:val="00245C0A"/>
    <w:rsid w:val="0025192A"/>
    <w:rsid w:val="00251F4A"/>
    <w:rsid w:val="002531F9"/>
    <w:rsid w:val="00261A0A"/>
    <w:rsid w:val="00261CB8"/>
    <w:rsid w:val="00264FE7"/>
    <w:rsid w:val="00267C61"/>
    <w:rsid w:val="0027099F"/>
    <w:rsid w:val="00270E89"/>
    <w:rsid w:val="00271BBA"/>
    <w:rsid w:val="0027594C"/>
    <w:rsid w:val="0028277D"/>
    <w:rsid w:val="00287993"/>
    <w:rsid w:val="002905E0"/>
    <w:rsid w:val="0029260F"/>
    <w:rsid w:val="002956DF"/>
    <w:rsid w:val="002968C8"/>
    <w:rsid w:val="00296E08"/>
    <w:rsid w:val="0029737C"/>
    <w:rsid w:val="00297CE5"/>
    <w:rsid w:val="002A5940"/>
    <w:rsid w:val="002A6285"/>
    <w:rsid w:val="002B054D"/>
    <w:rsid w:val="002B213D"/>
    <w:rsid w:val="002B5280"/>
    <w:rsid w:val="002B7024"/>
    <w:rsid w:val="002C16F7"/>
    <w:rsid w:val="002C290A"/>
    <w:rsid w:val="002C3763"/>
    <w:rsid w:val="002C4CA1"/>
    <w:rsid w:val="002D162B"/>
    <w:rsid w:val="002D26AE"/>
    <w:rsid w:val="002D35EF"/>
    <w:rsid w:val="002E316A"/>
    <w:rsid w:val="002E63EE"/>
    <w:rsid w:val="002E6F0E"/>
    <w:rsid w:val="002F0436"/>
    <w:rsid w:val="002F2900"/>
    <w:rsid w:val="002F4186"/>
    <w:rsid w:val="002F5468"/>
    <w:rsid w:val="002F606E"/>
    <w:rsid w:val="002F6E0B"/>
    <w:rsid w:val="003011D0"/>
    <w:rsid w:val="00301561"/>
    <w:rsid w:val="003020F3"/>
    <w:rsid w:val="00303A8C"/>
    <w:rsid w:val="00304BF8"/>
    <w:rsid w:val="003055F1"/>
    <w:rsid w:val="00305A6E"/>
    <w:rsid w:val="0031117D"/>
    <w:rsid w:val="00315686"/>
    <w:rsid w:val="00322FAC"/>
    <w:rsid w:val="00324C17"/>
    <w:rsid w:val="003318E9"/>
    <w:rsid w:val="00340468"/>
    <w:rsid w:val="00342A44"/>
    <w:rsid w:val="00343E03"/>
    <w:rsid w:val="00344E70"/>
    <w:rsid w:val="00345209"/>
    <w:rsid w:val="0034597B"/>
    <w:rsid w:val="003544DE"/>
    <w:rsid w:val="00357850"/>
    <w:rsid w:val="003666B0"/>
    <w:rsid w:val="00366CC0"/>
    <w:rsid w:val="0037162F"/>
    <w:rsid w:val="00376AAD"/>
    <w:rsid w:val="003836E3"/>
    <w:rsid w:val="00385BBB"/>
    <w:rsid w:val="00390016"/>
    <w:rsid w:val="00392349"/>
    <w:rsid w:val="0039392F"/>
    <w:rsid w:val="00393E8B"/>
    <w:rsid w:val="00395B4B"/>
    <w:rsid w:val="003A6F6A"/>
    <w:rsid w:val="003A74C1"/>
    <w:rsid w:val="003A7A68"/>
    <w:rsid w:val="003B4B87"/>
    <w:rsid w:val="003B4C3C"/>
    <w:rsid w:val="003B7EE3"/>
    <w:rsid w:val="003C08A1"/>
    <w:rsid w:val="003C0E6F"/>
    <w:rsid w:val="003C1080"/>
    <w:rsid w:val="003C3729"/>
    <w:rsid w:val="003C465F"/>
    <w:rsid w:val="003C5CA6"/>
    <w:rsid w:val="003C6E5A"/>
    <w:rsid w:val="003C7CF6"/>
    <w:rsid w:val="003D1B15"/>
    <w:rsid w:val="003D47E0"/>
    <w:rsid w:val="003D4C90"/>
    <w:rsid w:val="003D60B9"/>
    <w:rsid w:val="003D77B3"/>
    <w:rsid w:val="003E02EF"/>
    <w:rsid w:val="003E0C79"/>
    <w:rsid w:val="003E332D"/>
    <w:rsid w:val="003E6B3A"/>
    <w:rsid w:val="003E6C0E"/>
    <w:rsid w:val="003E7601"/>
    <w:rsid w:val="003F0B58"/>
    <w:rsid w:val="003F1A1D"/>
    <w:rsid w:val="003F49B7"/>
    <w:rsid w:val="00406C2F"/>
    <w:rsid w:val="004112FF"/>
    <w:rsid w:val="0041585C"/>
    <w:rsid w:val="00416A86"/>
    <w:rsid w:val="00426558"/>
    <w:rsid w:val="00426C4F"/>
    <w:rsid w:val="00431151"/>
    <w:rsid w:val="004324DE"/>
    <w:rsid w:val="004329C6"/>
    <w:rsid w:val="004330F2"/>
    <w:rsid w:val="00434438"/>
    <w:rsid w:val="004374B1"/>
    <w:rsid w:val="00441E23"/>
    <w:rsid w:val="004421F5"/>
    <w:rsid w:val="00443F0B"/>
    <w:rsid w:val="00447C17"/>
    <w:rsid w:val="004523E0"/>
    <w:rsid w:val="00457D62"/>
    <w:rsid w:val="00462B1C"/>
    <w:rsid w:val="0046443F"/>
    <w:rsid w:val="00465020"/>
    <w:rsid w:val="00465221"/>
    <w:rsid w:val="00465D2A"/>
    <w:rsid w:val="004660E0"/>
    <w:rsid w:val="004673DC"/>
    <w:rsid w:val="0046793E"/>
    <w:rsid w:val="00472DDB"/>
    <w:rsid w:val="00473F0D"/>
    <w:rsid w:val="00474260"/>
    <w:rsid w:val="00475230"/>
    <w:rsid w:val="00475C9A"/>
    <w:rsid w:val="00476F07"/>
    <w:rsid w:val="00482D10"/>
    <w:rsid w:val="004928A7"/>
    <w:rsid w:val="0049708C"/>
    <w:rsid w:val="004A0C5A"/>
    <w:rsid w:val="004A0EF5"/>
    <w:rsid w:val="004A60B5"/>
    <w:rsid w:val="004B2F54"/>
    <w:rsid w:val="004B336F"/>
    <w:rsid w:val="004B4D4E"/>
    <w:rsid w:val="004B5D69"/>
    <w:rsid w:val="004B660C"/>
    <w:rsid w:val="004C150F"/>
    <w:rsid w:val="004C441D"/>
    <w:rsid w:val="004C59AF"/>
    <w:rsid w:val="004C639F"/>
    <w:rsid w:val="004D0ADB"/>
    <w:rsid w:val="004D11A5"/>
    <w:rsid w:val="004D52C7"/>
    <w:rsid w:val="004D633E"/>
    <w:rsid w:val="004E1082"/>
    <w:rsid w:val="004E6EE4"/>
    <w:rsid w:val="004F0DA5"/>
    <w:rsid w:val="004F38FE"/>
    <w:rsid w:val="004F62AB"/>
    <w:rsid w:val="004F64DC"/>
    <w:rsid w:val="004F7286"/>
    <w:rsid w:val="00500851"/>
    <w:rsid w:val="005038DE"/>
    <w:rsid w:val="0050590F"/>
    <w:rsid w:val="00505F6B"/>
    <w:rsid w:val="0050748C"/>
    <w:rsid w:val="00507CAA"/>
    <w:rsid w:val="005125DC"/>
    <w:rsid w:val="00515BEC"/>
    <w:rsid w:val="005172FA"/>
    <w:rsid w:val="005174A3"/>
    <w:rsid w:val="00517AA2"/>
    <w:rsid w:val="005203B4"/>
    <w:rsid w:val="00521536"/>
    <w:rsid w:val="00523175"/>
    <w:rsid w:val="00530D74"/>
    <w:rsid w:val="00531C64"/>
    <w:rsid w:val="0053333B"/>
    <w:rsid w:val="005335DF"/>
    <w:rsid w:val="00533B1D"/>
    <w:rsid w:val="005352C8"/>
    <w:rsid w:val="00541D79"/>
    <w:rsid w:val="0054339B"/>
    <w:rsid w:val="00551709"/>
    <w:rsid w:val="00553158"/>
    <w:rsid w:val="005623F4"/>
    <w:rsid w:val="00565306"/>
    <w:rsid w:val="00565CFD"/>
    <w:rsid w:val="005745E6"/>
    <w:rsid w:val="0057578F"/>
    <w:rsid w:val="00576C89"/>
    <w:rsid w:val="005777CE"/>
    <w:rsid w:val="00581ABA"/>
    <w:rsid w:val="005837DE"/>
    <w:rsid w:val="00584843"/>
    <w:rsid w:val="00587B04"/>
    <w:rsid w:val="0059217F"/>
    <w:rsid w:val="005929D1"/>
    <w:rsid w:val="00593E4B"/>
    <w:rsid w:val="0059717C"/>
    <w:rsid w:val="005A0FB5"/>
    <w:rsid w:val="005A36B5"/>
    <w:rsid w:val="005A5500"/>
    <w:rsid w:val="005B0CD0"/>
    <w:rsid w:val="005B1280"/>
    <w:rsid w:val="005B21D8"/>
    <w:rsid w:val="005B26D8"/>
    <w:rsid w:val="005B3B9B"/>
    <w:rsid w:val="005B70EC"/>
    <w:rsid w:val="005C11BB"/>
    <w:rsid w:val="005C19FE"/>
    <w:rsid w:val="005C1CAB"/>
    <w:rsid w:val="005C2E3A"/>
    <w:rsid w:val="005C4049"/>
    <w:rsid w:val="005C6016"/>
    <w:rsid w:val="005D10F8"/>
    <w:rsid w:val="005D1C96"/>
    <w:rsid w:val="005D323D"/>
    <w:rsid w:val="005D5980"/>
    <w:rsid w:val="005D5B69"/>
    <w:rsid w:val="005E007E"/>
    <w:rsid w:val="005E5703"/>
    <w:rsid w:val="005E6D95"/>
    <w:rsid w:val="005F3558"/>
    <w:rsid w:val="005F5F94"/>
    <w:rsid w:val="005F6A24"/>
    <w:rsid w:val="00604663"/>
    <w:rsid w:val="00606908"/>
    <w:rsid w:val="00607034"/>
    <w:rsid w:val="00610F20"/>
    <w:rsid w:val="0061319C"/>
    <w:rsid w:val="0061507A"/>
    <w:rsid w:val="00623FE4"/>
    <w:rsid w:val="006260C4"/>
    <w:rsid w:val="00636E37"/>
    <w:rsid w:val="00640D8A"/>
    <w:rsid w:val="00642ADC"/>
    <w:rsid w:val="00644CFB"/>
    <w:rsid w:val="00651329"/>
    <w:rsid w:val="00651EF5"/>
    <w:rsid w:val="00651F77"/>
    <w:rsid w:val="0065404F"/>
    <w:rsid w:val="00661F75"/>
    <w:rsid w:val="00670D0D"/>
    <w:rsid w:val="00670E92"/>
    <w:rsid w:val="00672F1A"/>
    <w:rsid w:val="00676DE9"/>
    <w:rsid w:val="006771DD"/>
    <w:rsid w:val="00677468"/>
    <w:rsid w:val="00677EF1"/>
    <w:rsid w:val="00684DAE"/>
    <w:rsid w:val="00685378"/>
    <w:rsid w:val="00687256"/>
    <w:rsid w:val="006909A0"/>
    <w:rsid w:val="0069117B"/>
    <w:rsid w:val="00695CE0"/>
    <w:rsid w:val="00697115"/>
    <w:rsid w:val="006A020D"/>
    <w:rsid w:val="006A2B39"/>
    <w:rsid w:val="006A6770"/>
    <w:rsid w:val="006A6BC1"/>
    <w:rsid w:val="006B2056"/>
    <w:rsid w:val="006B6043"/>
    <w:rsid w:val="006C1BF5"/>
    <w:rsid w:val="006C35DE"/>
    <w:rsid w:val="006C50F2"/>
    <w:rsid w:val="006D05EA"/>
    <w:rsid w:val="006D4C67"/>
    <w:rsid w:val="006D4C9E"/>
    <w:rsid w:val="006D79F7"/>
    <w:rsid w:val="006E119A"/>
    <w:rsid w:val="006E1706"/>
    <w:rsid w:val="006E2182"/>
    <w:rsid w:val="006E718E"/>
    <w:rsid w:val="006F499A"/>
    <w:rsid w:val="00701DDD"/>
    <w:rsid w:val="007036DB"/>
    <w:rsid w:val="007104E3"/>
    <w:rsid w:val="00711DC6"/>
    <w:rsid w:val="00715E7B"/>
    <w:rsid w:val="00717DBE"/>
    <w:rsid w:val="007237F8"/>
    <w:rsid w:val="007246E7"/>
    <w:rsid w:val="007260FB"/>
    <w:rsid w:val="00731252"/>
    <w:rsid w:val="0073754D"/>
    <w:rsid w:val="00744427"/>
    <w:rsid w:val="00746BD6"/>
    <w:rsid w:val="007509F1"/>
    <w:rsid w:val="00761FB5"/>
    <w:rsid w:val="00770AB0"/>
    <w:rsid w:val="007722C3"/>
    <w:rsid w:val="00772BD9"/>
    <w:rsid w:val="00773029"/>
    <w:rsid w:val="00780D73"/>
    <w:rsid w:val="00781909"/>
    <w:rsid w:val="0078259D"/>
    <w:rsid w:val="00783677"/>
    <w:rsid w:val="00786C38"/>
    <w:rsid w:val="00787082"/>
    <w:rsid w:val="007870E1"/>
    <w:rsid w:val="0078736F"/>
    <w:rsid w:val="00787A17"/>
    <w:rsid w:val="007930AA"/>
    <w:rsid w:val="007A3407"/>
    <w:rsid w:val="007A633C"/>
    <w:rsid w:val="007B4E3D"/>
    <w:rsid w:val="007B6FA3"/>
    <w:rsid w:val="007C7368"/>
    <w:rsid w:val="007C7D2D"/>
    <w:rsid w:val="007C7F65"/>
    <w:rsid w:val="007D29D1"/>
    <w:rsid w:val="007D5980"/>
    <w:rsid w:val="007D6D3E"/>
    <w:rsid w:val="007E1B50"/>
    <w:rsid w:val="007E75BC"/>
    <w:rsid w:val="007F159B"/>
    <w:rsid w:val="007F6714"/>
    <w:rsid w:val="007F7A8C"/>
    <w:rsid w:val="00807792"/>
    <w:rsid w:val="00811511"/>
    <w:rsid w:val="0081523F"/>
    <w:rsid w:val="0082157B"/>
    <w:rsid w:val="0082368D"/>
    <w:rsid w:val="00825005"/>
    <w:rsid w:val="0083287A"/>
    <w:rsid w:val="008372C2"/>
    <w:rsid w:val="00837973"/>
    <w:rsid w:val="00844896"/>
    <w:rsid w:val="008456E4"/>
    <w:rsid w:val="008464F9"/>
    <w:rsid w:val="00851DC1"/>
    <w:rsid w:val="00854207"/>
    <w:rsid w:val="008545E4"/>
    <w:rsid w:val="008612B2"/>
    <w:rsid w:val="00862163"/>
    <w:rsid w:val="008624F3"/>
    <w:rsid w:val="00863451"/>
    <w:rsid w:val="00866D73"/>
    <w:rsid w:val="008676C2"/>
    <w:rsid w:val="008704F1"/>
    <w:rsid w:val="00870724"/>
    <w:rsid w:val="008708FF"/>
    <w:rsid w:val="0087221B"/>
    <w:rsid w:val="00872E07"/>
    <w:rsid w:val="008731F7"/>
    <w:rsid w:val="0087453C"/>
    <w:rsid w:val="008756AA"/>
    <w:rsid w:val="00876DE5"/>
    <w:rsid w:val="00877E4B"/>
    <w:rsid w:val="008800B0"/>
    <w:rsid w:val="00891AFD"/>
    <w:rsid w:val="008926E9"/>
    <w:rsid w:val="00892813"/>
    <w:rsid w:val="00893235"/>
    <w:rsid w:val="008A47D5"/>
    <w:rsid w:val="008A5279"/>
    <w:rsid w:val="008A52C2"/>
    <w:rsid w:val="008A579E"/>
    <w:rsid w:val="008A62CF"/>
    <w:rsid w:val="008B176D"/>
    <w:rsid w:val="008B1BF0"/>
    <w:rsid w:val="008B29D6"/>
    <w:rsid w:val="008B442C"/>
    <w:rsid w:val="008B4702"/>
    <w:rsid w:val="008B4861"/>
    <w:rsid w:val="008B6EF6"/>
    <w:rsid w:val="008B7BF5"/>
    <w:rsid w:val="008C0040"/>
    <w:rsid w:val="008C0760"/>
    <w:rsid w:val="008C0C28"/>
    <w:rsid w:val="008C225E"/>
    <w:rsid w:val="008C2D79"/>
    <w:rsid w:val="008C6C84"/>
    <w:rsid w:val="008C7082"/>
    <w:rsid w:val="008C709D"/>
    <w:rsid w:val="008D0EBB"/>
    <w:rsid w:val="008D10FF"/>
    <w:rsid w:val="008E0B7B"/>
    <w:rsid w:val="008E26D8"/>
    <w:rsid w:val="008E473A"/>
    <w:rsid w:val="008E4CF5"/>
    <w:rsid w:val="008E63A4"/>
    <w:rsid w:val="008F36CB"/>
    <w:rsid w:val="008F6B57"/>
    <w:rsid w:val="008F725E"/>
    <w:rsid w:val="009166C4"/>
    <w:rsid w:val="00917354"/>
    <w:rsid w:val="00926AF5"/>
    <w:rsid w:val="00927638"/>
    <w:rsid w:val="009313CE"/>
    <w:rsid w:val="00934310"/>
    <w:rsid w:val="00934E90"/>
    <w:rsid w:val="009355BF"/>
    <w:rsid w:val="009357CA"/>
    <w:rsid w:val="00946B40"/>
    <w:rsid w:val="00947D6F"/>
    <w:rsid w:val="009505E7"/>
    <w:rsid w:val="0095490E"/>
    <w:rsid w:val="00954A12"/>
    <w:rsid w:val="009643E4"/>
    <w:rsid w:val="00965F0B"/>
    <w:rsid w:val="00966F1D"/>
    <w:rsid w:val="0096746B"/>
    <w:rsid w:val="00967DA2"/>
    <w:rsid w:val="0097225A"/>
    <w:rsid w:val="00972FC0"/>
    <w:rsid w:val="00973341"/>
    <w:rsid w:val="0098111E"/>
    <w:rsid w:val="00982795"/>
    <w:rsid w:val="0098578E"/>
    <w:rsid w:val="00991253"/>
    <w:rsid w:val="009A0B7A"/>
    <w:rsid w:val="009A0C24"/>
    <w:rsid w:val="009A21B3"/>
    <w:rsid w:val="009B638A"/>
    <w:rsid w:val="009C6504"/>
    <w:rsid w:val="009C7D78"/>
    <w:rsid w:val="009D2663"/>
    <w:rsid w:val="009D282C"/>
    <w:rsid w:val="009D409D"/>
    <w:rsid w:val="009D6E75"/>
    <w:rsid w:val="009E0895"/>
    <w:rsid w:val="009E0B94"/>
    <w:rsid w:val="009E7263"/>
    <w:rsid w:val="009E7C48"/>
    <w:rsid w:val="009F4DCF"/>
    <w:rsid w:val="00A027F1"/>
    <w:rsid w:val="00A02AE7"/>
    <w:rsid w:val="00A071C4"/>
    <w:rsid w:val="00A1051B"/>
    <w:rsid w:val="00A15221"/>
    <w:rsid w:val="00A24B39"/>
    <w:rsid w:val="00A26CA8"/>
    <w:rsid w:val="00A273CB"/>
    <w:rsid w:val="00A279B7"/>
    <w:rsid w:val="00A30E9E"/>
    <w:rsid w:val="00A31BAC"/>
    <w:rsid w:val="00A336EE"/>
    <w:rsid w:val="00A33985"/>
    <w:rsid w:val="00A34377"/>
    <w:rsid w:val="00A4764F"/>
    <w:rsid w:val="00A520E3"/>
    <w:rsid w:val="00A52F66"/>
    <w:rsid w:val="00A5337F"/>
    <w:rsid w:val="00A55EC0"/>
    <w:rsid w:val="00A560EF"/>
    <w:rsid w:val="00A60B46"/>
    <w:rsid w:val="00A61502"/>
    <w:rsid w:val="00A62CBB"/>
    <w:rsid w:val="00A66882"/>
    <w:rsid w:val="00A723B8"/>
    <w:rsid w:val="00A72A22"/>
    <w:rsid w:val="00A73B2B"/>
    <w:rsid w:val="00A74B59"/>
    <w:rsid w:val="00A77B16"/>
    <w:rsid w:val="00A77D07"/>
    <w:rsid w:val="00A8081C"/>
    <w:rsid w:val="00A832FE"/>
    <w:rsid w:val="00A85F16"/>
    <w:rsid w:val="00A90133"/>
    <w:rsid w:val="00A937AC"/>
    <w:rsid w:val="00A9615A"/>
    <w:rsid w:val="00A9795F"/>
    <w:rsid w:val="00A97F8D"/>
    <w:rsid w:val="00AA0580"/>
    <w:rsid w:val="00AA176A"/>
    <w:rsid w:val="00AA24E9"/>
    <w:rsid w:val="00AA2E95"/>
    <w:rsid w:val="00AA6EC5"/>
    <w:rsid w:val="00AB18E3"/>
    <w:rsid w:val="00AB3354"/>
    <w:rsid w:val="00AB69C1"/>
    <w:rsid w:val="00AB7866"/>
    <w:rsid w:val="00AC05E3"/>
    <w:rsid w:val="00AC1D30"/>
    <w:rsid w:val="00AC2607"/>
    <w:rsid w:val="00AC65AF"/>
    <w:rsid w:val="00AC7712"/>
    <w:rsid w:val="00AC7883"/>
    <w:rsid w:val="00AD3024"/>
    <w:rsid w:val="00AD6211"/>
    <w:rsid w:val="00AD7F5E"/>
    <w:rsid w:val="00AE7592"/>
    <w:rsid w:val="00AF12C2"/>
    <w:rsid w:val="00AF1307"/>
    <w:rsid w:val="00AF3CE4"/>
    <w:rsid w:val="00AF4D76"/>
    <w:rsid w:val="00AF5421"/>
    <w:rsid w:val="00B0185A"/>
    <w:rsid w:val="00B0204E"/>
    <w:rsid w:val="00B02BD3"/>
    <w:rsid w:val="00B04EAD"/>
    <w:rsid w:val="00B06D87"/>
    <w:rsid w:val="00B07A57"/>
    <w:rsid w:val="00B1002A"/>
    <w:rsid w:val="00B114C0"/>
    <w:rsid w:val="00B117C4"/>
    <w:rsid w:val="00B12A57"/>
    <w:rsid w:val="00B1377F"/>
    <w:rsid w:val="00B14741"/>
    <w:rsid w:val="00B150AC"/>
    <w:rsid w:val="00B16B56"/>
    <w:rsid w:val="00B17B20"/>
    <w:rsid w:val="00B22260"/>
    <w:rsid w:val="00B22DD5"/>
    <w:rsid w:val="00B23FCA"/>
    <w:rsid w:val="00B25562"/>
    <w:rsid w:val="00B260F5"/>
    <w:rsid w:val="00B275EF"/>
    <w:rsid w:val="00B30292"/>
    <w:rsid w:val="00B438FD"/>
    <w:rsid w:val="00B4524E"/>
    <w:rsid w:val="00B4733B"/>
    <w:rsid w:val="00B55609"/>
    <w:rsid w:val="00B61F48"/>
    <w:rsid w:val="00B63CCA"/>
    <w:rsid w:val="00B64E93"/>
    <w:rsid w:val="00B65D5A"/>
    <w:rsid w:val="00B74974"/>
    <w:rsid w:val="00B74D02"/>
    <w:rsid w:val="00B77BA6"/>
    <w:rsid w:val="00B810FD"/>
    <w:rsid w:val="00B8469E"/>
    <w:rsid w:val="00B854EB"/>
    <w:rsid w:val="00B863C1"/>
    <w:rsid w:val="00B86C9E"/>
    <w:rsid w:val="00B86D5F"/>
    <w:rsid w:val="00B911A0"/>
    <w:rsid w:val="00B94834"/>
    <w:rsid w:val="00B94F04"/>
    <w:rsid w:val="00B95DFE"/>
    <w:rsid w:val="00B960E2"/>
    <w:rsid w:val="00B97888"/>
    <w:rsid w:val="00BA0934"/>
    <w:rsid w:val="00BA485A"/>
    <w:rsid w:val="00BA5FA9"/>
    <w:rsid w:val="00BB0EDB"/>
    <w:rsid w:val="00BB5870"/>
    <w:rsid w:val="00BB5EE3"/>
    <w:rsid w:val="00BC0EFC"/>
    <w:rsid w:val="00BC2BAA"/>
    <w:rsid w:val="00BC7F81"/>
    <w:rsid w:val="00BD2273"/>
    <w:rsid w:val="00BD30D1"/>
    <w:rsid w:val="00BD7049"/>
    <w:rsid w:val="00BE10BB"/>
    <w:rsid w:val="00BE1AA8"/>
    <w:rsid w:val="00BE4BB1"/>
    <w:rsid w:val="00BE5D98"/>
    <w:rsid w:val="00BF2202"/>
    <w:rsid w:val="00BF6484"/>
    <w:rsid w:val="00C04352"/>
    <w:rsid w:val="00C053D4"/>
    <w:rsid w:val="00C07177"/>
    <w:rsid w:val="00C115C7"/>
    <w:rsid w:val="00C12108"/>
    <w:rsid w:val="00C12637"/>
    <w:rsid w:val="00C162DA"/>
    <w:rsid w:val="00C178D2"/>
    <w:rsid w:val="00C231CC"/>
    <w:rsid w:val="00C23F8A"/>
    <w:rsid w:val="00C24AA6"/>
    <w:rsid w:val="00C25CFC"/>
    <w:rsid w:val="00C279C7"/>
    <w:rsid w:val="00C3048B"/>
    <w:rsid w:val="00C323F7"/>
    <w:rsid w:val="00C3314B"/>
    <w:rsid w:val="00C333CB"/>
    <w:rsid w:val="00C33ACF"/>
    <w:rsid w:val="00C34AC0"/>
    <w:rsid w:val="00C41B14"/>
    <w:rsid w:val="00C4349A"/>
    <w:rsid w:val="00C43C45"/>
    <w:rsid w:val="00C447BD"/>
    <w:rsid w:val="00C44D5B"/>
    <w:rsid w:val="00C528D3"/>
    <w:rsid w:val="00C56B52"/>
    <w:rsid w:val="00C620A3"/>
    <w:rsid w:val="00C624D6"/>
    <w:rsid w:val="00C62B09"/>
    <w:rsid w:val="00C65D1F"/>
    <w:rsid w:val="00C66013"/>
    <w:rsid w:val="00C73F9D"/>
    <w:rsid w:val="00C74633"/>
    <w:rsid w:val="00C76743"/>
    <w:rsid w:val="00C86A02"/>
    <w:rsid w:val="00C87290"/>
    <w:rsid w:val="00C95FDF"/>
    <w:rsid w:val="00CA1905"/>
    <w:rsid w:val="00CA3408"/>
    <w:rsid w:val="00CA371D"/>
    <w:rsid w:val="00CA4437"/>
    <w:rsid w:val="00CA4492"/>
    <w:rsid w:val="00CC5CAA"/>
    <w:rsid w:val="00CC6F61"/>
    <w:rsid w:val="00CD0F59"/>
    <w:rsid w:val="00CD3E1A"/>
    <w:rsid w:val="00CD7C6F"/>
    <w:rsid w:val="00CE6FC5"/>
    <w:rsid w:val="00CF28C3"/>
    <w:rsid w:val="00CF2C83"/>
    <w:rsid w:val="00CF63FD"/>
    <w:rsid w:val="00CF75CC"/>
    <w:rsid w:val="00D00AA4"/>
    <w:rsid w:val="00D0331C"/>
    <w:rsid w:val="00D13CD6"/>
    <w:rsid w:val="00D149C0"/>
    <w:rsid w:val="00D15819"/>
    <w:rsid w:val="00D17909"/>
    <w:rsid w:val="00D179F9"/>
    <w:rsid w:val="00D20448"/>
    <w:rsid w:val="00D22001"/>
    <w:rsid w:val="00D23D08"/>
    <w:rsid w:val="00D267CD"/>
    <w:rsid w:val="00D31E08"/>
    <w:rsid w:val="00D35D82"/>
    <w:rsid w:val="00D44286"/>
    <w:rsid w:val="00D4663C"/>
    <w:rsid w:val="00D46CBA"/>
    <w:rsid w:val="00D50C30"/>
    <w:rsid w:val="00D51AD6"/>
    <w:rsid w:val="00D52E93"/>
    <w:rsid w:val="00D551A1"/>
    <w:rsid w:val="00D55898"/>
    <w:rsid w:val="00D65C41"/>
    <w:rsid w:val="00D662BA"/>
    <w:rsid w:val="00D67977"/>
    <w:rsid w:val="00D74A59"/>
    <w:rsid w:val="00D756B7"/>
    <w:rsid w:val="00D77DCE"/>
    <w:rsid w:val="00D81030"/>
    <w:rsid w:val="00D84902"/>
    <w:rsid w:val="00D86E09"/>
    <w:rsid w:val="00D909E4"/>
    <w:rsid w:val="00D90BA2"/>
    <w:rsid w:val="00D9628E"/>
    <w:rsid w:val="00DA1EB9"/>
    <w:rsid w:val="00DB1DB5"/>
    <w:rsid w:val="00DB1E22"/>
    <w:rsid w:val="00DB4187"/>
    <w:rsid w:val="00DB6600"/>
    <w:rsid w:val="00DB7EC9"/>
    <w:rsid w:val="00DC2928"/>
    <w:rsid w:val="00DC58EA"/>
    <w:rsid w:val="00DC67B5"/>
    <w:rsid w:val="00DC685D"/>
    <w:rsid w:val="00DC7561"/>
    <w:rsid w:val="00DC7CA8"/>
    <w:rsid w:val="00DD0798"/>
    <w:rsid w:val="00DD1AFC"/>
    <w:rsid w:val="00DD3B5F"/>
    <w:rsid w:val="00DE1B12"/>
    <w:rsid w:val="00DE1FED"/>
    <w:rsid w:val="00DE314A"/>
    <w:rsid w:val="00DE54CE"/>
    <w:rsid w:val="00DF170A"/>
    <w:rsid w:val="00DF27AA"/>
    <w:rsid w:val="00DF300E"/>
    <w:rsid w:val="00DF3F74"/>
    <w:rsid w:val="00E00497"/>
    <w:rsid w:val="00E014E5"/>
    <w:rsid w:val="00E02602"/>
    <w:rsid w:val="00E06845"/>
    <w:rsid w:val="00E0763D"/>
    <w:rsid w:val="00E11820"/>
    <w:rsid w:val="00E122B1"/>
    <w:rsid w:val="00E20505"/>
    <w:rsid w:val="00E210AD"/>
    <w:rsid w:val="00E21109"/>
    <w:rsid w:val="00E2390A"/>
    <w:rsid w:val="00E24053"/>
    <w:rsid w:val="00E309FF"/>
    <w:rsid w:val="00E33979"/>
    <w:rsid w:val="00E33C8F"/>
    <w:rsid w:val="00E34124"/>
    <w:rsid w:val="00E342C1"/>
    <w:rsid w:val="00E3513B"/>
    <w:rsid w:val="00E40824"/>
    <w:rsid w:val="00E429DF"/>
    <w:rsid w:val="00E469AE"/>
    <w:rsid w:val="00E51553"/>
    <w:rsid w:val="00E551F9"/>
    <w:rsid w:val="00E56CEB"/>
    <w:rsid w:val="00E56CFA"/>
    <w:rsid w:val="00E631BC"/>
    <w:rsid w:val="00E6469D"/>
    <w:rsid w:val="00E6491B"/>
    <w:rsid w:val="00E649B6"/>
    <w:rsid w:val="00E71539"/>
    <w:rsid w:val="00E7385C"/>
    <w:rsid w:val="00E81A56"/>
    <w:rsid w:val="00E832CB"/>
    <w:rsid w:val="00E83506"/>
    <w:rsid w:val="00E85175"/>
    <w:rsid w:val="00E86F8B"/>
    <w:rsid w:val="00E91C78"/>
    <w:rsid w:val="00E96386"/>
    <w:rsid w:val="00EA1C13"/>
    <w:rsid w:val="00EA2990"/>
    <w:rsid w:val="00EA581E"/>
    <w:rsid w:val="00EA5889"/>
    <w:rsid w:val="00EA75DF"/>
    <w:rsid w:val="00EB5B6D"/>
    <w:rsid w:val="00EB77EE"/>
    <w:rsid w:val="00EC0E2E"/>
    <w:rsid w:val="00ED306C"/>
    <w:rsid w:val="00ED3759"/>
    <w:rsid w:val="00ED3D22"/>
    <w:rsid w:val="00ED3E6C"/>
    <w:rsid w:val="00EE23FC"/>
    <w:rsid w:val="00EE4AED"/>
    <w:rsid w:val="00EE5421"/>
    <w:rsid w:val="00EE5B5A"/>
    <w:rsid w:val="00EE6C4B"/>
    <w:rsid w:val="00EF0BF1"/>
    <w:rsid w:val="00EF7F2E"/>
    <w:rsid w:val="00F0041F"/>
    <w:rsid w:val="00F00639"/>
    <w:rsid w:val="00F0303A"/>
    <w:rsid w:val="00F06C50"/>
    <w:rsid w:val="00F17757"/>
    <w:rsid w:val="00F17FAF"/>
    <w:rsid w:val="00F21B21"/>
    <w:rsid w:val="00F267FC"/>
    <w:rsid w:val="00F319B2"/>
    <w:rsid w:val="00F325C2"/>
    <w:rsid w:val="00F33401"/>
    <w:rsid w:val="00F347D5"/>
    <w:rsid w:val="00F357F9"/>
    <w:rsid w:val="00F37032"/>
    <w:rsid w:val="00F414AE"/>
    <w:rsid w:val="00F423D5"/>
    <w:rsid w:val="00F517BB"/>
    <w:rsid w:val="00F524AC"/>
    <w:rsid w:val="00F55E1E"/>
    <w:rsid w:val="00F576F5"/>
    <w:rsid w:val="00F601EB"/>
    <w:rsid w:val="00F61D2B"/>
    <w:rsid w:val="00F67ABC"/>
    <w:rsid w:val="00F7010A"/>
    <w:rsid w:val="00F7065D"/>
    <w:rsid w:val="00F72B0A"/>
    <w:rsid w:val="00F72F51"/>
    <w:rsid w:val="00F74DD5"/>
    <w:rsid w:val="00F75A67"/>
    <w:rsid w:val="00F75D1C"/>
    <w:rsid w:val="00F8049D"/>
    <w:rsid w:val="00F80D4A"/>
    <w:rsid w:val="00F81794"/>
    <w:rsid w:val="00F8230A"/>
    <w:rsid w:val="00F84FB0"/>
    <w:rsid w:val="00F854A4"/>
    <w:rsid w:val="00F86804"/>
    <w:rsid w:val="00F87122"/>
    <w:rsid w:val="00F94CC8"/>
    <w:rsid w:val="00F96253"/>
    <w:rsid w:val="00FA1A88"/>
    <w:rsid w:val="00FA5992"/>
    <w:rsid w:val="00FA5FFF"/>
    <w:rsid w:val="00FA71F7"/>
    <w:rsid w:val="00FA77CA"/>
    <w:rsid w:val="00FB0288"/>
    <w:rsid w:val="00FB5093"/>
    <w:rsid w:val="00FB5F1F"/>
    <w:rsid w:val="00FB6CB1"/>
    <w:rsid w:val="00FB7FBB"/>
    <w:rsid w:val="00FC3BB6"/>
    <w:rsid w:val="00FC3EB8"/>
    <w:rsid w:val="00FC72AB"/>
    <w:rsid w:val="00FC7AA1"/>
    <w:rsid w:val="00FC7AD8"/>
    <w:rsid w:val="00FD3115"/>
    <w:rsid w:val="00FD4C1D"/>
    <w:rsid w:val="00FD7C62"/>
    <w:rsid w:val="00FE019A"/>
    <w:rsid w:val="00FE0B9D"/>
    <w:rsid w:val="00FE0E2D"/>
    <w:rsid w:val="00FE4BD6"/>
    <w:rsid w:val="00FE661A"/>
    <w:rsid w:val="00FE68A4"/>
    <w:rsid w:val="00FF0C47"/>
    <w:rsid w:val="00FF0F6A"/>
    <w:rsid w:val="00FF67F4"/>
  </w:rsids>
  <m:mathPr>
    <m:mathFont m:val="Cambria Math"/>
    <m:brkBin m:val="before"/>
    <m:brkBinSub m:val="--"/>
    <m:smallFrac m:val="0"/>
    <m:dispDef m:val="0"/>
    <m:lMargin m:val="0"/>
    <m:rMargin m:val="0"/>
    <m:defJc m:val="centerGroup"/>
    <m:wrapRight/>
    <m:intLim m:val="subSup"/>
    <m:naryLim m:val="subSup"/>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colormru v:ext="edit" colors="#6f9,#6ff"/>
    </o:shapedefaults>
    <o:shapelayout v:ext="edit">
      <o:idmap v:ext="edit" data="1"/>
    </o:shapelayout>
  </w:shapeDefaults>
  <w:doNotEmbedSmartTags/>
  <w:decimalSymbol w:val=","/>
  <w:listSeparator w:val=","/>
  <w14:docId w14:val="07003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792"/>
    <w:pPr>
      <w:spacing w:before="60"/>
      <w:ind w:left="567" w:right="27"/>
      <w:jc w:val="both"/>
    </w:pPr>
    <w:rPr>
      <w:rFonts w:ascii="Arial" w:hAnsi="Arial"/>
      <w:color w:val="40637A"/>
      <w:kern w:val="28"/>
      <w:lang w:val="es-ES_tradnl"/>
    </w:rPr>
  </w:style>
  <w:style w:type="paragraph" w:styleId="Ttulo1">
    <w:name w:val="heading 1"/>
    <w:basedOn w:val="Nivel2"/>
    <w:next w:val="Normal"/>
    <w:link w:val="Ttulo1Car"/>
    <w:qFormat/>
    <w:rsid w:val="00E469AE"/>
    <w:pPr>
      <w:numPr>
        <w:numId w:val="6"/>
      </w:numPr>
      <w:tabs>
        <w:tab w:val="clear" w:pos="3686"/>
        <w:tab w:val="num" w:pos="567"/>
      </w:tabs>
      <w:ind w:left="567"/>
      <w:outlineLvl w:val="0"/>
    </w:pPr>
    <w:rPr>
      <w:b/>
      <w:sz w:val="24"/>
    </w:rPr>
  </w:style>
  <w:style w:type="paragraph" w:styleId="Ttulo2">
    <w:name w:val="heading 2"/>
    <w:basedOn w:val="Nivel2"/>
    <w:next w:val="Normal"/>
    <w:link w:val="Ttulo2Car"/>
    <w:qFormat/>
    <w:rsid w:val="002F606E"/>
    <w:pPr>
      <w:numPr>
        <w:ilvl w:val="1"/>
        <w:numId w:val="8"/>
      </w:numPr>
      <w:spacing w:after="240"/>
      <w:outlineLvl w:val="1"/>
    </w:pPr>
    <w:rPr>
      <w:b/>
    </w:rPr>
  </w:style>
  <w:style w:type="paragraph" w:styleId="Ttulo3">
    <w:name w:val="heading 3"/>
    <w:basedOn w:val="Normal"/>
    <w:next w:val="Normal"/>
    <w:qFormat/>
    <w:rsid w:val="002F606E"/>
    <w:pPr>
      <w:keepNext/>
      <w:numPr>
        <w:ilvl w:val="2"/>
        <w:numId w:val="8"/>
      </w:numPr>
      <w:spacing w:before="240" w:after="240"/>
      <w:ind w:right="0"/>
      <w:outlineLvl w:val="2"/>
    </w:pPr>
    <w:rPr>
      <w:b/>
    </w:rPr>
  </w:style>
  <w:style w:type="paragraph" w:styleId="Ttulo4">
    <w:name w:val="heading 4"/>
    <w:basedOn w:val="Normal"/>
    <w:next w:val="Normal"/>
    <w:link w:val="Ttulo4Car"/>
    <w:uiPriority w:val="9"/>
    <w:unhideWhenUsed/>
    <w:qFormat/>
    <w:rsid w:val="002F606E"/>
    <w:pPr>
      <w:keepNext/>
      <w:numPr>
        <w:ilvl w:val="3"/>
        <w:numId w:val="6"/>
      </w:numPr>
      <w:tabs>
        <w:tab w:val="clear" w:pos="4199"/>
        <w:tab w:val="num" w:pos="567"/>
      </w:tabs>
      <w:spacing w:before="240"/>
      <w:ind w:left="567" w:right="28"/>
      <w:outlineLvl w:val="3"/>
    </w:pPr>
    <w:rPr>
      <w:rFonts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A581E"/>
    <w:pPr>
      <w:tabs>
        <w:tab w:val="center" w:pos="4153"/>
        <w:tab w:val="right" w:pos="8306"/>
      </w:tabs>
    </w:pPr>
  </w:style>
  <w:style w:type="paragraph" w:customStyle="1" w:styleId="Nivel1">
    <w:name w:val="Nivel 1"/>
    <w:basedOn w:val="Ttulo1"/>
    <w:rsid w:val="00EA581E"/>
    <w:pPr>
      <w:numPr>
        <w:numId w:val="2"/>
      </w:numPr>
    </w:pPr>
  </w:style>
  <w:style w:type="paragraph" w:customStyle="1" w:styleId="Nivel2">
    <w:name w:val="Nivel 2"/>
    <w:next w:val="Normal"/>
    <w:rsid w:val="003544DE"/>
    <w:pPr>
      <w:numPr>
        <w:numId w:val="1"/>
      </w:numPr>
      <w:spacing w:before="240"/>
      <w:ind w:right="28"/>
      <w:jc w:val="both"/>
    </w:pPr>
    <w:rPr>
      <w:rFonts w:ascii="Arial" w:hAnsi="Arial"/>
      <w:color w:val="40637A"/>
      <w:kern w:val="28"/>
      <w:lang w:val="es-ES_tradnl"/>
    </w:rPr>
  </w:style>
  <w:style w:type="paragraph" w:styleId="Piedepgina">
    <w:name w:val="footer"/>
    <w:basedOn w:val="Normal"/>
    <w:link w:val="PiedepginaCar"/>
    <w:rsid w:val="00EA581E"/>
    <w:pPr>
      <w:tabs>
        <w:tab w:val="center" w:pos="4153"/>
        <w:tab w:val="right" w:pos="8306"/>
      </w:tabs>
    </w:pPr>
  </w:style>
  <w:style w:type="character" w:styleId="Nmerodepgina">
    <w:name w:val="page number"/>
    <w:basedOn w:val="Fuentedeprrafopredeter"/>
    <w:rsid w:val="00EA581E"/>
    <w:rPr>
      <w:rFonts w:ascii="Arial" w:hAnsi="Arial"/>
      <w:color w:val="40637A"/>
    </w:rPr>
  </w:style>
  <w:style w:type="paragraph" w:styleId="TDC1">
    <w:name w:val="toc 1"/>
    <w:basedOn w:val="Normal"/>
    <w:next w:val="Normal"/>
    <w:autoRedefine/>
    <w:uiPriority w:val="39"/>
    <w:rsid w:val="006D79F7"/>
    <w:pPr>
      <w:tabs>
        <w:tab w:val="left" w:pos="720"/>
        <w:tab w:val="right" w:leader="dot" w:pos="9072"/>
      </w:tabs>
      <w:spacing w:before="120"/>
      <w:ind w:left="0" w:right="28"/>
    </w:pPr>
    <w:rPr>
      <w:b/>
    </w:rPr>
  </w:style>
  <w:style w:type="paragraph" w:styleId="TDC2">
    <w:name w:val="toc 2"/>
    <w:basedOn w:val="Normal"/>
    <w:next w:val="Normal"/>
    <w:autoRedefine/>
    <w:uiPriority w:val="39"/>
    <w:rsid w:val="00D46CBA"/>
    <w:pPr>
      <w:tabs>
        <w:tab w:val="left" w:pos="1134"/>
        <w:tab w:val="right" w:leader="dot" w:pos="9072"/>
      </w:tabs>
      <w:spacing w:before="120"/>
      <w:ind w:left="200"/>
    </w:pPr>
    <w:rPr>
      <w:b/>
    </w:rPr>
  </w:style>
  <w:style w:type="paragraph" w:styleId="TDC3">
    <w:name w:val="toc 3"/>
    <w:basedOn w:val="Normal"/>
    <w:next w:val="Normal"/>
    <w:autoRedefine/>
    <w:uiPriority w:val="39"/>
    <w:rsid w:val="00EA581E"/>
    <w:pPr>
      <w:ind w:left="400"/>
    </w:pPr>
  </w:style>
  <w:style w:type="paragraph" w:styleId="TDC4">
    <w:name w:val="toc 4"/>
    <w:basedOn w:val="Normal"/>
    <w:next w:val="Normal"/>
    <w:autoRedefine/>
    <w:uiPriority w:val="39"/>
    <w:rsid w:val="00EA581E"/>
    <w:pPr>
      <w:ind w:left="600"/>
    </w:pPr>
  </w:style>
  <w:style w:type="paragraph" w:styleId="TDC5">
    <w:name w:val="toc 5"/>
    <w:basedOn w:val="Normal"/>
    <w:next w:val="Normal"/>
    <w:autoRedefine/>
    <w:uiPriority w:val="39"/>
    <w:rsid w:val="00EA581E"/>
    <w:pPr>
      <w:ind w:left="800"/>
    </w:pPr>
  </w:style>
  <w:style w:type="paragraph" w:styleId="TDC6">
    <w:name w:val="toc 6"/>
    <w:basedOn w:val="Normal"/>
    <w:next w:val="Normal"/>
    <w:autoRedefine/>
    <w:uiPriority w:val="39"/>
    <w:rsid w:val="00EA581E"/>
    <w:pPr>
      <w:ind w:left="1000"/>
    </w:pPr>
  </w:style>
  <w:style w:type="paragraph" w:styleId="TDC7">
    <w:name w:val="toc 7"/>
    <w:basedOn w:val="Normal"/>
    <w:next w:val="Normal"/>
    <w:autoRedefine/>
    <w:uiPriority w:val="39"/>
    <w:rsid w:val="00EA581E"/>
    <w:pPr>
      <w:ind w:left="1200"/>
    </w:pPr>
  </w:style>
  <w:style w:type="paragraph" w:styleId="TDC8">
    <w:name w:val="toc 8"/>
    <w:basedOn w:val="Normal"/>
    <w:next w:val="Normal"/>
    <w:autoRedefine/>
    <w:uiPriority w:val="39"/>
    <w:rsid w:val="00EA581E"/>
    <w:pPr>
      <w:ind w:left="1400"/>
    </w:pPr>
  </w:style>
  <w:style w:type="paragraph" w:styleId="TDC9">
    <w:name w:val="toc 9"/>
    <w:basedOn w:val="Normal"/>
    <w:next w:val="Normal"/>
    <w:autoRedefine/>
    <w:uiPriority w:val="39"/>
    <w:rsid w:val="00EA581E"/>
    <w:pPr>
      <w:ind w:left="1600"/>
    </w:pPr>
  </w:style>
  <w:style w:type="paragraph" w:styleId="Encabezadodelista">
    <w:name w:val="toa heading"/>
    <w:basedOn w:val="Normal"/>
    <w:next w:val="Normal"/>
    <w:semiHidden/>
    <w:rsid w:val="00EA581E"/>
    <w:pPr>
      <w:spacing w:before="3000"/>
    </w:pPr>
    <w:rPr>
      <w:b/>
      <w:sz w:val="24"/>
    </w:rPr>
  </w:style>
  <w:style w:type="paragraph" w:customStyle="1" w:styleId="indicetitulo1">
    <w:name w:val="indice titulo 1"/>
    <w:rsid w:val="00EA581E"/>
    <w:pPr>
      <w:spacing w:before="240"/>
      <w:ind w:left="3686" w:right="28" w:hanging="1134"/>
      <w:jc w:val="both"/>
    </w:pPr>
    <w:rPr>
      <w:rFonts w:ascii="Arial" w:hAnsi="Arial"/>
      <w:noProof/>
      <w:color w:val="40637A"/>
      <w:sz w:val="26"/>
    </w:rPr>
  </w:style>
  <w:style w:type="paragraph" w:customStyle="1" w:styleId="indicesegundotitulo">
    <w:name w:val="indice segundo titulo"/>
    <w:rsid w:val="00EA581E"/>
    <w:pPr>
      <w:spacing w:before="1701" w:after="567"/>
      <w:ind w:left="3686" w:right="1418" w:hanging="1134"/>
      <w:jc w:val="both"/>
    </w:pPr>
    <w:rPr>
      <w:rFonts w:ascii="Arial" w:hAnsi="Arial"/>
      <w:b/>
      <w:noProof/>
      <w:color w:val="40637A"/>
      <w:sz w:val="22"/>
    </w:rPr>
  </w:style>
  <w:style w:type="paragraph" w:customStyle="1" w:styleId="indicetextouno">
    <w:name w:val="indice texto uno"/>
    <w:basedOn w:val="Normal"/>
    <w:rsid w:val="00EA581E"/>
    <w:pPr>
      <w:numPr>
        <w:numId w:val="3"/>
      </w:numPr>
      <w:spacing w:line="360" w:lineRule="auto"/>
    </w:pPr>
  </w:style>
  <w:style w:type="paragraph" w:styleId="Ttulo">
    <w:name w:val="Title"/>
    <w:basedOn w:val="Ttulo1"/>
    <w:next w:val="Normal"/>
    <w:link w:val="TtuloCar"/>
    <w:uiPriority w:val="10"/>
    <w:qFormat/>
    <w:rsid w:val="003544DE"/>
    <w:pPr>
      <w:numPr>
        <w:numId w:val="0"/>
      </w:numPr>
      <w:spacing w:before="3000" w:after="600"/>
      <w:ind w:right="1557"/>
      <w:jc w:val="right"/>
    </w:pPr>
  </w:style>
  <w:style w:type="character" w:customStyle="1" w:styleId="TtuloCar">
    <w:name w:val="Título Car"/>
    <w:basedOn w:val="Fuentedeprrafopredeter"/>
    <w:link w:val="Ttulo"/>
    <w:uiPriority w:val="10"/>
    <w:rsid w:val="003544DE"/>
    <w:rPr>
      <w:rFonts w:ascii="Arial" w:hAnsi="Arial"/>
      <w:color w:val="40637A"/>
      <w:kern w:val="28"/>
      <w:sz w:val="24"/>
      <w:lang w:eastAsia="es-ES"/>
    </w:rPr>
  </w:style>
  <w:style w:type="paragraph" w:customStyle="1" w:styleId="Ttulodocumento">
    <w:name w:val="Título documento"/>
    <w:qFormat/>
    <w:rsid w:val="00A520E3"/>
    <w:pPr>
      <w:spacing w:before="60"/>
      <w:ind w:left="1854" w:right="1557" w:hanging="1134"/>
      <w:jc w:val="right"/>
    </w:pPr>
    <w:rPr>
      <w:rFonts w:ascii="Arial" w:hAnsi="Arial"/>
      <w:color w:val="40637A"/>
      <w:kern w:val="28"/>
      <w:sz w:val="24"/>
      <w:szCs w:val="24"/>
      <w:lang w:val="es-ES_tradnl"/>
    </w:rPr>
  </w:style>
  <w:style w:type="numbering" w:customStyle="1" w:styleId="Estilo1">
    <w:name w:val="Estilo1"/>
    <w:uiPriority w:val="99"/>
    <w:rsid w:val="005F5F94"/>
    <w:pPr>
      <w:numPr>
        <w:numId w:val="4"/>
      </w:numPr>
    </w:pPr>
  </w:style>
  <w:style w:type="numbering" w:customStyle="1" w:styleId="Estilo2">
    <w:name w:val="Estilo2"/>
    <w:uiPriority w:val="99"/>
    <w:rsid w:val="005F5F94"/>
    <w:pPr>
      <w:numPr>
        <w:numId w:val="5"/>
      </w:numPr>
    </w:pPr>
  </w:style>
  <w:style w:type="character" w:styleId="Hipervnculo">
    <w:name w:val="Hyperlink"/>
    <w:basedOn w:val="Fuentedeprrafopredeter"/>
    <w:uiPriority w:val="99"/>
    <w:unhideWhenUsed/>
    <w:rsid w:val="00807792"/>
    <w:rPr>
      <w:color w:val="0000FF"/>
      <w:u w:val="single"/>
    </w:rPr>
  </w:style>
  <w:style w:type="paragraph" w:styleId="TtulodeTDC">
    <w:name w:val="TOC Heading"/>
    <w:basedOn w:val="Ttulo1"/>
    <w:next w:val="Normal"/>
    <w:uiPriority w:val="39"/>
    <w:semiHidden/>
    <w:unhideWhenUsed/>
    <w:qFormat/>
    <w:rsid w:val="00807792"/>
    <w:pPr>
      <w:keepNext/>
      <w:keepLines/>
      <w:numPr>
        <w:numId w:val="0"/>
      </w:numPr>
      <w:spacing w:before="480" w:line="276" w:lineRule="auto"/>
      <w:ind w:right="0"/>
      <w:jc w:val="left"/>
      <w:outlineLvl w:val="9"/>
    </w:pPr>
    <w:rPr>
      <w:rFonts w:ascii="Calibri" w:hAnsi="Calibri"/>
      <w:bCs/>
      <w:color w:val="365F91"/>
      <w:kern w:val="0"/>
      <w:sz w:val="28"/>
      <w:szCs w:val="28"/>
      <w:lang w:val="es-ES" w:eastAsia="en-US"/>
    </w:rPr>
  </w:style>
  <w:style w:type="paragraph" w:styleId="Textodeglobo">
    <w:name w:val="Balloon Text"/>
    <w:basedOn w:val="Normal"/>
    <w:link w:val="TextodegloboCar"/>
    <w:unhideWhenUsed/>
    <w:rsid w:val="00807792"/>
    <w:pPr>
      <w:spacing w:before="0"/>
    </w:pPr>
    <w:rPr>
      <w:rFonts w:ascii="Tahoma" w:hAnsi="Tahoma" w:cs="Tahoma"/>
      <w:sz w:val="16"/>
      <w:szCs w:val="16"/>
    </w:rPr>
  </w:style>
  <w:style w:type="character" w:customStyle="1" w:styleId="TextodegloboCar">
    <w:name w:val="Texto de globo Car"/>
    <w:basedOn w:val="Fuentedeprrafopredeter"/>
    <w:link w:val="Textodeglobo"/>
    <w:rsid w:val="00807792"/>
    <w:rPr>
      <w:rFonts w:ascii="Tahoma" w:hAnsi="Tahoma" w:cs="Tahoma"/>
      <w:color w:val="40637A"/>
      <w:kern w:val="28"/>
      <w:sz w:val="16"/>
      <w:szCs w:val="16"/>
      <w:lang w:eastAsia="es-ES"/>
    </w:rPr>
  </w:style>
  <w:style w:type="character" w:customStyle="1" w:styleId="Ttulo4Car">
    <w:name w:val="Título 4 Car"/>
    <w:basedOn w:val="Fuentedeprrafopredeter"/>
    <w:link w:val="Ttulo4"/>
    <w:uiPriority w:val="9"/>
    <w:rsid w:val="002F606E"/>
    <w:rPr>
      <w:rFonts w:ascii="Arial" w:hAnsi="Arial" w:cs="Arial"/>
      <w:b/>
      <w:bCs/>
      <w:color w:val="40637A"/>
      <w:kern w:val="28"/>
      <w:lang w:val="es-ES_tradnl"/>
    </w:rPr>
  </w:style>
  <w:style w:type="numbering" w:customStyle="1" w:styleId="Estilo3">
    <w:name w:val="Estilo3"/>
    <w:uiPriority w:val="99"/>
    <w:rsid w:val="002F606E"/>
    <w:pPr>
      <w:numPr>
        <w:numId w:val="7"/>
      </w:numPr>
    </w:pPr>
  </w:style>
  <w:style w:type="paragraph" w:customStyle="1" w:styleId="Portadilla">
    <w:name w:val="Portadilla"/>
    <w:basedOn w:val="Normal"/>
    <w:next w:val="Normal"/>
    <w:rsid w:val="00153E8E"/>
    <w:pPr>
      <w:pageBreakBefore/>
      <w:spacing w:before="3200" w:line="240" w:lineRule="exact"/>
      <w:ind w:left="0" w:right="0"/>
      <w:jc w:val="left"/>
    </w:pPr>
    <w:rPr>
      <w:rFonts w:cs="Arial"/>
      <w:b/>
      <w:kern w:val="0"/>
      <w:sz w:val="24"/>
    </w:rPr>
  </w:style>
  <w:style w:type="paragraph" w:styleId="Prrafodelista">
    <w:name w:val="List Paragraph"/>
    <w:basedOn w:val="Normal"/>
    <w:link w:val="PrrafodelistaCar"/>
    <w:uiPriority w:val="34"/>
    <w:qFormat/>
    <w:rsid w:val="004660E0"/>
    <w:pPr>
      <w:spacing w:before="0" w:after="200" w:line="276" w:lineRule="auto"/>
      <w:ind w:left="720" w:right="0"/>
      <w:contextualSpacing/>
      <w:jc w:val="left"/>
    </w:pPr>
    <w:rPr>
      <w:rFonts w:ascii="Calibri" w:eastAsia="Calibri" w:hAnsi="Calibri"/>
      <w:color w:val="auto"/>
      <w:kern w:val="0"/>
      <w:sz w:val="22"/>
      <w:szCs w:val="22"/>
      <w:lang w:val="es-ES" w:eastAsia="en-US"/>
    </w:rPr>
  </w:style>
  <w:style w:type="paragraph" w:customStyle="1" w:styleId="Textoindependiente21">
    <w:name w:val="Texto independiente 21"/>
    <w:basedOn w:val="Normal"/>
    <w:rsid w:val="005D10F8"/>
    <w:pPr>
      <w:spacing w:before="0"/>
      <w:ind w:left="0" w:right="140" w:firstLine="708"/>
    </w:pPr>
    <w:rPr>
      <w:rFonts w:ascii="Times New Roman" w:hAnsi="Times New Roman"/>
      <w:color w:val="auto"/>
      <w:kern w:val="0"/>
      <w:sz w:val="24"/>
    </w:rPr>
  </w:style>
  <w:style w:type="paragraph" w:styleId="Textodebloque">
    <w:name w:val="Block Text"/>
    <w:basedOn w:val="Normal"/>
    <w:rsid w:val="005D10F8"/>
    <w:pPr>
      <w:spacing w:before="0"/>
      <w:ind w:left="708" w:right="140" w:hanging="708"/>
    </w:pPr>
    <w:rPr>
      <w:rFonts w:ascii="Times New Roman" w:hAnsi="Times New Roman"/>
      <w:color w:val="auto"/>
      <w:kern w:val="0"/>
      <w:sz w:val="24"/>
    </w:rPr>
  </w:style>
  <w:style w:type="paragraph" w:customStyle="1" w:styleId="Textodebloque1">
    <w:name w:val="Texto de bloque1"/>
    <w:basedOn w:val="Normal"/>
    <w:rsid w:val="00D77DCE"/>
    <w:pPr>
      <w:spacing w:before="0"/>
      <w:ind w:left="7080" w:right="140"/>
    </w:pPr>
    <w:rPr>
      <w:rFonts w:ascii="Times New Roman" w:hAnsi="Times New Roman"/>
      <w:b/>
      <w:color w:val="auto"/>
      <w:kern w:val="0"/>
      <w:sz w:val="24"/>
      <w:u w:val="single"/>
    </w:rPr>
  </w:style>
  <w:style w:type="paragraph" w:styleId="Sangradetextonormal">
    <w:name w:val="Body Text Indent"/>
    <w:basedOn w:val="Normal"/>
    <w:link w:val="SangradetextonormalCar"/>
    <w:rsid w:val="00D77DCE"/>
    <w:pPr>
      <w:spacing w:before="0"/>
      <w:ind w:left="2127" w:right="0" w:hanging="709"/>
    </w:pPr>
    <w:rPr>
      <w:rFonts w:ascii="Gill Sans" w:hAnsi="Gill Sans"/>
      <w:color w:val="auto"/>
      <w:kern w:val="0"/>
      <w:sz w:val="24"/>
    </w:rPr>
  </w:style>
  <w:style w:type="character" w:customStyle="1" w:styleId="SangradetextonormalCar">
    <w:name w:val="Sangría de texto normal Car"/>
    <w:basedOn w:val="Fuentedeprrafopredeter"/>
    <w:link w:val="Sangradetextonormal"/>
    <w:rsid w:val="00D77DCE"/>
    <w:rPr>
      <w:rFonts w:ascii="Gill Sans" w:hAnsi="Gill Sans"/>
      <w:sz w:val="24"/>
      <w:lang w:val="es-ES_tradnl"/>
    </w:rPr>
  </w:style>
  <w:style w:type="paragraph" w:styleId="Sangra2detindependiente">
    <w:name w:val="Body Text Indent 2"/>
    <w:basedOn w:val="Normal"/>
    <w:link w:val="Sangra2detindependienteCar"/>
    <w:rsid w:val="00D77DCE"/>
    <w:pPr>
      <w:spacing w:before="0"/>
      <w:ind w:left="0" w:right="142" w:firstLine="709"/>
    </w:pPr>
    <w:rPr>
      <w:rFonts w:ascii="Gill Sans" w:hAnsi="Gill Sans"/>
      <w:color w:val="auto"/>
      <w:kern w:val="0"/>
      <w:sz w:val="24"/>
    </w:rPr>
  </w:style>
  <w:style w:type="character" w:customStyle="1" w:styleId="Sangra2detindependienteCar">
    <w:name w:val="Sangría 2 de t. independiente Car"/>
    <w:basedOn w:val="Fuentedeprrafopredeter"/>
    <w:link w:val="Sangra2detindependiente"/>
    <w:rsid w:val="00D77DCE"/>
    <w:rPr>
      <w:rFonts w:ascii="Gill Sans" w:hAnsi="Gill Sans"/>
      <w:sz w:val="24"/>
      <w:lang w:val="es-ES_tradnl"/>
    </w:rPr>
  </w:style>
  <w:style w:type="paragraph" w:styleId="Textoindependiente">
    <w:name w:val="Body Text"/>
    <w:basedOn w:val="Normal"/>
    <w:link w:val="TextoindependienteCar"/>
    <w:rsid w:val="00D77DCE"/>
    <w:pPr>
      <w:tabs>
        <w:tab w:val="left" w:pos="3119"/>
      </w:tabs>
      <w:spacing w:before="0"/>
      <w:ind w:left="0" w:right="140"/>
    </w:pPr>
    <w:rPr>
      <w:rFonts w:ascii="Gill Sans" w:hAnsi="Gill Sans"/>
      <w:color w:val="auto"/>
      <w:kern w:val="0"/>
      <w:sz w:val="24"/>
    </w:rPr>
  </w:style>
  <w:style w:type="character" w:customStyle="1" w:styleId="TextoindependienteCar">
    <w:name w:val="Texto independiente Car"/>
    <w:basedOn w:val="Fuentedeprrafopredeter"/>
    <w:link w:val="Textoindependiente"/>
    <w:rsid w:val="00D77DCE"/>
    <w:rPr>
      <w:rFonts w:ascii="Gill Sans" w:hAnsi="Gill Sans"/>
      <w:sz w:val="24"/>
      <w:lang w:val="es-ES_tradnl"/>
    </w:rPr>
  </w:style>
  <w:style w:type="character" w:customStyle="1" w:styleId="Ttulo1Car">
    <w:name w:val="Título 1 Car"/>
    <w:basedOn w:val="Fuentedeprrafopredeter"/>
    <w:link w:val="Ttulo1"/>
    <w:rsid w:val="005837DE"/>
    <w:rPr>
      <w:rFonts w:ascii="Arial" w:hAnsi="Arial"/>
      <w:b/>
      <w:color w:val="40637A"/>
      <w:kern w:val="28"/>
      <w:sz w:val="24"/>
      <w:lang w:val="es-ES_tradnl"/>
    </w:rPr>
  </w:style>
  <w:style w:type="character" w:customStyle="1" w:styleId="EncabezadoCar">
    <w:name w:val="Encabezado Car"/>
    <w:basedOn w:val="Fuentedeprrafopredeter"/>
    <w:link w:val="Encabezado"/>
    <w:rsid w:val="00473F0D"/>
    <w:rPr>
      <w:rFonts w:ascii="Arial" w:hAnsi="Arial"/>
      <w:color w:val="40637A"/>
      <w:kern w:val="28"/>
      <w:lang w:val="es-ES_tradnl"/>
    </w:rPr>
  </w:style>
  <w:style w:type="character" w:customStyle="1" w:styleId="PiedepginaCar">
    <w:name w:val="Pie de página Car"/>
    <w:basedOn w:val="Fuentedeprrafopredeter"/>
    <w:link w:val="Piedepgina"/>
    <w:rsid w:val="00473F0D"/>
    <w:rPr>
      <w:rFonts w:ascii="Arial" w:hAnsi="Arial"/>
      <w:color w:val="40637A"/>
      <w:kern w:val="28"/>
      <w:lang w:val="es-ES_tradnl"/>
    </w:rPr>
  </w:style>
  <w:style w:type="paragraph" w:customStyle="1" w:styleId="Sangra2">
    <w:name w:val="Sangría 2"/>
    <w:basedOn w:val="Normal"/>
    <w:rsid w:val="00473F0D"/>
    <w:pPr>
      <w:spacing w:before="120" w:after="120"/>
      <w:ind w:left="907" w:right="0"/>
    </w:pPr>
    <w:rPr>
      <w:color w:val="auto"/>
      <w:kern w:val="0"/>
      <w:sz w:val="24"/>
      <w:lang w:eastAsia="es-ES_tradnl"/>
    </w:rPr>
  </w:style>
  <w:style w:type="paragraph" w:customStyle="1" w:styleId="Sangra1">
    <w:name w:val="Sangría 1"/>
    <w:basedOn w:val="Normal"/>
    <w:link w:val="Sangra1Car"/>
    <w:uiPriority w:val="99"/>
    <w:rsid w:val="00473F0D"/>
    <w:pPr>
      <w:spacing w:before="0" w:line="240" w:lineRule="exact"/>
      <w:ind w:left="369" w:right="0"/>
    </w:pPr>
    <w:rPr>
      <w:color w:val="auto"/>
      <w:kern w:val="0"/>
      <w:sz w:val="24"/>
      <w:lang w:eastAsia="es-ES_tradnl"/>
    </w:rPr>
  </w:style>
  <w:style w:type="character" w:customStyle="1" w:styleId="Sangra1Car">
    <w:name w:val="Sangría 1 Car"/>
    <w:basedOn w:val="Fuentedeprrafopredeter"/>
    <w:link w:val="Sangra1"/>
    <w:uiPriority w:val="99"/>
    <w:rsid w:val="00473F0D"/>
    <w:rPr>
      <w:rFonts w:ascii="Arial" w:hAnsi="Arial"/>
      <w:sz w:val="24"/>
      <w:lang w:val="es-ES_tradnl" w:eastAsia="es-ES_tradnl"/>
    </w:rPr>
  </w:style>
  <w:style w:type="table" w:styleId="Tablaconcuadrcula">
    <w:name w:val="Table Grid"/>
    <w:basedOn w:val="Tablanormal"/>
    <w:uiPriority w:val="59"/>
    <w:rsid w:val="004F38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DE1FED"/>
    <w:pPr>
      <w:spacing w:before="100" w:beforeAutospacing="1" w:after="100" w:afterAutospacing="1"/>
      <w:ind w:left="0" w:right="0"/>
      <w:jc w:val="left"/>
    </w:pPr>
    <w:rPr>
      <w:rFonts w:ascii="Times New Roman" w:hAnsi="Times New Roman"/>
      <w:color w:val="auto"/>
      <w:kern w:val="0"/>
      <w:sz w:val="24"/>
      <w:szCs w:val="24"/>
      <w:lang w:val="es-CO" w:eastAsia="es-CO"/>
    </w:rPr>
  </w:style>
  <w:style w:type="character" w:customStyle="1" w:styleId="Ttulo2Car">
    <w:name w:val="Título 2 Car"/>
    <w:basedOn w:val="Fuentedeprrafopredeter"/>
    <w:link w:val="Ttulo2"/>
    <w:rsid w:val="00FE0E2D"/>
    <w:rPr>
      <w:rFonts w:ascii="Arial" w:hAnsi="Arial"/>
      <w:b/>
      <w:color w:val="40637A"/>
      <w:kern w:val="28"/>
      <w:lang w:val="es-ES_tradnl"/>
    </w:rPr>
  </w:style>
  <w:style w:type="character" w:customStyle="1" w:styleId="PrrafodelistaCar">
    <w:name w:val="Párrafo de lista Car"/>
    <w:basedOn w:val="Fuentedeprrafopredeter"/>
    <w:link w:val="Prrafodelista"/>
    <w:uiPriority w:val="34"/>
    <w:rsid w:val="00003768"/>
    <w:rPr>
      <w:rFonts w:ascii="Calibri" w:eastAsia="Calibri" w:hAnsi="Calibri"/>
      <w:sz w:val="22"/>
      <w:szCs w:val="22"/>
      <w:lang w:eastAsia="en-US"/>
    </w:rPr>
  </w:style>
  <w:style w:type="character" w:styleId="Refdecomentario">
    <w:name w:val="annotation reference"/>
    <w:basedOn w:val="Fuentedeprrafopredeter"/>
    <w:uiPriority w:val="99"/>
    <w:semiHidden/>
    <w:unhideWhenUsed/>
    <w:rsid w:val="002F4186"/>
    <w:rPr>
      <w:sz w:val="16"/>
      <w:szCs w:val="16"/>
    </w:rPr>
  </w:style>
  <w:style w:type="paragraph" w:styleId="Textocomentario">
    <w:name w:val="annotation text"/>
    <w:basedOn w:val="Normal"/>
    <w:link w:val="TextocomentarioCar"/>
    <w:uiPriority w:val="99"/>
    <w:semiHidden/>
    <w:unhideWhenUsed/>
    <w:rsid w:val="002F4186"/>
  </w:style>
  <w:style w:type="character" w:customStyle="1" w:styleId="TextocomentarioCar">
    <w:name w:val="Texto comentario Car"/>
    <w:basedOn w:val="Fuentedeprrafopredeter"/>
    <w:link w:val="Textocomentario"/>
    <w:uiPriority w:val="99"/>
    <w:semiHidden/>
    <w:rsid w:val="002F4186"/>
    <w:rPr>
      <w:rFonts w:ascii="Arial" w:hAnsi="Arial"/>
      <w:color w:val="40637A"/>
      <w:kern w:val="28"/>
      <w:lang w:val="es-ES_tradnl"/>
    </w:rPr>
  </w:style>
  <w:style w:type="paragraph" w:styleId="Asuntodelcomentario">
    <w:name w:val="annotation subject"/>
    <w:basedOn w:val="Textocomentario"/>
    <w:next w:val="Textocomentario"/>
    <w:link w:val="AsuntodelcomentarioCar"/>
    <w:uiPriority w:val="99"/>
    <w:semiHidden/>
    <w:unhideWhenUsed/>
    <w:rsid w:val="002F4186"/>
    <w:rPr>
      <w:b/>
      <w:bCs/>
    </w:rPr>
  </w:style>
  <w:style w:type="character" w:customStyle="1" w:styleId="AsuntodelcomentarioCar">
    <w:name w:val="Asunto del comentario Car"/>
    <w:basedOn w:val="TextocomentarioCar"/>
    <w:link w:val="Asuntodelcomentario"/>
    <w:uiPriority w:val="99"/>
    <w:semiHidden/>
    <w:rsid w:val="002F4186"/>
    <w:rPr>
      <w:rFonts w:ascii="Arial" w:hAnsi="Arial"/>
      <w:b/>
      <w:bCs/>
      <w:color w:val="40637A"/>
      <w:kern w:val="28"/>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792"/>
    <w:pPr>
      <w:spacing w:before="60"/>
      <w:ind w:left="567" w:right="27"/>
      <w:jc w:val="both"/>
    </w:pPr>
    <w:rPr>
      <w:rFonts w:ascii="Arial" w:hAnsi="Arial"/>
      <w:color w:val="40637A"/>
      <w:kern w:val="28"/>
      <w:lang w:val="es-ES_tradnl"/>
    </w:rPr>
  </w:style>
  <w:style w:type="paragraph" w:styleId="Ttulo1">
    <w:name w:val="heading 1"/>
    <w:basedOn w:val="Nivel2"/>
    <w:next w:val="Normal"/>
    <w:link w:val="Ttulo1Car"/>
    <w:qFormat/>
    <w:rsid w:val="00E469AE"/>
    <w:pPr>
      <w:numPr>
        <w:numId w:val="6"/>
      </w:numPr>
      <w:tabs>
        <w:tab w:val="clear" w:pos="3686"/>
        <w:tab w:val="num" w:pos="567"/>
      </w:tabs>
      <w:ind w:left="567"/>
      <w:outlineLvl w:val="0"/>
    </w:pPr>
    <w:rPr>
      <w:b/>
      <w:sz w:val="24"/>
    </w:rPr>
  </w:style>
  <w:style w:type="paragraph" w:styleId="Ttulo2">
    <w:name w:val="heading 2"/>
    <w:basedOn w:val="Nivel2"/>
    <w:next w:val="Normal"/>
    <w:link w:val="Ttulo2Car"/>
    <w:qFormat/>
    <w:rsid w:val="002F606E"/>
    <w:pPr>
      <w:numPr>
        <w:ilvl w:val="1"/>
        <w:numId w:val="8"/>
      </w:numPr>
      <w:spacing w:after="240"/>
      <w:outlineLvl w:val="1"/>
    </w:pPr>
    <w:rPr>
      <w:b/>
    </w:rPr>
  </w:style>
  <w:style w:type="paragraph" w:styleId="Ttulo3">
    <w:name w:val="heading 3"/>
    <w:basedOn w:val="Normal"/>
    <w:next w:val="Normal"/>
    <w:qFormat/>
    <w:rsid w:val="002F606E"/>
    <w:pPr>
      <w:keepNext/>
      <w:numPr>
        <w:ilvl w:val="2"/>
        <w:numId w:val="8"/>
      </w:numPr>
      <w:spacing w:before="240" w:after="240"/>
      <w:ind w:right="0"/>
      <w:outlineLvl w:val="2"/>
    </w:pPr>
    <w:rPr>
      <w:b/>
    </w:rPr>
  </w:style>
  <w:style w:type="paragraph" w:styleId="Ttulo4">
    <w:name w:val="heading 4"/>
    <w:basedOn w:val="Normal"/>
    <w:next w:val="Normal"/>
    <w:link w:val="Ttulo4Car"/>
    <w:uiPriority w:val="9"/>
    <w:unhideWhenUsed/>
    <w:qFormat/>
    <w:rsid w:val="002F606E"/>
    <w:pPr>
      <w:keepNext/>
      <w:numPr>
        <w:ilvl w:val="3"/>
        <w:numId w:val="6"/>
      </w:numPr>
      <w:tabs>
        <w:tab w:val="clear" w:pos="4199"/>
        <w:tab w:val="num" w:pos="567"/>
      </w:tabs>
      <w:spacing w:before="240"/>
      <w:ind w:left="567" w:right="28"/>
      <w:outlineLvl w:val="3"/>
    </w:pPr>
    <w:rPr>
      <w:rFonts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A581E"/>
    <w:pPr>
      <w:tabs>
        <w:tab w:val="center" w:pos="4153"/>
        <w:tab w:val="right" w:pos="8306"/>
      </w:tabs>
    </w:pPr>
  </w:style>
  <w:style w:type="paragraph" w:customStyle="1" w:styleId="Nivel1">
    <w:name w:val="Nivel 1"/>
    <w:basedOn w:val="Ttulo1"/>
    <w:rsid w:val="00EA581E"/>
    <w:pPr>
      <w:numPr>
        <w:numId w:val="2"/>
      </w:numPr>
    </w:pPr>
  </w:style>
  <w:style w:type="paragraph" w:customStyle="1" w:styleId="Nivel2">
    <w:name w:val="Nivel 2"/>
    <w:next w:val="Normal"/>
    <w:rsid w:val="003544DE"/>
    <w:pPr>
      <w:numPr>
        <w:numId w:val="1"/>
      </w:numPr>
      <w:spacing w:before="240"/>
      <w:ind w:right="28"/>
      <w:jc w:val="both"/>
    </w:pPr>
    <w:rPr>
      <w:rFonts w:ascii="Arial" w:hAnsi="Arial"/>
      <w:color w:val="40637A"/>
      <w:kern w:val="28"/>
      <w:lang w:val="es-ES_tradnl"/>
    </w:rPr>
  </w:style>
  <w:style w:type="paragraph" w:styleId="Piedepgina">
    <w:name w:val="footer"/>
    <w:basedOn w:val="Normal"/>
    <w:link w:val="PiedepginaCar"/>
    <w:rsid w:val="00EA581E"/>
    <w:pPr>
      <w:tabs>
        <w:tab w:val="center" w:pos="4153"/>
        <w:tab w:val="right" w:pos="8306"/>
      </w:tabs>
    </w:pPr>
  </w:style>
  <w:style w:type="character" w:styleId="Nmerodepgina">
    <w:name w:val="page number"/>
    <w:basedOn w:val="Fuentedeprrafopredeter"/>
    <w:rsid w:val="00EA581E"/>
    <w:rPr>
      <w:rFonts w:ascii="Arial" w:hAnsi="Arial"/>
      <w:color w:val="40637A"/>
    </w:rPr>
  </w:style>
  <w:style w:type="paragraph" w:styleId="TDC1">
    <w:name w:val="toc 1"/>
    <w:basedOn w:val="Normal"/>
    <w:next w:val="Normal"/>
    <w:autoRedefine/>
    <w:uiPriority w:val="39"/>
    <w:rsid w:val="006D79F7"/>
    <w:pPr>
      <w:tabs>
        <w:tab w:val="left" w:pos="720"/>
        <w:tab w:val="right" w:leader="dot" w:pos="9072"/>
      </w:tabs>
      <w:spacing w:before="120"/>
      <w:ind w:left="0" w:right="28"/>
    </w:pPr>
    <w:rPr>
      <w:b/>
    </w:rPr>
  </w:style>
  <w:style w:type="paragraph" w:styleId="TDC2">
    <w:name w:val="toc 2"/>
    <w:basedOn w:val="Normal"/>
    <w:next w:val="Normal"/>
    <w:autoRedefine/>
    <w:uiPriority w:val="39"/>
    <w:rsid w:val="00D46CBA"/>
    <w:pPr>
      <w:tabs>
        <w:tab w:val="left" w:pos="1134"/>
        <w:tab w:val="right" w:leader="dot" w:pos="9072"/>
      </w:tabs>
      <w:spacing w:before="120"/>
      <w:ind w:left="200"/>
    </w:pPr>
    <w:rPr>
      <w:b/>
    </w:rPr>
  </w:style>
  <w:style w:type="paragraph" w:styleId="TDC3">
    <w:name w:val="toc 3"/>
    <w:basedOn w:val="Normal"/>
    <w:next w:val="Normal"/>
    <w:autoRedefine/>
    <w:uiPriority w:val="39"/>
    <w:rsid w:val="00EA581E"/>
    <w:pPr>
      <w:ind w:left="400"/>
    </w:pPr>
  </w:style>
  <w:style w:type="paragraph" w:styleId="TDC4">
    <w:name w:val="toc 4"/>
    <w:basedOn w:val="Normal"/>
    <w:next w:val="Normal"/>
    <w:autoRedefine/>
    <w:uiPriority w:val="39"/>
    <w:rsid w:val="00EA581E"/>
    <w:pPr>
      <w:ind w:left="600"/>
    </w:pPr>
  </w:style>
  <w:style w:type="paragraph" w:styleId="TDC5">
    <w:name w:val="toc 5"/>
    <w:basedOn w:val="Normal"/>
    <w:next w:val="Normal"/>
    <w:autoRedefine/>
    <w:uiPriority w:val="39"/>
    <w:rsid w:val="00EA581E"/>
    <w:pPr>
      <w:ind w:left="800"/>
    </w:pPr>
  </w:style>
  <w:style w:type="paragraph" w:styleId="TDC6">
    <w:name w:val="toc 6"/>
    <w:basedOn w:val="Normal"/>
    <w:next w:val="Normal"/>
    <w:autoRedefine/>
    <w:uiPriority w:val="39"/>
    <w:rsid w:val="00EA581E"/>
    <w:pPr>
      <w:ind w:left="1000"/>
    </w:pPr>
  </w:style>
  <w:style w:type="paragraph" w:styleId="TDC7">
    <w:name w:val="toc 7"/>
    <w:basedOn w:val="Normal"/>
    <w:next w:val="Normal"/>
    <w:autoRedefine/>
    <w:uiPriority w:val="39"/>
    <w:rsid w:val="00EA581E"/>
    <w:pPr>
      <w:ind w:left="1200"/>
    </w:pPr>
  </w:style>
  <w:style w:type="paragraph" w:styleId="TDC8">
    <w:name w:val="toc 8"/>
    <w:basedOn w:val="Normal"/>
    <w:next w:val="Normal"/>
    <w:autoRedefine/>
    <w:uiPriority w:val="39"/>
    <w:rsid w:val="00EA581E"/>
    <w:pPr>
      <w:ind w:left="1400"/>
    </w:pPr>
  </w:style>
  <w:style w:type="paragraph" w:styleId="TDC9">
    <w:name w:val="toc 9"/>
    <w:basedOn w:val="Normal"/>
    <w:next w:val="Normal"/>
    <w:autoRedefine/>
    <w:uiPriority w:val="39"/>
    <w:rsid w:val="00EA581E"/>
    <w:pPr>
      <w:ind w:left="1600"/>
    </w:pPr>
  </w:style>
  <w:style w:type="paragraph" w:styleId="Encabezadodelista">
    <w:name w:val="toa heading"/>
    <w:basedOn w:val="Normal"/>
    <w:next w:val="Normal"/>
    <w:semiHidden/>
    <w:rsid w:val="00EA581E"/>
    <w:pPr>
      <w:spacing w:before="3000"/>
    </w:pPr>
    <w:rPr>
      <w:b/>
      <w:sz w:val="24"/>
    </w:rPr>
  </w:style>
  <w:style w:type="paragraph" w:customStyle="1" w:styleId="indicetitulo1">
    <w:name w:val="indice titulo 1"/>
    <w:rsid w:val="00EA581E"/>
    <w:pPr>
      <w:spacing w:before="240"/>
      <w:ind w:left="3686" w:right="28" w:hanging="1134"/>
      <w:jc w:val="both"/>
    </w:pPr>
    <w:rPr>
      <w:rFonts w:ascii="Arial" w:hAnsi="Arial"/>
      <w:noProof/>
      <w:color w:val="40637A"/>
      <w:sz w:val="26"/>
    </w:rPr>
  </w:style>
  <w:style w:type="paragraph" w:customStyle="1" w:styleId="indicesegundotitulo">
    <w:name w:val="indice segundo titulo"/>
    <w:rsid w:val="00EA581E"/>
    <w:pPr>
      <w:spacing w:before="1701" w:after="567"/>
      <w:ind w:left="3686" w:right="1418" w:hanging="1134"/>
      <w:jc w:val="both"/>
    </w:pPr>
    <w:rPr>
      <w:rFonts w:ascii="Arial" w:hAnsi="Arial"/>
      <w:b/>
      <w:noProof/>
      <w:color w:val="40637A"/>
      <w:sz w:val="22"/>
    </w:rPr>
  </w:style>
  <w:style w:type="paragraph" w:customStyle="1" w:styleId="indicetextouno">
    <w:name w:val="indice texto uno"/>
    <w:basedOn w:val="Normal"/>
    <w:rsid w:val="00EA581E"/>
    <w:pPr>
      <w:numPr>
        <w:numId w:val="3"/>
      </w:numPr>
      <w:spacing w:line="360" w:lineRule="auto"/>
    </w:pPr>
  </w:style>
  <w:style w:type="paragraph" w:styleId="Ttulo">
    <w:name w:val="Title"/>
    <w:basedOn w:val="Ttulo1"/>
    <w:next w:val="Normal"/>
    <w:link w:val="TtuloCar"/>
    <w:uiPriority w:val="10"/>
    <w:qFormat/>
    <w:rsid w:val="003544DE"/>
    <w:pPr>
      <w:numPr>
        <w:numId w:val="0"/>
      </w:numPr>
      <w:spacing w:before="3000" w:after="600"/>
      <w:ind w:right="1557"/>
      <w:jc w:val="right"/>
    </w:pPr>
  </w:style>
  <w:style w:type="character" w:customStyle="1" w:styleId="TtuloCar">
    <w:name w:val="Título Car"/>
    <w:basedOn w:val="Fuentedeprrafopredeter"/>
    <w:link w:val="Ttulo"/>
    <w:uiPriority w:val="10"/>
    <w:rsid w:val="003544DE"/>
    <w:rPr>
      <w:rFonts w:ascii="Arial" w:hAnsi="Arial"/>
      <w:color w:val="40637A"/>
      <w:kern w:val="28"/>
      <w:sz w:val="24"/>
      <w:lang w:eastAsia="es-ES"/>
    </w:rPr>
  </w:style>
  <w:style w:type="paragraph" w:customStyle="1" w:styleId="Ttulodocumento">
    <w:name w:val="Título documento"/>
    <w:qFormat/>
    <w:rsid w:val="00A520E3"/>
    <w:pPr>
      <w:spacing w:before="60"/>
      <w:ind w:left="1854" w:right="1557" w:hanging="1134"/>
      <w:jc w:val="right"/>
    </w:pPr>
    <w:rPr>
      <w:rFonts w:ascii="Arial" w:hAnsi="Arial"/>
      <w:color w:val="40637A"/>
      <w:kern w:val="28"/>
      <w:sz w:val="24"/>
      <w:szCs w:val="24"/>
      <w:lang w:val="es-ES_tradnl"/>
    </w:rPr>
  </w:style>
  <w:style w:type="numbering" w:customStyle="1" w:styleId="Estilo1">
    <w:name w:val="Estilo1"/>
    <w:uiPriority w:val="99"/>
    <w:rsid w:val="005F5F94"/>
    <w:pPr>
      <w:numPr>
        <w:numId w:val="4"/>
      </w:numPr>
    </w:pPr>
  </w:style>
  <w:style w:type="numbering" w:customStyle="1" w:styleId="Estilo2">
    <w:name w:val="Estilo2"/>
    <w:uiPriority w:val="99"/>
    <w:rsid w:val="005F5F94"/>
    <w:pPr>
      <w:numPr>
        <w:numId w:val="5"/>
      </w:numPr>
    </w:pPr>
  </w:style>
  <w:style w:type="character" w:styleId="Hipervnculo">
    <w:name w:val="Hyperlink"/>
    <w:basedOn w:val="Fuentedeprrafopredeter"/>
    <w:uiPriority w:val="99"/>
    <w:unhideWhenUsed/>
    <w:rsid w:val="00807792"/>
    <w:rPr>
      <w:color w:val="0000FF"/>
      <w:u w:val="single"/>
    </w:rPr>
  </w:style>
  <w:style w:type="paragraph" w:styleId="TtulodeTDC">
    <w:name w:val="TOC Heading"/>
    <w:basedOn w:val="Ttulo1"/>
    <w:next w:val="Normal"/>
    <w:uiPriority w:val="39"/>
    <w:semiHidden/>
    <w:unhideWhenUsed/>
    <w:qFormat/>
    <w:rsid w:val="00807792"/>
    <w:pPr>
      <w:keepNext/>
      <w:keepLines/>
      <w:numPr>
        <w:numId w:val="0"/>
      </w:numPr>
      <w:spacing w:before="480" w:line="276" w:lineRule="auto"/>
      <w:ind w:right="0"/>
      <w:jc w:val="left"/>
      <w:outlineLvl w:val="9"/>
    </w:pPr>
    <w:rPr>
      <w:rFonts w:ascii="Calibri" w:hAnsi="Calibri"/>
      <w:bCs/>
      <w:color w:val="365F91"/>
      <w:kern w:val="0"/>
      <w:sz w:val="28"/>
      <w:szCs w:val="28"/>
      <w:lang w:val="es-ES" w:eastAsia="en-US"/>
    </w:rPr>
  </w:style>
  <w:style w:type="paragraph" w:styleId="Textodeglobo">
    <w:name w:val="Balloon Text"/>
    <w:basedOn w:val="Normal"/>
    <w:link w:val="TextodegloboCar"/>
    <w:unhideWhenUsed/>
    <w:rsid w:val="00807792"/>
    <w:pPr>
      <w:spacing w:before="0"/>
    </w:pPr>
    <w:rPr>
      <w:rFonts w:ascii="Tahoma" w:hAnsi="Tahoma" w:cs="Tahoma"/>
      <w:sz w:val="16"/>
      <w:szCs w:val="16"/>
    </w:rPr>
  </w:style>
  <w:style w:type="character" w:customStyle="1" w:styleId="TextodegloboCar">
    <w:name w:val="Texto de globo Car"/>
    <w:basedOn w:val="Fuentedeprrafopredeter"/>
    <w:link w:val="Textodeglobo"/>
    <w:rsid w:val="00807792"/>
    <w:rPr>
      <w:rFonts w:ascii="Tahoma" w:hAnsi="Tahoma" w:cs="Tahoma"/>
      <w:color w:val="40637A"/>
      <w:kern w:val="28"/>
      <w:sz w:val="16"/>
      <w:szCs w:val="16"/>
      <w:lang w:eastAsia="es-ES"/>
    </w:rPr>
  </w:style>
  <w:style w:type="character" w:customStyle="1" w:styleId="Ttulo4Car">
    <w:name w:val="Título 4 Car"/>
    <w:basedOn w:val="Fuentedeprrafopredeter"/>
    <w:link w:val="Ttulo4"/>
    <w:uiPriority w:val="9"/>
    <w:rsid w:val="002F606E"/>
    <w:rPr>
      <w:rFonts w:ascii="Arial" w:hAnsi="Arial" w:cs="Arial"/>
      <w:b/>
      <w:bCs/>
      <w:color w:val="40637A"/>
      <w:kern w:val="28"/>
      <w:lang w:val="es-ES_tradnl"/>
    </w:rPr>
  </w:style>
  <w:style w:type="numbering" w:customStyle="1" w:styleId="Estilo3">
    <w:name w:val="Estilo3"/>
    <w:uiPriority w:val="99"/>
    <w:rsid w:val="002F606E"/>
    <w:pPr>
      <w:numPr>
        <w:numId w:val="7"/>
      </w:numPr>
    </w:pPr>
  </w:style>
  <w:style w:type="paragraph" w:customStyle="1" w:styleId="Portadilla">
    <w:name w:val="Portadilla"/>
    <w:basedOn w:val="Normal"/>
    <w:next w:val="Normal"/>
    <w:rsid w:val="00153E8E"/>
    <w:pPr>
      <w:pageBreakBefore/>
      <w:spacing w:before="3200" w:line="240" w:lineRule="exact"/>
      <w:ind w:left="0" w:right="0"/>
      <w:jc w:val="left"/>
    </w:pPr>
    <w:rPr>
      <w:rFonts w:cs="Arial"/>
      <w:b/>
      <w:kern w:val="0"/>
      <w:sz w:val="24"/>
    </w:rPr>
  </w:style>
  <w:style w:type="paragraph" w:styleId="Prrafodelista">
    <w:name w:val="List Paragraph"/>
    <w:basedOn w:val="Normal"/>
    <w:link w:val="PrrafodelistaCar"/>
    <w:uiPriority w:val="34"/>
    <w:qFormat/>
    <w:rsid w:val="004660E0"/>
    <w:pPr>
      <w:spacing w:before="0" w:after="200" w:line="276" w:lineRule="auto"/>
      <w:ind w:left="720" w:right="0"/>
      <w:contextualSpacing/>
      <w:jc w:val="left"/>
    </w:pPr>
    <w:rPr>
      <w:rFonts w:ascii="Calibri" w:eastAsia="Calibri" w:hAnsi="Calibri"/>
      <w:color w:val="auto"/>
      <w:kern w:val="0"/>
      <w:sz w:val="22"/>
      <w:szCs w:val="22"/>
      <w:lang w:val="es-ES" w:eastAsia="en-US"/>
    </w:rPr>
  </w:style>
  <w:style w:type="paragraph" w:customStyle="1" w:styleId="Textoindependiente21">
    <w:name w:val="Texto independiente 21"/>
    <w:basedOn w:val="Normal"/>
    <w:rsid w:val="005D10F8"/>
    <w:pPr>
      <w:spacing w:before="0"/>
      <w:ind w:left="0" w:right="140" w:firstLine="708"/>
    </w:pPr>
    <w:rPr>
      <w:rFonts w:ascii="Times New Roman" w:hAnsi="Times New Roman"/>
      <w:color w:val="auto"/>
      <w:kern w:val="0"/>
      <w:sz w:val="24"/>
    </w:rPr>
  </w:style>
  <w:style w:type="paragraph" w:styleId="Textodebloque">
    <w:name w:val="Block Text"/>
    <w:basedOn w:val="Normal"/>
    <w:rsid w:val="005D10F8"/>
    <w:pPr>
      <w:spacing w:before="0"/>
      <w:ind w:left="708" w:right="140" w:hanging="708"/>
    </w:pPr>
    <w:rPr>
      <w:rFonts w:ascii="Times New Roman" w:hAnsi="Times New Roman"/>
      <w:color w:val="auto"/>
      <w:kern w:val="0"/>
      <w:sz w:val="24"/>
    </w:rPr>
  </w:style>
  <w:style w:type="paragraph" w:customStyle="1" w:styleId="Textodebloque1">
    <w:name w:val="Texto de bloque1"/>
    <w:basedOn w:val="Normal"/>
    <w:rsid w:val="00D77DCE"/>
    <w:pPr>
      <w:spacing w:before="0"/>
      <w:ind w:left="7080" w:right="140"/>
    </w:pPr>
    <w:rPr>
      <w:rFonts w:ascii="Times New Roman" w:hAnsi="Times New Roman"/>
      <w:b/>
      <w:color w:val="auto"/>
      <w:kern w:val="0"/>
      <w:sz w:val="24"/>
      <w:u w:val="single"/>
    </w:rPr>
  </w:style>
  <w:style w:type="paragraph" w:styleId="Sangradetextonormal">
    <w:name w:val="Body Text Indent"/>
    <w:basedOn w:val="Normal"/>
    <w:link w:val="SangradetextonormalCar"/>
    <w:rsid w:val="00D77DCE"/>
    <w:pPr>
      <w:spacing w:before="0"/>
      <w:ind w:left="2127" w:right="0" w:hanging="709"/>
    </w:pPr>
    <w:rPr>
      <w:rFonts w:ascii="Gill Sans" w:hAnsi="Gill Sans"/>
      <w:color w:val="auto"/>
      <w:kern w:val="0"/>
      <w:sz w:val="24"/>
    </w:rPr>
  </w:style>
  <w:style w:type="character" w:customStyle="1" w:styleId="SangradetextonormalCar">
    <w:name w:val="Sangría de texto normal Car"/>
    <w:basedOn w:val="Fuentedeprrafopredeter"/>
    <w:link w:val="Sangradetextonormal"/>
    <w:rsid w:val="00D77DCE"/>
    <w:rPr>
      <w:rFonts w:ascii="Gill Sans" w:hAnsi="Gill Sans"/>
      <w:sz w:val="24"/>
      <w:lang w:val="es-ES_tradnl"/>
    </w:rPr>
  </w:style>
  <w:style w:type="paragraph" w:styleId="Sangra2detindependiente">
    <w:name w:val="Body Text Indent 2"/>
    <w:basedOn w:val="Normal"/>
    <w:link w:val="Sangra2detindependienteCar"/>
    <w:rsid w:val="00D77DCE"/>
    <w:pPr>
      <w:spacing w:before="0"/>
      <w:ind w:left="0" w:right="142" w:firstLine="709"/>
    </w:pPr>
    <w:rPr>
      <w:rFonts w:ascii="Gill Sans" w:hAnsi="Gill Sans"/>
      <w:color w:val="auto"/>
      <w:kern w:val="0"/>
      <w:sz w:val="24"/>
    </w:rPr>
  </w:style>
  <w:style w:type="character" w:customStyle="1" w:styleId="Sangra2detindependienteCar">
    <w:name w:val="Sangría 2 de t. independiente Car"/>
    <w:basedOn w:val="Fuentedeprrafopredeter"/>
    <w:link w:val="Sangra2detindependiente"/>
    <w:rsid w:val="00D77DCE"/>
    <w:rPr>
      <w:rFonts w:ascii="Gill Sans" w:hAnsi="Gill Sans"/>
      <w:sz w:val="24"/>
      <w:lang w:val="es-ES_tradnl"/>
    </w:rPr>
  </w:style>
  <w:style w:type="paragraph" w:styleId="Textoindependiente">
    <w:name w:val="Body Text"/>
    <w:basedOn w:val="Normal"/>
    <w:link w:val="TextoindependienteCar"/>
    <w:rsid w:val="00D77DCE"/>
    <w:pPr>
      <w:tabs>
        <w:tab w:val="left" w:pos="3119"/>
      </w:tabs>
      <w:spacing w:before="0"/>
      <w:ind w:left="0" w:right="140"/>
    </w:pPr>
    <w:rPr>
      <w:rFonts w:ascii="Gill Sans" w:hAnsi="Gill Sans"/>
      <w:color w:val="auto"/>
      <w:kern w:val="0"/>
      <w:sz w:val="24"/>
    </w:rPr>
  </w:style>
  <w:style w:type="character" w:customStyle="1" w:styleId="TextoindependienteCar">
    <w:name w:val="Texto independiente Car"/>
    <w:basedOn w:val="Fuentedeprrafopredeter"/>
    <w:link w:val="Textoindependiente"/>
    <w:rsid w:val="00D77DCE"/>
    <w:rPr>
      <w:rFonts w:ascii="Gill Sans" w:hAnsi="Gill Sans"/>
      <w:sz w:val="24"/>
      <w:lang w:val="es-ES_tradnl"/>
    </w:rPr>
  </w:style>
  <w:style w:type="character" w:customStyle="1" w:styleId="Ttulo1Car">
    <w:name w:val="Título 1 Car"/>
    <w:basedOn w:val="Fuentedeprrafopredeter"/>
    <w:link w:val="Ttulo1"/>
    <w:rsid w:val="005837DE"/>
    <w:rPr>
      <w:rFonts w:ascii="Arial" w:hAnsi="Arial"/>
      <w:b/>
      <w:color w:val="40637A"/>
      <w:kern w:val="28"/>
      <w:sz w:val="24"/>
      <w:lang w:val="es-ES_tradnl"/>
    </w:rPr>
  </w:style>
  <w:style w:type="character" w:customStyle="1" w:styleId="EncabezadoCar">
    <w:name w:val="Encabezado Car"/>
    <w:basedOn w:val="Fuentedeprrafopredeter"/>
    <w:link w:val="Encabezado"/>
    <w:rsid w:val="00473F0D"/>
    <w:rPr>
      <w:rFonts w:ascii="Arial" w:hAnsi="Arial"/>
      <w:color w:val="40637A"/>
      <w:kern w:val="28"/>
      <w:lang w:val="es-ES_tradnl"/>
    </w:rPr>
  </w:style>
  <w:style w:type="character" w:customStyle="1" w:styleId="PiedepginaCar">
    <w:name w:val="Pie de página Car"/>
    <w:basedOn w:val="Fuentedeprrafopredeter"/>
    <w:link w:val="Piedepgina"/>
    <w:rsid w:val="00473F0D"/>
    <w:rPr>
      <w:rFonts w:ascii="Arial" w:hAnsi="Arial"/>
      <w:color w:val="40637A"/>
      <w:kern w:val="28"/>
      <w:lang w:val="es-ES_tradnl"/>
    </w:rPr>
  </w:style>
  <w:style w:type="paragraph" w:customStyle="1" w:styleId="Sangra2">
    <w:name w:val="Sangría 2"/>
    <w:basedOn w:val="Normal"/>
    <w:rsid w:val="00473F0D"/>
    <w:pPr>
      <w:spacing w:before="120" w:after="120"/>
      <w:ind w:left="907" w:right="0"/>
    </w:pPr>
    <w:rPr>
      <w:color w:val="auto"/>
      <w:kern w:val="0"/>
      <w:sz w:val="24"/>
      <w:lang w:eastAsia="es-ES_tradnl"/>
    </w:rPr>
  </w:style>
  <w:style w:type="paragraph" w:customStyle="1" w:styleId="Sangra1">
    <w:name w:val="Sangría 1"/>
    <w:basedOn w:val="Normal"/>
    <w:link w:val="Sangra1Car"/>
    <w:uiPriority w:val="99"/>
    <w:rsid w:val="00473F0D"/>
    <w:pPr>
      <w:spacing w:before="0" w:line="240" w:lineRule="exact"/>
      <w:ind w:left="369" w:right="0"/>
    </w:pPr>
    <w:rPr>
      <w:color w:val="auto"/>
      <w:kern w:val="0"/>
      <w:sz w:val="24"/>
      <w:lang w:eastAsia="es-ES_tradnl"/>
    </w:rPr>
  </w:style>
  <w:style w:type="character" w:customStyle="1" w:styleId="Sangra1Car">
    <w:name w:val="Sangría 1 Car"/>
    <w:basedOn w:val="Fuentedeprrafopredeter"/>
    <w:link w:val="Sangra1"/>
    <w:uiPriority w:val="99"/>
    <w:rsid w:val="00473F0D"/>
    <w:rPr>
      <w:rFonts w:ascii="Arial" w:hAnsi="Arial"/>
      <w:sz w:val="24"/>
      <w:lang w:val="es-ES_tradnl" w:eastAsia="es-ES_tradnl"/>
    </w:rPr>
  </w:style>
  <w:style w:type="table" w:styleId="Tablaconcuadrcula">
    <w:name w:val="Table Grid"/>
    <w:basedOn w:val="Tablanormal"/>
    <w:uiPriority w:val="59"/>
    <w:rsid w:val="004F38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DE1FED"/>
    <w:pPr>
      <w:spacing w:before="100" w:beforeAutospacing="1" w:after="100" w:afterAutospacing="1"/>
      <w:ind w:left="0" w:right="0"/>
      <w:jc w:val="left"/>
    </w:pPr>
    <w:rPr>
      <w:rFonts w:ascii="Times New Roman" w:hAnsi="Times New Roman"/>
      <w:color w:val="auto"/>
      <w:kern w:val="0"/>
      <w:sz w:val="24"/>
      <w:szCs w:val="24"/>
      <w:lang w:val="es-CO" w:eastAsia="es-CO"/>
    </w:rPr>
  </w:style>
  <w:style w:type="character" w:customStyle="1" w:styleId="Ttulo2Car">
    <w:name w:val="Título 2 Car"/>
    <w:basedOn w:val="Fuentedeprrafopredeter"/>
    <w:link w:val="Ttulo2"/>
    <w:rsid w:val="00FE0E2D"/>
    <w:rPr>
      <w:rFonts w:ascii="Arial" w:hAnsi="Arial"/>
      <w:b/>
      <w:color w:val="40637A"/>
      <w:kern w:val="28"/>
      <w:lang w:val="es-ES_tradnl"/>
    </w:rPr>
  </w:style>
  <w:style w:type="character" w:customStyle="1" w:styleId="PrrafodelistaCar">
    <w:name w:val="Párrafo de lista Car"/>
    <w:basedOn w:val="Fuentedeprrafopredeter"/>
    <w:link w:val="Prrafodelista"/>
    <w:uiPriority w:val="34"/>
    <w:rsid w:val="00003768"/>
    <w:rPr>
      <w:rFonts w:ascii="Calibri" w:eastAsia="Calibri" w:hAnsi="Calibri"/>
      <w:sz w:val="22"/>
      <w:szCs w:val="22"/>
      <w:lang w:eastAsia="en-US"/>
    </w:rPr>
  </w:style>
  <w:style w:type="character" w:styleId="Refdecomentario">
    <w:name w:val="annotation reference"/>
    <w:basedOn w:val="Fuentedeprrafopredeter"/>
    <w:uiPriority w:val="99"/>
    <w:semiHidden/>
    <w:unhideWhenUsed/>
    <w:rsid w:val="002F4186"/>
    <w:rPr>
      <w:sz w:val="16"/>
      <w:szCs w:val="16"/>
    </w:rPr>
  </w:style>
  <w:style w:type="paragraph" w:styleId="Textocomentario">
    <w:name w:val="annotation text"/>
    <w:basedOn w:val="Normal"/>
    <w:link w:val="TextocomentarioCar"/>
    <w:uiPriority w:val="99"/>
    <w:semiHidden/>
    <w:unhideWhenUsed/>
    <w:rsid w:val="002F4186"/>
  </w:style>
  <w:style w:type="character" w:customStyle="1" w:styleId="TextocomentarioCar">
    <w:name w:val="Texto comentario Car"/>
    <w:basedOn w:val="Fuentedeprrafopredeter"/>
    <w:link w:val="Textocomentario"/>
    <w:uiPriority w:val="99"/>
    <w:semiHidden/>
    <w:rsid w:val="002F4186"/>
    <w:rPr>
      <w:rFonts w:ascii="Arial" w:hAnsi="Arial"/>
      <w:color w:val="40637A"/>
      <w:kern w:val="28"/>
      <w:lang w:val="es-ES_tradnl"/>
    </w:rPr>
  </w:style>
  <w:style w:type="paragraph" w:styleId="Asuntodelcomentario">
    <w:name w:val="annotation subject"/>
    <w:basedOn w:val="Textocomentario"/>
    <w:next w:val="Textocomentario"/>
    <w:link w:val="AsuntodelcomentarioCar"/>
    <w:uiPriority w:val="99"/>
    <w:semiHidden/>
    <w:unhideWhenUsed/>
    <w:rsid w:val="002F4186"/>
    <w:rPr>
      <w:b/>
      <w:bCs/>
    </w:rPr>
  </w:style>
  <w:style w:type="character" w:customStyle="1" w:styleId="AsuntodelcomentarioCar">
    <w:name w:val="Asunto del comentario Car"/>
    <w:basedOn w:val="TextocomentarioCar"/>
    <w:link w:val="Asuntodelcomentario"/>
    <w:uiPriority w:val="99"/>
    <w:semiHidden/>
    <w:rsid w:val="002F4186"/>
    <w:rPr>
      <w:rFonts w:ascii="Arial" w:hAnsi="Arial"/>
      <w:b/>
      <w:bCs/>
      <w:color w:val="40637A"/>
      <w:kern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11314">
      <w:bodyDiv w:val="1"/>
      <w:marLeft w:val="0"/>
      <w:marRight w:val="0"/>
      <w:marTop w:val="0"/>
      <w:marBottom w:val="0"/>
      <w:divBdr>
        <w:top w:val="none" w:sz="0" w:space="0" w:color="auto"/>
        <w:left w:val="none" w:sz="0" w:space="0" w:color="auto"/>
        <w:bottom w:val="none" w:sz="0" w:space="0" w:color="auto"/>
        <w:right w:val="none" w:sz="0" w:space="0" w:color="auto"/>
      </w:divBdr>
    </w:div>
    <w:div w:id="79721506">
      <w:bodyDiv w:val="1"/>
      <w:marLeft w:val="0"/>
      <w:marRight w:val="0"/>
      <w:marTop w:val="0"/>
      <w:marBottom w:val="0"/>
      <w:divBdr>
        <w:top w:val="none" w:sz="0" w:space="0" w:color="auto"/>
        <w:left w:val="none" w:sz="0" w:space="0" w:color="auto"/>
        <w:bottom w:val="none" w:sz="0" w:space="0" w:color="auto"/>
        <w:right w:val="none" w:sz="0" w:space="0" w:color="auto"/>
      </w:divBdr>
    </w:div>
    <w:div w:id="116530058">
      <w:bodyDiv w:val="1"/>
      <w:marLeft w:val="0"/>
      <w:marRight w:val="0"/>
      <w:marTop w:val="0"/>
      <w:marBottom w:val="0"/>
      <w:divBdr>
        <w:top w:val="none" w:sz="0" w:space="0" w:color="auto"/>
        <w:left w:val="none" w:sz="0" w:space="0" w:color="auto"/>
        <w:bottom w:val="none" w:sz="0" w:space="0" w:color="auto"/>
        <w:right w:val="none" w:sz="0" w:space="0" w:color="auto"/>
      </w:divBdr>
    </w:div>
    <w:div w:id="156851833">
      <w:bodyDiv w:val="1"/>
      <w:marLeft w:val="0"/>
      <w:marRight w:val="0"/>
      <w:marTop w:val="0"/>
      <w:marBottom w:val="0"/>
      <w:divBdr>
        <w:top w:val="none" w:sz="0" w:space="0" w:color="auto"/>
        <w:left w:val="none" w:sz="0" w:space="0" w:color="auto"/>
        <w:bottom w:val="none" w:sz="0" w:space="0" w:color="auto"/>
        <w:right w:val="none" w:sz="0" w:space="0" w:color="auto"/>
      </w:divBdr>
    </w:div>
    <w:div w:id="279335239">
      <w:bodyDiv w:val="1"/>
      <w:marLeft w:val="0"/>
      <w:marRight w:val="0"/>
      <w:marTop w:val="0"/>
      <w:marBottom w:val="0"/>
      <w:divBdr>
        <w:top w:val="none" w:sz="0" w:space="0" w:color="auto"/>
        <w:left w:val="none" w:sz="0" w:space="0" w:color="auto"/>
        <w:bottom w:val="none" w:sz="0" w:space="0" w:color="auto"/>
        <w:right w:val="none" w:sz="0" w:space="0" w:color="auto"/>
      </w:divBdr>
    </w:div>
    <w:div w:id="300422597">
      <w:bodyDiv w:val="1"/>
      <w:marLeft w:val="0"/>
      <w:marRight w:val="0"/>
      <w:marTop w:val="0"/>
      <w:marBottom w:val="0"/>
      <w:divBdr>
        <w:top w:val="none" w:sz="0" w:space="0" w:color="auto"/>
        <w:left w:val="none" w:sz="0" w:space="0" w:color="auto"/>
        <w:bottom w:val="none" w:sz="0" w:space="0" w:color="auto"/>
        <w:right w:val="none" w:sz="0" w:space="0" w:color="auto"/>
      </w:divBdr>
    </w:div>
    <w:div w:id="336933023">
      <w:bodyDiv w:val="1"/>
      <w:marLeft w:val="0"/>
      <w:marRight w:val="0"/>
      <w:marTop w:val="0"/>
      <w:marBottom w:val="0"/>
      <w:divBdr>
        <w:top w:val="none" w:sz="0" w:space="0" w:color="auto"/>
        <w:left w:val="none" w:sz="0" w:space="0" w:color="auto"/>
        <w:bottom w:val="none" w:sz="0" w:space="0" w:color="auto"/>
        <w:right w:val="none" w:sz="0" w:space="0" w:color="auto"/>
      </w:divBdr>
    </w:div>
    <w:div w:id="369458115">
      <w:bodyDiv w:val="1"/>
      <w:marLeft w:val="0"/>
      <w:marRight w:val="0"/>
      <w:marTop w:val="0"/>
      <w:marBottom w:val="0"/>
      <w:divBdr>
        <w:top w:val="none" w:sz="0" w:space="0" w:color="auto"/>
        <w:left w:val="none" w:sz="0" w:space="0" w:color="auto"/>
        <w:bottom w:val="none" w:sz="0" w:space="0" w:color="auto"/>
        <w:right w:val="none" w:sz="0" w:space="0" w:color="auto"/>
      </w:divBdr>
    </w:div>
    <w:div w:id="622657749">
      <w:bodyDiv w:val="1"/>
      <w:marLeft w:val="0"/>
      <w:marRight w:val="0"/>
      <w:marTop w:val="0"/>
      <w:marBottom w:val="0"/>
      <w:divBdr>
        <w:top w:val="none" w:sz="0" w:space="0" w:color="auto"/>
        <w:left w:val="none" w:sz="0" w:space="0" w:color="auto"/>
        <w:bottom w:val="none" w:sz="0" w:space="0" w:color="auto"/>
        <w:right w:val="none" w:sz="0" w:space="0" w:color="auto"/>
      </w:divBdr>
    </w:div>
    <w:div w:id="876817599">
      <w:bodyDiv w:val="1"/>
      <w:marLeft w:val="0"/>
      <w:marRight w:val="0"/>
      <w:marTop w:val="0"/>
      <w:marBottom w:val="0"/>
      <w:divBdr>
        <w:top w:val="none" w:sz="0" w:space="0" w:color="auto"/>
        <w:left w:val="none" w:sz="0" w:space="0" w:color="auto"/>
        <w:bottom w:val="none" w:sz="0" w:space="0" w:color="auto"/>
        <w:right w:val="none" w:sz="0" w:space="0" w:color="auto"/>
      </w:divBdr>
    </w:div>
    <w:div w:id="1758211328">
      <w:bodyDiv w:val="1"/>
      <w:marLeft w:val="0"/>
      <w:marRight w:val="0"/>
      <w:marTop w:val="0"/>
      <w:marBottom w:val="0"/>
      <w:divBdr>
        <w:top w:val="none" w:sz="0" w:space="0" w:color="auto"/>
        <w:left w:val="none" w:sz="0" w:space="0" w:color="auto"/>
        <w:bottom w:val="none" w:sz="0" w:space="0" w:color="auto"/>
        <w:right w:val="none" w:sz="0" w:space="0" w:color="auto"/>
      </w:divBdr>
    </w:div>
    <w:div w:id="1827436091">
      <w:bodyDiv w:val="1"/>
      <w:marLeft w:val="0"/>
      <w:marRight w:val="0"/>
      <w:marTop w:val="0"/>
      <w:marBottom w:val="0"/>
      <w:divBdr>
        <w:top w:val="none" w:sz="0" w:space="0" w:color="auto"/>
        <w:left w:val="none" w:sz="0" w:space="0" w:color="auto"/>
        <w:bottom w:val="none" w:sz="0" w:space="0" w:color="auto"/>
        <w:right w:val="none" w:sz="0" w:space="0" w:color="auto"/>
      </w:divBdr>
    </w:div>
    <w:div w:id="1943801368">
      <w:bodyDiv w:val="1"/>
      <w:marLeft w:val="0"/>
      <w:marRight w:val="0"/>
      <w:marTop w:val="0"/>
      <w:marBottom w:val="0"/>
      <w:divBdr>
        <w:top w:val="none" w:sz="0" w:space="0" w:color="auto"/>
        <w:left w:val="none" w:sz="0" w:space="0" w:color="auto"/>
        <w:bottom w:val="none" w:sz="0" w:space="0" w:color="auto"/>
        <w:right w:val="none" w:sz="0" w:space="0" w:color="auto"/>
      </w:divBdr>
    </w:div>
    <w:div w:id="2103914890">
      <w:bodyDiv w:val="1"/>
      <w:marLeft w:val="0"/>
      <w:marRight w:val="0"/>
      <w:marTop w:val="0"/>
      <w:marBottom w:val="0"/>
      <w:divBdr>
        <w:top w:val="none" w:sz="0" w:space="0" w:color="auto"/>
        <w:left w:val="none" w:sz="0" w:space="0" w:color="auto"/>
        <w:bottom w:val="none" w:sz="0" w:space="0" w:color="auto"/>
        <w:right w:val="none" w:sz="0" w:space="0" w:color="auto"/>
      </w:divBdr>
    </w:div>
    <w:div w:id="21060292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Blanca%20Lop\formatos\gas_natural_fenosa\informecolor_03_20095443.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50238-E134-4FC4-8B7B-0F8B263C3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informecolor_03_20095443</Template>
  <TotalTime>1887</TotalTime>
  <Pages>16</Pages>
  <Words>4570</Words>
  <Characters>25139</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01/01/2000</vt:lpstr>
    </vt:vector>
  </TitlesOfParts>
  <Company>Gas Natural SDG, S.A</Company>
  <LinksUpToDate>false</LinksUpToDate>
  <CharactersWithSpaces>29650</CharactersWithSpaces>
  <SharedDoc>false</SharedDoc>
  <HLinks>
    <vt:vector size="30" baseType="variant">
      <vt:variant>
        <vt:i4>1179709</vt:i4>
      </vt:variant>
      <vt:variant>
        <vt:i4>154</vt:i4>
      </vt:variant>
      <vt:variant>
        <vt:i4>0</vt:i4>
      </vt:variant>
      <vt:variant>
        <vt:i4>5</vt:i4>
      </vt:variant>
      <vt:variant>
        <vt:lpwstr/>
      </vt:variant>
      <vt:variant>
        <vt:lpwstr>_Toc309650237</vt:lpwstr>
      </vt:variant>
      <vt:variant>
        <vt:i4>1179709</vt:i4>
      </vt:variant>
      <vt:variant>
        <vt:i4>146</vt:i4>
      </vt:variant>
      <vt:variant>
        <vt:i4>0</vt:i4>
      </vt:variant>
      <vt:variant>
        <vt:i4>5</vt:i4>
      </vt:variant>
      <vt:variant>
        <vt:lpwstr/>
      </vt:variant>
      <vt:variant>
        <vt:lpwstr>_Toc309650236</vt:lpwstr>
      </vt:variant>
      <vt:variant>
        <vt:i4>1179709</vt:i4>
      </vt:variant>
      <vt:variant>
        <vt:i4>138</vt:i4>
      </vt:variant>
      <vt:variant>
        <vt:i4>0</vt:i4>
      </vt:variant>
      <vt:variant>
        <vt:i4>5</vt:i4>
      </vt:variant>
      <vt:variant>
        <vt:lpwstr/>
      </vt:variant>
      <vt:variant>
        <vt:lpwstr>_Toc309650235</vt:lpwstr>
      </vt:variant>
      <vt:variant>
        <vt:i4>1179709</vt:i4>
      </vt:variant>
      <vt:variant>
        <vt:i4>130</vt:i4>
      </vt:variant>
      <vt:variant>
        <vt:i4>0</vt:i4>
      </vt:variant>
      <vt:variant>
        <vt:i4>5</vt:i4>
      </vt:variant>
      <vt:variant>
        <vt:lpwstr/>
      </vt:variant>
      <vt:variant>
        <vt:lpwstr>_Toc309650234</vt:lpwstr>
      </vt:variant>
      <vt:variant>
        <vt:i4>1179709</vt:i4>
      </vt:variant>
      <vt:variant>
        <vt:i4>122</vt:i4>
      </vt:variant>
      <vt:variant>
        <vt:i4>0</vt:i4>
      </vt:variant>
      <vt:variant>
        <vt:i4>5</vt:i4>
      </vt:variant>
      <vt:variant>
        <vt:lpwstr/>
      </vt:variant>
      <vt:variant>
        <vt:lpwstr>_Toc309650233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01/01/2000</dc:title>
  <dc:creator>QU000070</dc:creator>
  <cp:lastModifiedBy>Elizabeth Mendivil</cp:lastModifiedBy>
  <cp:revision>30</cp:revision>
  <cp:lastPrinted>2012-01-05T08:24:00Z</cp:lastPrinted>
  <dcterms:created xsi:type="dcterms:W3CDTF">2018-06-18T15:14:00Z</dcterms:created>
  <dcterms:modified xsi:type="dcterms:W3CDTF">2018-07-13T01:23:00Z</dcterms:modified>
</cp:coreProperties>
</file>